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68BA0" w14:textId="4C360880" w:rsidR="007B17A9" w:rsidRPr="00E27060" w:rsidRDefault="003D5EDB">
      <w:pPr>
        <w:rPr>
          <w:b/>
          <w:sz w:val="28"/>
          <w:szCs w:val="28"/>
          <w:lang w:val="en-US"/>
        </w:rPr>
      </w:pPr>
      <w:r>
        <w:rPr>
          <w:b/>
          <w:sz w:val="28"/>
          <w:szCs w:val="28"/>
          <w:lang w:val="en-US"/>
        </w:rPr>
        <w:t xml:space="preserve">CS3506 Lab </w:t>
      </w:r>
      <w:r w:rsidR="009700F5">
        <w:rPr>
          <w:b/>
          <w:sz w:val="28"/>
          <w:szCs w:val="28"/>
          <w:lang w:val="en-US"/>
        </w:rPr>
        <w:t>2</w:t>
      </w:r>
      <w:r w:rsidR="00E27060" w:rsidRPr="00E27060">
        <w:rPr>
          <w:b/>
          <w:sz w:val="28"/>
          <w:szCs w:val="28"/>
          <w:lang w:val="en-US"/>
        </w:rPr>
        <w:t>: Worksheet</w:t>
      </w:r>
    </w:p>
    <w:p w14:paraId="3827306C" w14:textId="77777777" w:rsidR="00E27060" w:rsidRDefault="00E27060">
      <w:pPr>
        <w:rPr>
          <w:b/>
          <w:lang w:val="en-US"/>
        </w:rPr>
      </w:pPr>
    </w:p>
    <w:p w14:paraId="52797B05" w14:textId="77777777" w:rsidR="00CD362F" w:rsidRDefault="00CD362F">
      <w:pPr>
        <w:rPr>
          <w:b/>
          <w:lang w:val="en-US"/>
        </w:rPr>
      </w:pPr>
    </w:p>
    <w:p w14:paraId="19715C37" w14:textId="64A6D84A" w:rsidR="00532688" w:rsidRPr="00FA566E" w:rsidRDefault="00FA566E" w:rsidP="003D5EDB">
      <w:pPr>
        <w:pStyle w:val="ListParagraph"/>
        <w:ind w:left="0"/>
        <w:rPr>
          <w:rFonts w:cstheme="minorHAnsi"/>
          <w:b/>
          <w:i/>
          <w:lang w:val="en-US"/>
        </w:rPr>
      </w:pPr>
      <w:r>
        <w:rPr>
          <w:rFonts w:cstheme="minorHAnsi"/>
          <w:b/>
          <w:lang w:val="en-US"/>
        </w:rPr>
        <w:t xml:space="preserve">Part 1: </w:t>
      </w:r>
      <w:r w:rsidR="003D5EDB" w:rsidRPr="00FA566E">
        <w:rPr>
          <w:rFonts w:cstheme="minorHAnsi"/>
          <w:b/>
          <w:lang w:val="en-US"/>
        </w:rPr>
        <w:t>ICMP and Ping</w:t>
      </w:r>
      <w:r w:rsidR="00CD362F" w:rsidRPr="00FA566E">
        <w:rPr>
          <w:rFonts w:cstheme="minorHAnsi"/>
          <w:b/>
          <w:lang w:val="en-US"/>
        </w:rPr>
        <w:br/>
      </w:r>
    </w:p>
    <w:p w14:paraId="2CEB64F3" w14:textId="77777777" w:rsidR="004302FF" w:rsidRPr="00FA566E" w:rsidRDefault="004302FF" w:rsidP="004302FF">
      <w:pPr>
        <w:rPr>
          <w:rFonts w:cstheme="minorHAnsi"/>
          <w:i/>
          <w:lang w:val="en-US"/>
        </w:rPr>
      </w:pPr>
    </w:p>
    <w:p w14:paraId="5D8C963E" w14:textId="476E0355" w:rsidR="003D5EDB" w:rsidRPr="00F703CE" w:rsidRDefault="003D5EDB" w:rsidP="003D5EDB">
      <w:pPr>
        <w:pStyle w:val="ListParagraph"/>
        <w:widowControl w:val="0"/>
        <w:numPr>
          <w:ilvl w:val="0"/>
          <w:numId w:val="7"/>
        </w:numPr>
        <w:rPr>
          <w:rFonts w:eastAsia="Times New Roman" w:cstheme="minorHAnsi"/>
        </w:rPr>
      </w:pPr>
      <w:r w:rsidRPr="00FA566E">
        <w:rPr>
          <w:rFonts w:cstheme="minorHAnsi"/>
        </w:rPr>
        <w:t>What is the IP address of the source host? What is the IP address of the destination host</w:t>
      </w:r>
      <w:r w:rsidR="000A1888" w:rsidRPr="00FA566E">
        <w:rPr>
          <w:rFonts w:cstheme="minorHAnsi"/>
        </w:rPr>
        <w:t xml:space="preserve"> (UCC web server)</w:t>
      </w:r>
      <w:r w:rsidRPr="00FA566E">
        <w:rPr>
          <w:rFonts w:cstheme="minorHAnsi"/>
        </w:rPr>
        <w:t>?</w:t>
      </w:r>
      <w:r w:rsidR="000A1888" w:rsidRPr="00FA566E">
        <w:rPr>
          <w:rFonts w:cstheme="minorHAnsi"/>
        </w:rPr>
        <w:t xml:space="preserve"> Confirm that the destination address is for the UCC webserver by running the command line network utility </w:t>
      </w:r>
      <w:proofErr w:type="spellStart"/>
      <w:r w:rsidR="000A1888" w:rsidRPr="00FA566E">
        <w:rPr>
          <w:rFonts w:cstheme="minorHAnsi"/>
        </w:rPr>
        <w:t>nslookup</w:t>
      </w:r>
      <w:proofErr w:type="spellEnd"/>
      <w:r w:rsidR="000A1888" w:rsidRPr="00FA566E">
        <w:rPr>
          <w:rFonts w:cstheme="minorHAnsi"/>
        </w:rPr>
        <w:t xml:space="preserve">, </w:t>
      </w:r>
      <w:proofErr w:type="spellStart"/>
      <w:r w:rsidR="000A1888" w:rsidRPr="00FA566E">
        <w:rPr>
          <w:rFonts w:cstheme="minorHAnsi"/>
        </w:rPr>
        <w:t>i.e</w:t>
      </w:r>
      <w:proofErr w:type="spellEnd"/>
      <w:r w:rsidR="000A1888" w:rsidRPr="00FA566E">
        <w:rPr>
          <w:rFonts w:cstheme="minorHAnsi"/>
        </w:rPr>
        <w:t xml:space="preserve"> “</w:t>
      </w:r>
      <w:proofErr w:type="spellStart"/>
      <w:r w:rsidR="000A1888" w:rsidRPr="00FA566E">
        <w:rPr>
          <w:rFonts w:cstheme="minorHAnsi"/>
        </w:rPr>
        <w:t>nslookup</w:t>
      </w:r>
      <w:proofErr w:type="spellEnd"/>
      <w:r w:rsidR="000A1888" w:rsidRPr="00FA566E">
        <w:rPr>
          <w:rFonts w:cstheme="minorHAnsi"/>
        </w:rPr>
        <w:t xml:space="preserve"> </w:t>
      </w:r>
      <w:hyperlink r:id="rId5" w:history="1">
        <w:r w:rsidR="00F703CE" w:rsidRPr="00312FA1">
          <w:rPr>
            <w:rStyle w:val="Hyperlink"/>
            <w:rFonts w:cstheme="minorHAnsi"/>
          </w:rPr>
          <w:t>www.ucc.ie</w:t>
        </w:r>
      </w:hyperlink>
      <w:r w:rsidR="000A1888" w:rsidRPr="00FA566E">
        <w:rPr>
          <w:rFonts w:cstheme="minorHAnsi"/>
        </w:rPr>
        <w:t>”.</w:t>
      </w:r>
    </w:p>
    <w:p w14:paraId="7DE10DED" w14:textId="77777777" w:rsidR="00F703CE" w:rsidRDefault="00F703CE" w:rsidP="00F703CE">
      <w:pPr>
        <w:widowControl w:val="0"/>
        <w:rPr>
          <w:rFonts w:eastAsia="Times New Roman" w:cstheme="minorHAnsi"/>
        </w:rPr>
      </w:pPr>
    </w:p>
    <w:p w14:paraId="3240A823" w14:textId="2567C6D8" w:rsidR="00F703CE" w:rsidRPr="00F703CE" w:rsidRDefault="00F703CE" w:rsidP="00F703CE">
      <w:pPr>
        <w:widowControl w:val="0"/>
        <w:rPr>
          <w:rFonts w:eastAsia="Times New Roman" w:cstheme="minorHAnsi"/>
        </w:rPr>
      </w:pPr>
      <w:r w:rsidRPr="00F703CE">
        <w:rPr>
          <w:rFonts w:eastAsia="Times New Roman" w:cstheme="minorHAnsi"/>
        </w:rPr>
        <w:t>The source IP address is likely a local address assigned to your machine. If it starts with 192.168, it indicates a private IP range used in local networks.</w:t>
      </w:r>
      <w:r>
        <w:rPr>
          <w:rFonts w:eastAsia="Times New Roman" w:cstheme="minorHAnsi"/>
        </w:rPr>
        <w:t xml:space="preserve"> </w:t>
      </w:r>
      <w:r w:rsidRPr="00F703CE">
        <w:rPr>
          <w:rFonts w:eastAsia="Times New Roman" w:cstheme="minorHAnsi"/>
        </w:rPr>
        <w:t>The destination IP address shown in the ping output is 143.239.20.1, which is the IP address of www.ucc.ie.</w:t>
      </w:r>
    </w:p>
    <w:p w14:paraId="756CABCD" w14:textId="53F29DCE" w:rsidR="003D5EDB" w:rsidRPr="005F57E9" w:rsidRDefault="003D5EDB" w:rsidP="003D5EDB">
      <w:pPr>
        <w:widowControl w:val="0"/>
        <w:rPr>
          <w:rFonts w:eastAsia="Times New Roman" w:cstheme="minorHAnsi"/>
          <w:i/>
          <w:iCs/>
        </w:rPr>
      </w:pPr>
    </w:p>
    <w:p w14:paraId="6507CB29" w14:textId="77777777" w:rsidR="003D5EDB" w:rsidRPr="00FA566E" w:rsidRDefault="003D5EDB" w:rsidP="003D5EDB">
      <w:pPr>
        <w:widowControl w:val="0"/>
        <w:rPr>
          <w:rFonts w:eastAsia="Times New Roman" w:cstheme="minorHAnsi"/>
        </w:rPr>
      </w:pPr>
    </w:p>
    <w:p w14:paraId="7709CF1D" w14:textId="77777777" w:rsidR="000A1888" w:rsidRPr="00FA566E" w:rsidRDefault="00EB5801" w:rsidP="000A1888">
      <w:pPr>
        <w:pStyle w:val="ListParagraph"/>
        <w:widowControl w:val="0"/>
        <w:numPr>
          <w:ilvl w:val="0"/>
          <w:numId w:val="7"/>
        </w:numPr>
        <w:rPr>
          <w:rFonts w:eastAsia="Times New Roman" w:cstheme="minorHAnsi"/>
        </w:rPr>
      </w:pPr>
      <w:r w:rsidRPr="00FA566E">
        <w:rPr>
          <w:rFonts w:eastAsia="Times New Roman" w:cstheme="minorHAnsi"/>
        </w:rPr>
        <w:t xml:space="preserve">What is the </w:t>
      </w:r>
      <w:r w:rsidR="000A1888" w:rsidRPr="00FA566E">
        <w:rPr>
          <w:rFonts w:eastAsia="Times New Roman" w:cstheme="minorHAnsi"/>
        </w:rPr>
        <w:t xml:space="preserve">significance to the fact the source </w:t>
      </w:r>
      <w:r w:rsidR="00AA197E" w:rsidRPr="00FA566E">
        <w:rPr>
          <w:rFonts w:eastAsia="Times New Roman" w:cstheme="minorHAnsi"/>
        </w:rPr>
        <w:t>has an address starting</w:t>
      </w:r>
      <w:r w:rsidR="000A1888" w:rsidRPr="00FA566E">
        <w:rPr>
          <w:rFonts w:eastAsia="Times New Roman" w:cstheme="minorHAnsi"/>
        </w:rPr>
        <w:t xml:space="preserve"> with 192.168? Check out this </w:t>
      </w:r>
      <w:r w:rsidR="00AA197E" w:rsidRPr="00FA566E">
        <w:rPr>
          <w:rFonts w:eastAsia="Times New Roman" w:cstheme="minorHAnsi"/>
        </w:rPr>
        <w:t xml:space="preserve">IETF document on Address Allocation for Private Internets: </w:t>
      </w:r>
      <w:hyperlink r:id="rId6" w:history="1">
        <w:r w:rsidR="00AA197E" w:rsidRPr="00FA566E">
          <w:rPr>
            <w:rStyle w:val="Hyperlink"/>
            <w:rFonts w:eastAsia="Times New Roman" w:cstheme="minorHAnsi"/>
          </w:rPr>
          <w:t>https://datatracker.ietf.org/doc/html/rfc1918</w:t>
        </w:r>
      </w:hyperlink>
      <w:r w:rsidR="00AA197E" w:rsidRPr="00FA566E">
        <w:rPr>
          <w:rFonts w:eastAsia="Times New Roman" w:cstheme="minorHAnsi"/>
        </w:rPr>
        <w:t xml:space="preserve"> </w:t>
      </w:r>
    </w:p>
    <w:p w14:paraId="4E5B88F7" w14:textId="77777777" w:rsidR="00AA197E" w:rsidRDefault="00AA197E" w:rsidP="00AA197E">
      <w:pPr>
        <w:widowControl w:val="0"/>
        <w:ind w:left="360"/>
        <w:rPr>
          <w:rFonts w:eastAsia="Times New Roman" w:cstheme="minorHAnsi"/>
        </w:rPr>
      </w:pPr>
      <w:r w:rsidRPr="00FA566E">
        <w:rPr>
          <w:rFonts w:eastAsia="Times New Roman" w:cstheme="minorHAnsi"/>
        </w:rPr>
        <w:t>Can you conclude anything about the subnet of the source relative to that of the UCC subnet?</w:t>
      </w:r>
    </w:p>
    <w:p w14:paraId="7665FDA5" w14:textId="77777777" w:rsidR="009622AD" w:rsidRDefault="009622AD" w:rsidP="009622AD">
      <w:pPr>
        <w:widowControl w:val="0"/>
        <w:rPr>
          <w:rFonts w:eastAsia="Times New Roman" w:cstheme="minorHAnsi"/>
        </w:rPr>
      </w:pPr>
    </w:p>
    <w:p w14:paraId="11B260AF" w14:textId="66A4B5F5" w:rsidR="009622AD" w:rsidRPr="009622AD" w:rsidRDefault="009622AD" w:rsidP="009622AD">
      <w:pPr>
        <w:widowControl w:val="0"/>
        <w:rPr>
          <w:rFonts w:eastAsia="Times New Roman" w:cstheme="minorHAnsi"/>
        </w:rPr>
      </w:pPr>
      <w:r w:rsidRPr="009622AD">
        <w:rPr>
          <w:rFonts w:eastAsia="Times New Roman" w:cstheme="minorHAnsi"/>
        </w:rPr>
        <w:t>An IP address starting with 192.168 indicates that the source is part of a private IP range as defined by RFC 1918. This means that the source is behind a router or firewall and is likely using Network Address Translation (NAT) to connect to external networks.</w:t>
      </w:r>
    </w:p>
    <w:p w14:paraId="12ECBA79" w14:textId="52BDC89C" w:rsidR="009622AD" w:rsidRPr="00FA566E" w:rsidRDefault="009622AD" w:rsidP="009622AD">
      <w:pPr>
        <w:widowControl w:val="0"/>
        <w:rPr>
          <w:rFonts w:eastAsia="Times New Roman" w:cstheme="minorHAnsi"/>
        </w:rPr>
      </w:pPr>
      <w:r w:rsidRPr="009622AD">
        <w:rPr>
          <w:rFonts w:eastAsia="Times New Roman" w:cstheme="minorHAnsi"/>
        </w:rPr>
        <w:t>The UCC server's IP address (143.239.20.1) is a public IP, which means it is accessible over the internet. The private IP range used by the source is different from the public IP subnet of UCC, indicating that the source is on a local network separate from the UCC subnet.</w:t>
      </w:r>
    </w:p>
    <w:p w14:paraId="28A24845" w14:textId="1FB44151" w:rsidR="00AA197E" w:rsidRDefault="00AA197E" w:rsidP="00AA197E">
      <w:pPr>
        <w:widowControl w:val="0"/>
        <w:rPr>
          <w:rFonts w:eastAsia="Times New Roman" w:cstheme="minorHAnsi"/>
        </w:rPr>
      </w:pPr>
    </w:p>
    <w:p w14:paraId="74BB3F0D" w14:textId="77777777" w:rsidR="003D5EDB" w:rsidRPr="00FA566E" w:rsidRDefault="003D5EDB" w:rsidP="003D5EDB">
      <w:pPr>
        <w:widowControl w:val="0"/>
        <w:rPr>
          <w:rFonts w:eastAsia="Times New Roman" w:cstheme="minorHAnsi"/>
        </w:rPr>
      </w:pPr>
    </w:p>
    <w:p w14:paraId="4E6EDA92" w14:textId="77777777" w:rsidR="003D5EDB" w:rsidRPr="009622AD" w:rsidRDefault="003D5EDB" w:rsidP="003D5EDB">
      <w:pPr>
        <w:pStyle w:val="ListParagraph"/>
        <w:widowControl w:val="0"/>
        <w:numPr>
          <w:ilvl w:val="0"/>
          <w:numId w:val="7"/>
        </w:numPr>
        <w:rPr>
          <w:rFonts w:eastAsia="Times New Roman" w:cstheme="minorHAnsi"/>
        </w:rPr>
      </w:pPr>
      <w:r w:rsidRPr="00FA566E">
        <w:rPr>
          <w:rFonts w:cstheme="minorHAnsi"/>
        </w:rPr>
        <w:t>Why is it that an ICMP packet does not have source and destination port numbers?</w:t>
      </w:r>
    </w:p>
    <w:p w14:paraId="71477127" w14:textId="77777777" w:rsidR="009622AD" w:rsidRDefault="009622AD" w:rsidP="009622AD">
      <w:pPr>
        <w:widowControl w:val="0"/>
        <w:rPr>
          <w:rFonts w:eastAsia="Times New Roman" w:cstheme="minorHAnsi"/>
        </w:rPr>
      </w:pPr>
    </w:p>
    <w:p w14:paraId="4C2D7156" w14:textId="4F9CA665" w:rsidR="009622AD" w:rsidRDefault="009622AD" w:rsidP="009622AD">
      <w:pPr>
        <w:widowControl w:val="0"/>
        <w:rPr>
          <w:rFonts w:cstheme="minorHAnsi"/>
          <w:i/>
          <w:lang w:val="en-US"/>
        </w:rPr>
      </w:pPr>
      <w:r w:rsidRPr="009622AD">
        <w:rPr>
          <w:rFonts w:eastAsia="Times New Roman" w:cstheme="minorHAnsi"/>
        </w:rPr>
        <w:t>ICMP (Internet Control Message Protocol) operates at the network layer (Layer 3 of the OSI model), whereas ports are associated with transport layer protocols like TCP and UDP (Layer 4). Since ICMP is used for network diagnostics and not for data transport like TCP/UDP, it does not require port numbers. Instead, it uses types and codes to indicate different functions (e.g., echo request, echo reply).</w:t>
      </w:r>
    </w:p>
    <w:p w14:paraId="30AE020D" w14:textId="77777777" w:rsidR="009E34FF" w:rsidRPr="00FA566E" w:rsidRDefault="009E34FF" w:rsidP="003D5EDB">
      <w:pPr>
        <w:pStyle w:val="ListParagraph"/>
        <w:ind w:left="360"/>
        <w:rPr>
          <w:rFonts w:cstheme="minorHAnsi"/>
          <w:i/>
        </w:rPr>
      </w:pPr>
    </w:p>
    <w:p w14:paraId="1E9167B2" w14:textId="5E17B363" w:rsidR="00AA197E" w:rsidRDefault="007F750A" w:rsidP="007F750A">
      <w:pPr>
        <w:pStyle w:val="ListParagraph"/>
        <w:numPr>
          <w:ilvl w:val="0"/>
          <w:numId w:val="7"/>
        </w:numPr>
        <w:rPr>
          <w:rFonts w:cstheme="minorHAnsi"/>
          <w:iCs/>
        </w:rPr>
      </w:pPr>
      <w:r w:rsidRPr="00432FC5">
        <w:rPr>
          <w:rFonts w:cstheme="minorHAnsi"/>
          <w:iCs/>
        </w:rPr>
        <w:t>Referring to one of the ICMP requests and matching replies, how does the source know if a request or reply has been lost?</w:t>
      </w:r>
    </w:p>
    <w:p w14:paraId="670AC4C1" w14:textId="77777777" w:rsidR="009622AD" w:rsidRDefault="009622AD" w:rsidP="009622AD">
      <w:pPr>
        <w:rPr>
          <w:rFonts w:cstheme="minorHAnsi"/>
          <w:iCs/>
        </w:rPr>
      </w:pPr>
    </w:p>
    <w:p w14:paraId="214FFD81" w14:textId="2FB92F11" w:rsidR="009622AD" w:rsidRPr="009622AD" w:rsidRDefault="009622AD" w:rsidP="009622AD">
      <w:pPr>
        <w:rPr>
          <w:rFonts w:cstheme="minorHAnsi"/>
          <w:iCs/>
        </w:rPr>
      </w:pPr>
      <w:r w:rsidRPr="009622AD">
        <w:rPr>
          <w:rFonts w:cstheme="minorHAnsi"/>
          <w:iCs/>
        </w:rPr>
        <w:t>When a ping request is sent, the source expects to receive a corresponding reply for each request. If a reply is not received within a certain timeout period, the source concludes that the packet was lost. The ping output will show the statistics for transmitted and received packets, allowing you to identify any packet loss. Additionally, sequence numbers in ICMP packets help match requests to their corresponding replies, making it easier to detect missing responses.</w:t>
      </w:r>
    </w:p>
    <w:p w14:paraId="4E49C809" w14:textId="7F8BF0C2" w:rsidR="00432FC5" w:rsidRPr="00432FC5" w:rsidRDefault="00432FC5" w:rsidP="00432FC5">
      <w:pPr>
        <w:rPr>
          <w:rFonts w:cstheme="minorHAnsi"/>
          <w:i/>
        </w:rPr>
      </w:pPr>
    </w:p>
    <w:p w14:paraId="4B43C944" w14:textId="542B38D9" w:rsidR="007F750A" w:rsidRPr="00FA566E" w:rsidRDefault="007F750A" w:rsidP="007F750A">
      <w:pPr>
        <w:rPr>
          <w:rFonts w:cstheme="minorHAnsi"/>
          <w:i/>
        </w:rPr>
      </w:pPr>
    </w:p>
    <w:p w14:paraId="1930C955" w14:textId="6CB7F0F7" w:rsidR="00FA566E" w:rsidRPr="00FA566E" w:rsidRDefault="00FA566E" w:rsidP="007F750A">
      <w:pPr>
        <w:rPr>
          <w:rFonts w:cstheme="minorHAnsi"/>
          <w:b/>
          <w:bCs/>
          <w:iCs/>
        </w:rPr>
      </w:pPr>
      <w:r w:rsidRPr="00FA566E">
        <w:rPr>
          <w:rFonts w:cstheme="minorHAnsi"/>
          <w:b/>
          <w:bCs/>
          <w:iCs/>
        </w:rPr>
        <w:t>Part 2: ARP and Ethernet</w:t>
      </w:r>
    </w:p>
    <w:p w14:paraId="028D18FD" w14:textId="77777777" w:rsidR="0025460C" w:rsidRPr="00FA566E" w:rsidRDefault="0025460C">
      <w:pPr>
        <w:rPr>
          <w:rFonts w:cstheme="minorHAnsi"/>
          <w:lang w:val="en-US"/>
        </w:rPr>
      </w:pPr>
    </w:p>
    <w:p w14:paraId="5B0FF9C2" w14:textId="77777777" w:rsidR="00FA566E" w:rsidRPr="00FA566E" w:rsidRDefault="00FA566E" w:rsidP="00FA566E">
      <w:pPr>
        <w:numPr>
          <w:ilvl w:val="0"/>
          <w:numId w:val="10"/>
        </w:numPr>
        <w:ind w:left="360"/>
        <w:rPr>
          <w:rFonts w:cstheme="minorHAnsi"/>
          <w:lang w:val="en-US"/>
        </w:rPr>
      </w:pPr>
      <w:r w:rsidRPr="00FA566E">
        <w:rPr>
          <w:rFonts w:cstheme="minorHAnsi"/>
          <w:lang w:val="en-US"/>
        </w:rPr>
        <w:t>What is the IP address of the host sending the ping?</w:t>
      </w:r>
    </w:p>
    <w:p w14:paraId="4B85180D" w14:textId="2584FDD7" w:rsidR="006245CB" w:rsidRDefault="006245CB" w:rsidP="006245CB">
      <w:pPr>
        <w:rPr>
          <w:rFonts w:cstheme="minorHAnsi"/>
          <w:i/>
          <w:iCs/>
          <w:lang w:val="en-US"/>
        </w:rPr>
      </w:pPr>
    </w:p>
    <w:p w14:paraId="7A0AD5B4" w14:textId="5348F186" w:rsidR="00C95EAC" w:rsidRDefault="00F703CE" w:rsidP="006245CB">
      <w:pPr>
        <w:rPr>
          <w:rFonts w:cstheme="minorHAnsi"/>
          <w:lang w:val="en-US"/>
        </w:rPr>
      </w:pPr>
      <w:r w:rsidRPr="00F703CE">
        <w:rPr>
          <w:rFonts w:cstheme="minorHAnsi"/>
          <w:lang w:val="en-US"/>
        </w:rPr>
        <w:t>1</w:t>
      </w:r>
      <w:r w:rsidR="00B25257">
        <w:rPr>
          <w:rFonts w:cstheme="minorHAnsi"/>
          <w:lang w:val="en-US"/>
        </w:rPr>
        <w:t>43.239.72.118</w:t>
      </w:r>
    </w:p>
    <w:p w14:paraId="58FAB332" w14:textId="77777777" w:rsidR="00F703CE" w:rsidRDefault="00F703CE" w:rsidP="006245CB">
      <w:pPr>
        <w:rPr>
          <w:rFonts w:cstheme="minorHAnsi"/>
          <w:lang w:val="en-US"/>
        </w:rPr>
      </w:pPr>
    </w:p>
    <w:p w14:paraId="7AD6E8FC" w14:textId="02262C61" w:rsidR="00F703CE" w:rsidRDefault="00F703CE" w:rsidP="006245CB">
      <w:pPr>
        <w:rPr>
          <w:rFonts w:cstheme="minorHAnsi"/>
          <w:lang w:val="en-US"/>
        </w:rPr>
      </w:pPr>
      <w:r w:rsidRPr="00F703CE">
        <w:rPr>
          <w:rFonts w:cstheme="minorHAnsi"/>
        </w:rPr>
        <w:t>You can determine the IP address of the host sending the ping by examining the ARP requests in the packet capture (e.g., using Wireshark). Look for the "Who has [destination IP]? Tell [source IP]" format in the ARP request, where the source IP is the IP address of the host sending the ping</w:t>
      </w:r>
    </w:p>
    <w:p w14:paraId="71349D2B" w14:textId="77777777" w:rsidR="00FA566E" w:rsidRPr="00FA566E" w:rsidRDefault="00FA566E" w:rsidP="00FA566E">
      <w:pPr>
        <w:rPr>
          <w:rFonts w:cstheme="minorHAnsi"/>
          <w:i/>
          <w:iCs/>
          <w:lang w:val="en-US"/>
        </w:rPr>
      </w:pPr>
    </w:p>
    <w:p w14:paraId="0A7E6087" w14:textId="1C880952" w:rsidR="00FA566E" w:rsidRPr="00F703CE" w:rsidRDefault="00FA566E" w:rsidP="00FA566E">
      <w:pPr>
        <w:numPr>
          <w:ilvl w:val="0"/>
          <w:numId w:val="10"/>
        </w:numPr>
        <w:ind w:left="360"/>
        <w:rPr>
          <w:rFonts w:cstheme="minorHAnsi"/>
          <w:i/>
          <w:iCs/>
          <w:lang w:val="en-US"/>
        </w:rPr>
      </w:pPr>
      <w:r w:rsidRPr="00FA566E">
        <w:rPr>
          <w:rFonts w:cstheme="minorHAnsi"/>
          <w:lang w:val="en-US"/>
        </w:rPr>
        <w:t xml:space="preserve">What is the message number of the ARP request for </w:t>
      </w:r>
      <w:proofErr w:type="spellStart"/>
      <w:r w:rsidRPr="00FA566E">
        <w:rPr>
          <w:rFonts w:cstheme="minorHAnsi"/>
          <w:lang w:val="en-US"/>
        </w:rPr>
        <w:t>csfiler</w:t>
      </w:r>
      <w:proofErr w:type="spellEnd"/>
      <w:r w:rsidRPr="00FA566E">
        <w:rPr>
          <w:rFonts w:cstheme="minorHAnsi"/>
          <w:lang w:val="en-US"/>
        </w:rPr>
        <w:t>? How many b</w:t>
      </w:r>
      <w:r w:rsidR="006245CB">
        <w:rPr>
          <w:rFonts w:cstheme="minorHAnsi"/>
          <w:lang w:val="en-US"/>
        </w:rPr>
        <w:t>ytes</w:t>
      </w:r>
      <w:r w:rsidRPr="00FA566E">
        <w:rPr>
          <w:rFonts w:cstheme="minorHAnsi"/>
          <w:lang w:val="en-US"/>
        </w:rPr>
        <w:t xml:space="preserve"> are the MAC addresses in the Ethernet frame containing the ARP request message?</w:t>
      </w:r>
    </w:p>
    <w:p w14:paraId="3D42D384" w14:textId="77777777" w:rsidR="00F703CE" w:rsidRDefault="00F703CE" w:rsidP="00F703CE">
      <w:pPr>
        <w:rPr>
          <w:rFonts w:cstheme="minorHAnsi"/>
          <w:lang w:val="en-US"/>
        </w:rPr>
      </w:pPr>
    </w:p>
    <w:p w14:paraId="29A06BA1" w14:textId="1CC98920" w:rsidR="00F703CE" w:rsidRDefault="00B25257" w:rsidP="00F703CE">
      <w:pPr>
        <w:rPr>
          <w:rFonts w:cstheme="minorHAnsi"/>
          <w:lang w:val="en-US"/>
        </w:rPr>
      </w:pPr>
      <w:r>
        <w:rPr>
          <w:rFonts w:cstheme="minorHAnsi"/>
          <w:lang w:val="en-US"/>
        </w:rPr>
        <w:t>73</w:t>
      </w:r>
      <w:r w:rsidR="00392952">
        <w:rPr>
          <w:rFonts w:cstheme="minorHAnsi"/>
          <w:lang w:val="en-US"/>
        </w:rPr>
        <w:t xml:space="preserve"> - </w:t>
      </w:r>
      <w:r w:rsidR="00392952" w:rsidRPr="00392952">
        <w:rPr>
          <w:rFonts w:cstheme="minorHAnsi"/>
        </w:rPr>
        <w:t>The Ethernet frame containing the ARP request will have two MAC addresses: the source MAC address (VMware_f5:de:ba) and the broadcast destination MAC address (</w:t>
      </w:r>
      <w:proofErr w:type="spellStart"/>
      <w:proofErr w:type="gramStart"/>
      <w:r w:rsidR="00392952" w:rsidRPr="00392952">
        <w:rPr>
          <w:rFonts w:cstheme="minorHAnsi"/>
        </w:rPr>
        <w:t>ff:ff</w:t>
      </w:r>
      <w:proofErr w:type="gramEnd"/>
      <w:r w:rsidR="00392952" w:rsidRPr="00392952">
        <w:rPr>
          <w:rFonts w:cstheme="minorHAnsi"/>
        </w:rPr>
        <w:t>:ff:ff:ff:ff</w:t>
      </w:r>
      <w:proofErr w:type="spellEnd"/>
      <w:r w:rsidR="00392952" w:rsidRPr="00392952">
        <w:rPr>
          <w:rFonts w:cstheme="minorHAnsi"/>
        </w:rPr>
        <w:t xml:space="preserve"> for ARP requests).</w:t>
      </w:r>
    </w:p>
    <w:p w14:paraId="515DD963" w14:textId="77777777" w:rsidR="00392952" w:rsidRDefault="00392952" w:rsidP="00F703CE">
      <w:pPr>
        <w:rPr>
          <w:rFonts w:cstheme="minorHAnsi"/>
          <w:lang w:val="en-US"/>
        </w:rPr>
      </w:pPr>
    </w:p>
    <w:p w14:paraId="215278F2" w14:textId="459D5EA4" w:rsidR="00392952" w:rsidRDefault="00392952" w:rsidP="00F703CE">
      <w:pPr>
        <w:rPr>
          <w:rFonts w:cstheme="minorHAnsi"/>
          <w:lang w:val="en-US"/>
        </w:rPr>
      </w:pPr>
      <w:r w:rsidRPr="00392952">
        <w:rPr>
          <w:rFonts w:cstheme="minorHAnsi"/>
        </w:rPr>
        <w:t>MAC addresses in Ethernet frames are 6 bytes (48 bits) each, so the total number of bytes for the source and destination MAC addresses in the Ethernet frame would be 12 bytes (6 bytes each).</w:t>
      </w:r>
    </w:p>
    <w:p w14:paraId="4726E16E" w14:textId="77777777" w:rsidR="00F703CE" w:rsidRDefault="00F703CE" w:rsidP="00F703CE">
      <w:pPr>
        <w:rPr>
          <w:rFonts w:cstheme="minorHAnsi"/>
          <w:lang w:val="en-US"/>
        </w:rPr>
      </w:pPr>
    </w:p>
    <w:p w14:paraId="3F295EC0" w14:textId="77777777" w:rsidR="00F703CE" w:rsidRPr="006245CB" w:rsidRDefault="00F703CE" w:rsidP="00F703CE">
      <w:pPr>
        <w:rPr>
          <w:rFonts w:cstheme="minorHAnsi"/>
          <w:i/>
          <w:iCs/>
          <w:lang w:val="en-US"/>
        </w:rPr>
      </w:pPr>
    </w:p>
    <w:p w14:paraId="1A4DB3F7" w14:textId="31FDBAD6" w:rsidR="006245CB" w:rsidRPr="006245CB" w:rsidRDefault="006245CB" w:rsidP="006245CB">
      <w:pPr>
        <w:rPr>
          <w:rFonts w:cstheme="minorHAnsi"/>
          <w:i/>
          <w:iCs/>
          <w:lang w:val="en-US"/>
        </w:rPr>
      </w:pPr>
    </w:p>
    <w:p w14:paraId="6DF56EBE" w14:textId="77777777" w:rsidR="006245CB" w:rsidRPr="00FA566E" w:rsidRDefault="006245CB" w:rsidP="006245CB">
      <w:pPr>
        <w:rPr>
          <w:rFonts w:cstheme="minorHAnsi"/>
          <w:i/>
          <w:iCs/>
          <w:lang w:val="en-US"/>
        </w:rPr>
      </w:pPr>
    </w:p>
    <w:p w14:paraId="2D49CFB8" w14:textId="77777777" w:rsidR="00FA566E" w:rsidRPr="00FA566E" w:rsidRDefault="00FA566E" w:rsidP="00FA566E">
      <w:pPr>
        <w:rPr>
          <w:rFonts w:cstheme="minorHAnsi"/>
          <w:i/>
          <w:lang w:val="en-US"/>
        </w:rPr>
      </w:pPr>
    </w:p>
    <w:p w14:paraId="03B293EC" w14:textId="77777777" w:rsidR="00FA566E" w:rsidRDefault="00FA566E" w:rsidP="00FA566E">
      <w:pPr>
        <w:numPr>
          <w:ilvl w:val="0"/>
          <w:numId w:val="10"/>
        </w:numPr>
        <w:ind w:left="360"/>
        <w:rPr>
          <w:rFonts w:cstheme="minorHAnsi"/>
          <w:lang w:val="en-US"/>
        </w:rPr>
      </w:pPr>
      <w:r w:rsidRPr="00FA566E">
        <w:rPr>
          <w:rFonts w:cstheme="minorHAnsi"/>
          <w:lang w:val="en-US"/>
        </w:rPr>
        <w:t xml:space="preserve">Why does the ARP request have a broadcast destination MAC address while the ARP reply has a unicast destination? </w:t>
      </w:r>
    </w:p>
    <w:p w14:paraId="39AE42B0" w14:textId="77777777" w:rsidR="00392952" w:rsidRDefault="00392952" w:rsidP="00392952">
      <w:pPr>
        <w:rPr>
          <w:rFonts w:cstheme="minorHAnsi"/>
          <w:lang w:val="en-US"/>
        </w:rPr>
      </w:pPr>
    </w:p>
    <w:p w14:paraId="75CBB4BC" w14:textId="18C04127" w:rsidR="00392952" w:rsidRPr="00FA566E" w:rsidRDefault="00392952" w:rsidP="00392952">
      <w:pPr>
        <w:rPr>
          <w:rFonts w:cstheme="minorHAnsi"/>
          <w:lang w:val="en-US"/>
        </w:rPr>
      </w:pPr>
      <w:r w:rsidRPr="00392952">
        <w:rPr>
          <w:rFonts w:cstheme="minorHAnsi"/>
        </w:rPr>
        <w:t>An ARP request is sent as a broadcast because the sender does not know the MAC address of the destination IP and needs all devices on the network to receive the request to identify the owner of the IP address. The ARP reply, however, is sent as a unicast directly to the requesting host, since the sender of the ARP reply knows the MAC address of the host that made the request.</w:t>
      </w:r>
    </w:p>
    <w:p w14:paraId="74E1828C" w14:textId="77777777" w:rsidR="00FA566E" w:rsidRPr="00FA566E" w:rsidRDefault="00FA566E" w:rsidP="00FA566E">
      <w:pPr>
        <w:rPr>
          <w:rFonts w:cstheme="minorHAnsi"/>
          <w:i/>
          <w:iCs/>
          <w:lang w:val="en-US"/>
        </w:rPr>
      </w:pPr>
    </w:p>
    <w:p w14:paraId="4735AC0D" w14:textId="77777777" w:rsidR="006245CB" w:rsidRPr="00FA566E" w:rsidRDefault="006245CB" w:rsidP="00FA566E">
      <w:pPr>
        <w:rPr>
          <w:rFonts w:cstheme="minorHAnsi"/>
          <w:i/>
          <w:iCs/>
          <w:lang w:val="en-US"/>
        </w:rPr>
      </w:pPr>
    </w:p>
    <w:p w14:paraId="40DAE22F" w14:textId="77777777" w:rsidR="00FA566E" w:rsidRDefault="00FA566E" w:rsidP="00FA566E">
      <w:pPr>
        <w:numPr>
          <w:ilvl w:val="0"/>
          <w:numId w:val="10"/>
        </w:numPr>
        <w:ind w:left="360"/>
        <w:rPr>
          <w:rFonts w:cstheme="minorHAnsi"/>
          <w:lang w:val="en-US"/>
        </w:rPr>
      </w:pPr>
      <w:r w:rsidRPr="00FA566E">
        <w:rPr>
          <w:rFonts w:cstheme="minorHAnsi"/>
          <w:lang w:val="en-US"/>
        </w:rPr>
        <w:t xml:space="preserve">What </w:t>
      </w:r>
      <w:proofErr w:type="gramStart"/>
      <w:r w:rsidRPr="00FA566E">
        <w:rPr>
          <w:rFonts w:cstheme="minorHAnsi"/>
          <w:lang w:val="en-US"/>
        </w:rPr>
        <w:t>the switch will</w:t>
      </w:r>
      <w:proofErr w:type="gramEnd"/>
      <w:r w:rsidRPr="00FA566E">
        <w:rPr>
          <w:rFonts w:cstheme="minorHAnsi"/>
          <w:lang w:val="en-US"/>
        </w:rPr>
        <w:t xml:space="preserve"> do when receiving ARP request packet? What would a router do if it received an ARP?</w:t>
      </w:r>
    </w:p>
    <w:p w14:paraId="0BE4B736" w14:textId="77777777" w:rsidR="00392952" w:rsidRDefault="00392952" w:rsidP="00392952">
      <w:pPr>
        <w:rPr>
          <w:rFonts w:cstheme="minorHAnsi"/>
          <w:lang w:val="en-US"/>
        </w:rPr>
      </w:pPr>
    </w:p>
    <w:p w14:paraId="6FE51DBE" w14:textId="7F4C2A64" w:rsidR="00392952" w:rsidRPr="00392952" w:rsidRDefault="00392952" w:rsidP="00392952">
      <w:pPr>
        <w:rPr>
          <w:rFonts w:cstheme="minorHAnsi"/>
        </w:rPr>
      </w:pPr>
      <w:r w:rsidRPr="00392952">
        <w:rPr>
          <w:rFonts w:cstheme="minorHAnsi"/>
        </w:rPr>
        <w:t>A switch will broadcast the ARP request to all ports except the one it received it from, because switches operate at Layer 2 (Data Link Layer) and forward broadcast frames to all devices in the same local network.</w:t>
      </w:r>
    </w:p>
    <w:p w14:paraId="42189C45" w14:textId="359F5074" w:rsidR="00392952" w:rsidRPr="00FA566E" w:rsidRDefault="00392952" w:rsidP="00392952">
      <w:pPr>
        <w:rPr>
          <w:rFonts w:cstheme="minorHAnsi"/>
          <w:lang w:val="en-US"/>
        </w:rPr>
      </w:pPr>
      <w:r w:rsidRPr="0024190B">
        <w:rPr>
          <w:rFonts w:cstheme="minorHAnsi"/>
        </w:rPr>
        <w:t>A router will not forward the ARP broadcast to other networks. Routers operate at Layer 3 (Network Layer) and do not</w:t>
      </w:r>
      <w:r w:rsidRPr="00392952">
        <w:rPr>
          <w:rFonts w:cstheme="minorHAnsi"/>
        </w:rPr>
        <w:t xml:space="preserve"> forward broadcasts between different network segments.</w:t>
      </w:r>
    </w:p>
    <w:p w14:paraId="282400A3" w14:textId="34F09872" w:rsidR="00FA566E" w:rsidRDefault="00FA566E" w:rsidP="00FA566E">
      <w:pPr>
        <w:rPr>
          <w:rFonts w:cstheme="minorHAnsi"/>
          <w:lang w:val="en-US"/>
        </w:rPr>
      </w:pPr>
    </w:p>
    <w:p w14:paraId="083945B5" w14:textId="77777777" w:rsidR="00FA566E" w:rsidRPr="00FA566E" w:rsidRDefault="00FA566E" w:rsidP="00FA566E">
      <w:pPr>
        <w:rPr>
          <w:rFonts w:cstheme="minorHAnsi"/>
          <w:lang w:val="en-US"/>
        </w:rPr>
      </w:pPr>
    </w:p>
    <w:p w14:paraId="1833F817" w14:textId="77777777" w:rsidR="00FA566E" w:rsidRDefault="00FA566E" w:rsidP="00FA566E">
      <w:pPr>
        <w:numPr>
          <w:ilvl w:val="0"/>
          <w:numId w:val="10"/>
        </w:numPr>
        <w:ind w:left="360"/>
        <w:rPr>
          <w:rFonts w:cstheme="minorHAnsi"/>
          <w:lang w:val="en-US"/>
        </w:rPr>
      </w:pPr>
      <w:r w:rsidRPr="00FA566E">
        <w:rPr>
          <w:rFonts w:cstheme="minorHAnsi"/>
          <w:lang w:val="en-US"/>
        </w:rPr>
        <w:t>Why are there so many ARP requests in the trace and only the single ARP reply?</w:t>
      </w:r>
    </w:p>
    <w:p w14:paraId="138B2EEF" w14:textId="77777777" w:rsidR="00F44505" w:rsidRDefault="00F44505" w:rsidP="00F44505">
      <w:pPr>
        <w:rPr>
          <w:rFonts w:cstheme="minorHAnsi"/>
          <w:lang w:val="en-US"/>
        </w:rPr>
      </w:pPr>
    </w:p>
    <w:p w14:paraId="28ACD511" w14:textId="33D49C57" w:rsidR="00F44505" w:rsidRPr="00F44505" w:rsidRDefault="00F44505" w:rsidP="00F44505">
      <w:pPr>
        <w:rPr>
          <w:rFonts w:cstheme="minorHAnsi"/>
        </w:rPr>
      </w:pPr>
      <w:r w:rsidRPr="00F44505">
        <w:rPr>
          <w:rFonts w:cstheme="minorHAnsi"/>
        </w:rPr>
        <w:t>When the ARP cache is cleared, the host does not know the MAC address of the target (</w:t>
      </w:r>
      <w:proofErr w:type="spellStart"/>
      <w:r w:rsidRPr="00F44505">
        <w:rPr>
          <w:rFonts w:cstheme="minorHAnsi"/>
        </w:rPr>
        <w:t>csfiler</w:t>
      </w:r>
      <w:proofErr w:type="spellEnd"/>
      <w:r w:rsidRPr="00F44505">
        <w:rPr>
          <w:rFonts w:cstheme="minorHAnsi"/>
        </w:rPr>
        <w:t>). As a result, it will issue an ARP request to resolve the MAC address for the target IP.</w:t>
      </w:r>
    </w:p>
    <w:p w14:paraId="0976C525" w14:textId="247E0AA7" w:rsidR="00F44505" w:rsidRPr="00F44505" w:rsidRDefault="00F44505" w:rsidP="00F44505">
      <w:pPr>
        <w:rPr>
          <w:rFonts w:cstheme="minorHAnsi"/>
        </w:rPr>
      </w:pPr>
      <w:r w:rsidRPr="00F44505">
        <w:rPr>
          <w:rFonts w:cstheme="minorHAnsi"/>
        </w:rPr>
        <w:t>After the initial ARP request, the target will respond with an ARP reply, which associates its MAC address with the IP address.</w:t>
      </w:r>
    </w:p>
    <w:p w14:paraId="1D92AADC" w14:textId="791BBA4C" w:rsidR="00F44505" w:rsidRPr="00FA566E" w:rsidRDefault="00F44505" w:rsidP="00F44505">
      <w:pPr>
        <w:rPr>
          <w:rFonts w:cstheme="minorHAnsi"/>
          <w:lang w:val="en-US"/>
        </w:rPr>
      </w:pPr>
      <w:r w:rsidRPr="00F44505">
        <w:rPr>
          <w:rFonts w:cstheme="minorHAnsi"/>
        </w:rPr>
        <w:t>Once the ARP reply is received, the host caches this information, and further ARP requests are unnecessary for subsequent packets during this session, which explains why there’s only one ARP reply.</w:t>
      </w:r>
    </w:p>
    <w:p w14:paraId="3BFAEB39" w14:textId="37222365" w:rsidR="00FA566E" w:rsidRDefault="00FA566E" w:rsidP="00FA566E">
      <w:pPr>
        <w:rPr>
          <w:rFonts w:ascii="Calibri" w:eastAsia="Arial Unicode MS" w:hAnsi="Calibri" w:cs="Calibri"/>
          <w:i/>
          <w:iCs/>
          <w:color w:val="000000"/>
          <w:u w:color="00000A"/>
          <w:lang w:val="en-US"/>
        </w:rPr>
      </w:pPr>
    </w:p>
    <w:p w14:paraId="33B4AE23" w14:textId="35894364" w:rsidR="00810406" w:rsidRDefault="00810406" w:rsidP="00FA566E">
      <w:pPr>
        <w:rPr>
          <w:rFonts w:ascii="Calibri" w:eastAsia="Arial Unicode MS" w:hAnsi="Calibri" w:cs="Calibri"/>
          <w:i/>
          <w:iCs/>
          <w:color w:val="000000"/>
          <w:u w:color="00000A"/>
          <w:lang w:val="en-US"/>
        </w:rPr>
      </w:pPr>
    </w:p>
    <w:p w14:paraId="6DEB2286" w14:textId="77777777" w:rsidR="00810406" w:rsidRPr="00FA566E" w:rsidRDefault="00810406" w:rsidP="00FA566E">
      <w:pPr>
        <w:rPr>
          <w:rFonts w:cstheme="minorHAnsi"/>
          <w:i/>
          <w:iCs/>
          <w:lang w:val="en-US"/>
        </w:rPr>
      </w:pPr>
    </w:p>
    <w:p w14:paraId="241ECE7D" w14:textId="28EB2F79" w:rsidR="00FA566E" w:rsidRDefault="00FA566E" w:rsidP="00FA566E">
      <w:pPr>
        <w:numPr>
          <w:ilvl w:val="0"/>
          <w:numId w:val="10"/>
        </w:numPr>
        <w:ind w:left="360"/>
        <w:rPr>
          <w:rFonts w:cstheme="minorHAnsi"/>
          <w:lang w:val="en-US"/>
        </w:rPr>
      </w:pPr>
      <w:r w:rsidRPr="00FA566E">
        <w:rPr>
          <w:rFonts w:cstheme="minorHAnsi"/>
          <w:lang w:val="en-US"/>
        </w:rPr>
        <w:t xml:space="preserve">You will notice quite a few MDNS protocol messages in the trace. What does MDNS do? </w:t>
      </w:r>
    </w:p>
    <w:p w14:paraId="6812EFD3" w14:textId="77777777" w:rsidR="00F44505" w:rsidRDefault="00F44505" w:rsidP="00F44505">
      <w:pPr>
        <w:rPr>
          <w:rFonts w:cstheme="minorHAnsi"/>
          <w:lang w:val="en-US"/>
        </w:rPr>
      </w:pPr>
    </w:p>
    <w:p w14:paraId="6DF6D5D4" w14:textId="15442493" w:rsidR="00FA566E" w:rsidRDefault="00F44505" w:rsidP="00F44505">
      <w:pPr>
        <w:rPr>
          <w:rFonts w:cstheme="minorHAnsi"/>
        </w:rPr>
      </w:pPr>
      <w:r w:rsidRPr="00F44505">
        <w:rPr>
          <w:rFonts w:cstheme="minorHAnsi"/>
        </w:rPr>
        <w:t>MDNS (Multicast DNS) is used for name resolution in local networks without needing a central DNS server. It enables devices to discover each other and resolve hostnames to IP addresses using multicast queries. It's commonly used in home or small office networks, especially with devices like printers or smart devices</w:t>
      </w:r>
      <w:r>
        <w:rPr>
          <w:rFonts w:cstheme="minorHAnsi"/>
        </w:rPr>
        <w:t>.</w:t>
      </w:r>
    </w:p>
    <w:p w14:paraId="7E761D23" w14:textId="77777777" w:rsidR="00F44505" w:rsidRDefault="00F44505" w:rsidP="00F44505">
      <w:pPr>
        <w:rPr>
          <w:rFonts w:cstheme="minorHAnsi"/>
          <w:i/>
          <w:iCs/>
          <w:lang w:val="en-US"/>
        </w:rPr>
      </w:pPr>
    </w:p>
    <w:p w14:paraId="22DA062A" w14:textId="77777777" w:rsidR="00810406" w:rsidRPr="00FA566E" w:rsidRDefault="00810406" w:rsidP="00FA566E">
      <w:pPr>
        <w:ind w:left="-360"/>
        <w:rPr>
          <w:rFonts w:cstheme="minorHAnsi"/>
          <w:i/>
          <w:iCs/>
          <w:lang w:val="en-US"/>
        </w:rPr>
      </w:pPr>
    </w:p>
    <w:p w14:paraId="31762AF1" w14:textId="122BE548" w:rsidR="00FA566E" w:rsidRDefault="00FA566E" w:rsidP="00FA566E">
      <w:pPr>
        <w:numPr>
          <w:ilvl w:val="0"/>
          <w:numId w:val="10"/>
        </w:numPr>
        <w:ind w:left="360"/>
        <w:rPr>
          <w:rFonts w:cstheme="minorHAnsi"/>
          <w:lang w:val="en-US"/>
        </w:rPr>
      </w:pPr>
      <w:r w:rsidRPr="00FA566E">
        <w:rPr>
          <w:rFonts w:cstheme="minorHAnsi"/>
          <w:lang w:val="en-US"/>
        </w:rPr>
        <w:t>Notice also some HSRP messages; these are for Cisco’s Hot Standby Router Protocol. What does this protocol do? What is the Virtual address that it advertises for the first-hop router? Why does the message include an MD5 authentication fi</w:t>
      </w:r>
      <w:r w:rsidR="009C2DA3">
        <w:rPr>
          <w:rFonts w:cstheme="minorHAnsi"/>
          <w:lang w:val="en-US"/>
        </w:rPr>
        <w:t>eld</w:t>
      </w:r>
      <w:r w:rsidRPr="00FA566E">
        <w:rPr>
          <w:rFonts w:cstheme="minorHAnsi"/>
          <w:lang w:val="en-US"/>
        </w:rPr>
        <w:t>?</w:t>
      </w:r>
      <w:r w:rsidR="009C2DA3">
        <w:rPr>
          <w:rFonts w:cstheme="minorHAnsi"/>
          <w:lang w:val="en-US"/>
        </w:rPr>
        <w:t xml:space="preserve"> What are the actual IP addresses of the two routers</w:t>
      </w:r>
      <w:r w:rsidR="00810406">
        <w:rPr>
          <w:rFonts w:cstheme="minorHAnsi"/>
          <w:lang w:val="en-US"/>
        </w:rPr>
        <w:t>?</w:t>
      </w:r>
    </w:p>
    <w:p w14:paraId="446CF3AC" w14:textId="77777777" w:rsidR="00F44505" w:rsidRDefault="00F44505" w:rsidP="00F44505">
      <w:pPr>
        <w:rPr>
          <w:rFonts w:cstheme="minorHAnsi"/>
          <w:lang w:val="en-US"/>
        </w:rPr>
      </w:pPr>
    </w:p>
    <w:p w14:paraId="1B687F56" w14:textId="11ABB7CC" w:rsidR="00F44505" w:rsidRPr="00F44505" w:rsidRDefault="00F44505" w:rsidP="00F44505">
      <w:pPr>
        <w:rPr>
          <w:rFonts w:cstheme="minorHAnsi"/>
        </w:rPr>
      </w:pPr>
      <w:r w:rsidRPr="00F44505">
        <w:rPr>
          <w:rFonts w:cstheme="minorHAnsi"/>
        </w:rPr>
        <w:t>What does HSRP do?</w:t>
      </w:r>
    </w:p>
    <w:p w14:paraId="12E9BD05" w14:textId="77777777" w:rsidR="00F44505" w:rsidRPr="00F44505" w:rsidRDefault="00F44505" w:rsidP="00F44505">
      <w:pPr>
        <w:numPr>
          <w:ilvl w:val="0"/>
          <w:numId w:val="11"/>
        </w:numPr>
        <w:rPr>
          <w:rFonts w:cstheme="minorHAnsi"/>
        </w:rPr>
      </w:pPr>
      <w:r w:rsidRPr="00F44505">
        <w:rPr>
          <w:rFonts w:cstheme="minorHAnsi"/>
        </w:rPr>
        <w:t>HSRP (Hot Standby Router Protocol) provides redundancy for IP networks by allowing multiple routers to work together as a single virtual router. This ensures that if the primary router fails, a backup router can take over without disrupting the network. HSRP helps maintain network availability and continuous access to resources.</w:t>
      </w:r>
    </w:p>
    <w:p w14:paraId="2C0513D4" w14:textId="7DB5E9E1" w:rsidR="00F44505" w:rsidRPr="00F44505" w:rsidRDefault="00F44505" w:rsidP="00F44505">
      <w:pPr>
        <w:rPr>
          <w:rFonts w:cstheme="minorHAnsi"/>
        </w:rPr>
      </w:pPr>
      <w:r w:rsidRPr="00F44505">
        <w:rPr>
          <w:rFonts w:cstheme="minorHAnsi"/>
        </w:rPr>
        <w:t>What is the Virtual address that it advertises for the first-hop router?</w:t>
      </w:r>
    </w:p>
    <w:p w14:paraId="59D66988" w14:textId="77777777" w:rsidR="00F44505" w:rsidRPr="00F44505" w:rsidRDefault="00F44505" w:rsidP="00F44505">
      <w:pPr>
        <w:numPr>
          <w:ilvl w:val="0"/>
          <w:numId w:val="12"/>
        </w:numPr>
        <w:rPr>
          <w:rFonts w:cstheme="minorHAnsi"/>
        </w:rPr>
      </w:pPr>
      <w:r w:rsidRPr="00F44505">
        <w:rPr>
          <w:rFonts w:cstheme="minorHAnsi"/>
        </w:rPr>
        <w:t>In the screenshot, the HSRP messages are sent to the multicast address 224.0.0.2, which is used for HSRP communication. The actual virtual IP address that HSRP advertises would be configured on the routers, but this is not shown directly in the capture. Typically, the virtual IP is a shared address that hosts on the network use as their default gateway.</w:t>
      </w:r>
    </w:p>
    <w:p w14:paraId="119B651E" w14:textId="4AFADEB1" w:rsidR="00F44505" w:rsidRPr="00F44505" w:rsidRDefault="00F44505" w:rsidP="00F44505">
      <w:pPr>
        <w:rPr>
          <w:rFonts w:cstheme="minorHAnsi"/>
        </w:rPr>
      </w:pPr>
      <w:r w:rsidRPr="00F44505">
        <w:rPr>
          <w:rFonts w:cstheme="minorHAnsi"/>
        </w:rPr>
        <w:t>Why does the message include an MD5 authentication field?</w:t>
      </w:r>
    </w:p>
    <w:p w14:paraId="1182FA28" w14:textId="77777777" w:rsidR="00F44505" w:rsidRPr="00F44505" w:rsidRDefault="00F44505" w:rsidP="00F44505">
      <w:pPr>
        <w:numPr>
          <w:ilvl w:val="0"/>
          <w:numId w:val="13"/>
        </w:numPr>
        <w:rPr>
          <w:rFonts w:cstheme="minorHAnsi"/>
        </w:rPr>
      </w:pPr>
      <w:r w:rsidRPr="00F44505">
        <w:rPr>
          <w:rFonts w:cstheme="minorHAnsi"/>
        </w:rPr>
        <w:t>MD5 authentication is used to secure the HSRP communication between routers. It helps ensure that the HSRP messages are coming from a legitimate source and have not been tampered with. This prevents unauthorized devices from sending false HSRP messages that could disrupt the network's routing.</w:t>
      </w:r>
    </w:p>
    <w:p w14:paraId="68C3843B" w14:textId="53E961F6" w:rsidR="00F44505" w:rsidRPr="00F44505" w:rsidRDefault="00F44505" w:rsidP="00F44505">
      <w:pPr>
        <w:rPr>
          <w:rFonts w:cstheme="minorHAnsi"/>
        </w:rPr>
      </w:pPr>
      <w:r w:rsidRPr="00F44505">
        <w:rPr>
          <w:rFonts w:cstheme="minorHAnsi"/>
        </w:rPr>
        <w:t>What are the actual IP addresses of the two routers?</w:t>
      </w:r>
    </w:p>
    <w:p w14:paraId="2FB4B203" w14:textId="58DF0B5E" w:rsidR="00F44505" w:rsidRPr="00F44505" w:rsidRDefault="00F44505" w:rsidP="00F44505">
      <w:pPr>
        <w:numPr>
          <w:ilvl w:val="0"/>
          <w:numId w:val="14"/>
        </w:numPr>
        <w:rPr>
          <w:rFonts w:cstheme="minorHAnsi"/>
        </w:rPr>
      </w:pPr>
      <w:r w:rsidRPr="00F44505">
        <w:rPr>
          <w:rFonts w:cstheme="minorHAnsi"/>
        </w:rPr>
        <w:t>The IP addresses shown are 143.239.75.253 and 143.239.75.252. These represent two routers participating in the HSRP group, with one in the "Active" state and the other in the "Standby" state.</w:t>
      </w:r>
    </w:p>
    <w:p w14:paraId="2C03B39B" w14:textId="77777777" w:rsidR="00F44505" w:rsidRPr="00F44505" w:rsidRDefault="00F44505" w:rsidP="00F44505">
      <w:pPr>
        <w:rPr>
          <w:rFonts w:cstheme="minorHAnsi"/>
        </w:rPr>
      </w:pPr>
    </w:p>
    <w:p w14:paraId="1D5A1C05" w14:textId="77777777" w:rsidR="00FA566E" w:rsidRPr="00FA566E" w:rsidRDefault="00FA566E" w:rsidP="00FA566E">
      <w:pPr>
        <w:ind w:left="-360"/>
        <w:rPr>
          <w:rFonts w:cstheme="minorHAnsi"/>
          <w:i/>
          <w:iCs/>
          <w:lang w:val="en-US"/>
        </w:rPr>
      </w:pPr>
    </w:p>
    <w:p w14:paraId="12E5F618" w14:textId="1B1EC0D3" w:rsidR="006245CB" w:rsidRDefault="006245CB" w:rsidP="006245CB">
      <w:pPr>
        <w:ind w:left="-360"/>
        <w:rPr>
          <w:rFonts w:cstheme="minorHAnsi"/>
          <w:i/>
          <w:iCs/>
        </w:rPr>
      </w:pPr>
    </w:p>
    <w:p w14:paraId="67D44B3F" w14:textId="3907A6FD" w:rsidR="00FA566E" w:rsidRDefault="00FA566E" w:rsidP="00FA566E">
      <w:pPr>
        <w:rPr>
          <w:rFonts w:cstheme="minorHAnsi"/>
          <w:i/>
          <w:iCs/>
        </w:rPr>
      </w:pPr>
    </w:p>
    <w:p w14:paraId="759E1BB6" w14:textId="77777777" w:rsidR="00810406" w:rsidRPr="00FA566E" w:rsidRDefault="00810406" w:rsidP="00FA566E">
      <w:pPr>
        <w:rPr>
          <w:rFonts w:cstheme="minorHAnsi"/>
          <w:lang w:val="en-US"/>
        </w:rPr>
      </w:pPr>
    </w:p>
    <w:p w14:paraId="767266DB" w14:textId="2920062B" w:rsidR="009C2DA3" w:rsidRDefault="00FA566E" w:rsidP="00810406">
      <w:pPr>
        <w:numPr>
          <w:ilvl w:val="0"/>
          <w:numId w:val="10"/>
        </w:numPr>
        <w:ind w:left="360"/>
        <w:rPr>
          <w:rFonts w:cstheme="minorHAnsi"/>
          <w:lang w:val="en-US"/>
        </w:rPr>
      </w:pPr>
      <w:r w:rsidRPr="00FA566E">
        <w:rPr>
          <w:rFonts w:cstheme="minorHAnsi"/>
          <w:lang w:val="en-US"/>
        </w:rPr>
        <w:t xml:space="preserve">If you want to ping a device outside your network (e.g., </w:t>
      </w:r>
      <w:proofErr w:type="gramStart"/>
      <w:r w:rsidRPr="00FA566E">
        <w:rPr>
          <w:rFonts w:cstheme="minorHAnsi"/>
          <w:lang w:val="en-US"/>
        </w:rPr>
        <w:t>www.google.com)  and</w:t>
      </w:r>
      <w:proofErr w:type="gramEnd"/>
      <w:r w:rsidRPr="00FA566E">
        <w:rPr>
          <w:rFonts w:cstheme="minorHAnsi"/>
          <w:lang w:val="en-US"/>
        </w:rPr>
        <w:t xml:space="preserve"> your ARP table is empty (e.g., machine has just started your device), what would be the first ARP message sent from your machine asking for? How does it make this decision?</w:t>
      </w:r>
    </w:p>
    <w:p w14:paraId="359943C4" w14:textId="77777777" w:rsidR="00F44505" w:rsidRDefault="00F44505" w:rsidP="00F44505">
      <w:pPr>
        <w:rPr>
          <w:rFonts w:cstheme="minorHAnsi"/>
          <w:lang w:val="en-US"/>
        </w:rPr>
      </w:pPr>
    </w:p>
    <w:p w14:paraId="556A1342" w14:textId="633E1EEE" w:rsidR="00FA566E" w:rsidRPr="00FA566E" w:rsidRDefault="00F44505" w:rsidP="00FA566E">
      <w:pPr>
        <w:rPr>
          <w:rFonts w:cstheme="minorHAnsi"/>
          <w:i/>
          <w:iCs/>
          <w:lang w:val="en-US"/>
        </w:rPr>
      </w:pPr>
      <w:r w:rsidRPr="00F44505">
        <w:rPr>
          <w:rFonts w:cstheme="minorHAnsi"/>
        </w:rPr>
        <w:t xml:space="preserve">The first ARP message would be asking for the MAC address of </w:t>
      </w:r>
      <w:r w:rsidRPr="0024190B">
        <w:rPr>
          <w:rFonts w:cstheme="minorHAnsi"/>
        </w:rPr>
        <w:t>the default gateway (router). This is because the device needs to send packets to the gateway to reach</w:t>
      </w:r>
      <w:r w:rsidRPr="00F44505">
        <w:rPr>
          <w:rFonts w:cstheme="minorHAnsi"/>
        </w:rPr>
        <w:t xml:space="preserve"> external networks. The gateway is responsible for forwarding traffic from the local network to destinations outside the network. If the gateway's MAC address is not in the ARP table, the device will send an ARP request to find it.</w:t>
      </w:r>
    </w:p>
    <w:p w14:paraId="6171A69D" w14:textId="77777777" w:rsidR="00FA566E" w:rsidRPr="00FA566E" w:rsidRDefault="00FA566E" w:rsidP="00FA566E">
      <w:pPr>
        <w:rPr>
          <w:rFonts w:cstheme="minorHAnsi"/>
          <w:lang w:val="en-US"/>
        </w:rPr>
      </w:pPr>
    </w:p>
    <w:p w14:paraId="6011B47E" w14:textId="299C5558" w:rsidR="00FA566E" w:rsidRDefault="00FA566E" w:rsidP="00FA566E">
      <w:pPr>
        <w:numPr>
          <w:ilvl w:val="0"/>
          <w:numId w:val="10"/>
        </w:numPr>
        <w:ind w:left="360"/>
        <w:rPr>
          <w:rFonts w:cstheme="minorHAnsi"/>
          <w:lang w:val="en-US"/>
        </w:rPr>
      </w:pPr>
      <w:r w:rsidRPr="00FA566E">
        <w:rPr>
          <w:rFonts w:cstheme="minorHAnsi"/>
          <w:lang w:val="en-US"/>
        </w:rPr>
        <w:t>What is the 48-bit Ethernet address of your computer</w:t>
      </w:r>
      <w:r w:rsidR="009C2DA3">
        <w:rPr>
          <w:rFonts w:cstheme="minorHAnsi"/>
          <w:lang w:val="en-US"/>
        </w:rPr>
        <w:t xml:space="preserve"> (either your own computer or the lab PC)</w:t>
      </w:r>
      <w:r w:rsidRPr="00FA566E">
        <w:rPr>
          <w:rFonts w:cstheme="minorHAnsi"/>
          <w:lang w:val="en-US"/>
        </w:rPr>
        <w:t xml:space="preserve">? Use </w:t>
      </w:r>
      <w:proofErr w:type="spellStart"/>
      <w:r w:rsidRPr="00FA566E">
        <w:rPr>
          <w:rFonts w:cstheme="minorHAnsi"/>
          <w:i/>
          <w:lang w:val="en-US"/>
        </w:rPr>
        <w:t>ifconfig</w:t>
      </w:r>
      <w:proofErr w:type="spellEnd"/>
      <w:r w:rsidRPr="00FA566E">
        <w:rPr>
          <w:rFonts w:cstheme="minorHAnsi"/>
          <w:lang w:val="en-US"/>
        </w:rPr>
        <w:t xml:space="preserve"> command in Linux/UNIX or </w:t>
      </w:r>
      <w:r w:rsidRPr="00FA566E">
        <w:rPr>
          <w:rFonts w:cstheme="minorHAnsi"/>
          <w:i/>
          <w:lang w:val="en-US"/>
        </w:rPr>
        <w:t>ipconfig /all</w:t>
      </w:r>
      <w:r w:rsidRPr="00FA566E">
        <w:rPr>
          <w:rFonts w:cstheme="minorHAnsi"/>
          <w:lang w:val="en-US"/>
        </w:rPr>
        <w:t xml:space="preserve"> in windows to know information about your machine interfaces. On Linux the default interface name for Ethernet is usually </w:t>
      </w:r>
      <w:r w:rsidRPr="00FA566E">
        <w:rPr>
          <w:rFonts w:cstheme="minorHAnsi"/>
          <w:i/>
          <w:lang w:val="en-US"/>
        </w:rPr>
        <w:t>eth0</w:t>
      </w:r>
      <w:r w:rsidRPr="00FA566E">
        <w:rPr>
          <w:rFonts w:cstheme="minorHAnsi"/>
          <w:lang w:val="en-US"/>
        </w:rPr>
        <w:t xml:space="preserve"> and for </w:t>
      </w:r>
      <w:proofErr w:type="spellStart"/>
      <w:proofErr w:type="gramStart"/>
      <w:r w:rsidRPr="00FA566E">
        <w:rPr>
          <w:rFonts w:cstheme="minorHAnsi"/>
          <w:lang w:val="en-US"/>
        </w:rPr>
        <w:t>WiFi</w:t>
      </w:r>
      <w:proofErr w:type="spellEnd"/>
      <w:proofErr w:type="gramEnd"/>
      <w:r w:rsidRPr="00FA566E">
        <w:rPr>
          <w:rFonts w:cstheme="minorHAnsi"/>
          <w:lang w:val="en-US"/>
        </w:rPr>
        <w:t xml:space="preserve"> is </w:t>
      </w:r>
      <w:r w:rsidRPr="00FA566E">
        <w:rPr>
          <w:rFonts w:cstheme="minorHAnsi"/>
          <w:i/>
          <w:lang w:val="en-US"/>
        </w:rPr>
        <w:t>wlan0.</w:t>
      </w:r>
      <w:r w:rsidRPr="00FA566E">
        <w:rPr>
          <w:rFonts w:cstheme="minorHAnsi"/>
          <w:lang w:val="en-US"/>
        </w:rPr>
        <w:t xml:space="preserve"> </w:t>
      </w:r>
      <w:r w:rsidR="009C2DA3">
        <w:rPr>
          <w:rFonts w:cstheme="minorHAnsi"/>
          <w:lang w:val="en-US"/>
        </w:rPr>
        <w:t xml:space="preserve"> On a Mac the default Ethernet/</w:t>
      </w:r>
      <w:proofErr w:type="spellStart"/>
      <w:r w:rsidR="009C2DA3">
        <w:rPr>
          <w:rFonts w:cstheme="minorHAnsi"/>
          <w:lang w:val="en-US"/>
        </w:rPr>
        <w:t>WiFi</w:t>
      </w:r>
      <w:proofErr w:type="spellEnd"/>
      <w:r w:rsidR="009C2DA3">
        <w:rPr>
          <w:rFonts w:cstheme="minorHAnsi"/>
          <w:lang w:val="en-US"/>
        </w:rPr>
        <w:t xml:space="preserve"> is usually </w:t>
      </w:r>
      <w:r w:rsidR="009C2DA3" w:rsidRPr="009C2DA3">
        <w:rPr>
          <w:rFonts w:cstheme="minorHAnsi"/>
          <w:i/>
          <w:iCs/>
          <w:lang w:val="en-US"/>
        </w:rPr>
        <w:t>en0</w:t>
      </w:r>
      <w:r w:rsidR="009C2DA3">
        <w:rPr>
          <w:rFonts w:cstheme="minorHAnsi"/>
          <w:lang w:val="en-US"/>
        </w:rPr>
        <w:t>.</w:t>
      </w:r>
    </w:p>
    <w:p w14:paraId="727BFDA0" w14:textId="77777777" w:rsidR="009E2C04" w:rsidRDefault="009E2C04" w:rsidP="009E2C04">
      <w:pPr>
        <w:rPr>
          <w:rFonts w:cstheme="minorHAnsi"/>
          <w:lang w:val="en-US"/>
        </w:rPr>
      </w:pPr>
    </w:p>
    <w:p w14:paraId="18DE1C14" w14:textId="7133A96C" w:rsidR="009E2C04" w:rsidRDefault="009E2C04" w:rsidP="009E2C04">
      <w:pPr>
        <w:rPr>
          <w:rFonts w:cstheme="minorHAnsi"/>
          <w:lang w:val="en-US"/>
        </w:rPr>
      </w:pPr>
      <w:r>
        <w:rPr>
          <w:rFonts w:cstheme="minorHAnsi"/>
          <w:lang w:val="en-US"/>
        </w:rPr>
        <w:t>00:24:81:c</w:t>
      </w:r>
      <w:proofErr w:type="gramStart"/>
      <w:r>
        <w:rPr>
          <w:rFonts w:cstheme="minorHAnsi"/>
          <w:lang w:val="en-US"/>
        </w:rPr>
        <w:t>7:d</w:t>
      </w:r>
      <w:proofErr w:type="gramEnd"/>
      <w:r>
        <w:rPr>
          <w:rFonts w:cstheme="minorHAnsi"/>
          <w:lang w:val="en-US"/>
        </w:rPr>
        <w:t>6:14</w:t>
      </w:r>
    </w:p>
    <w:p w14:paraId="2AE2BEFB" w14:textId="77777777" w:rsidR="009E2C04" w:rsidRDefault="009E2C04" w:rsidP="009E2C04">
      <w:pPr>
        <w:rPr>
          <w:rFonts w:cstheme="minorHAnsi"/>
          <w:lang w:val="en-US"/>
        </w:rPr>
      </w:pPr>
    </w:p>
    <w:p w14:paraId="7BFFBE63" w14:textId="77777777" w:rsidR="009E2C04" w:rsidRPr="009E2C04" w:rsidRDefault="009E2C04" w:rsidP="009E2C04">
      <w:pPr>
        <w:rPr>
          <w:rFonts w:cstheme="minorHAnsi"/>
        </w:rPr>
      </w:pPr>
      <w:r w:rsidRPr="009E2C04">
        <w:rPr>
          <w:rFonts w:cstheme="minorHAnsi"/>
        </w:rPr>
        <w:t>If you see two interfaces showing up as enp0s0 types, it likely means you have two different network interfaces (possibly one for Ethernet and one for another connection type, like a secondary network card). Here’s how to determine which one to use:</w:t>
      </w:r>
    </w:p>
    <w:p w14:paraId="1D37D99F" w14:textId="77777777" w:rsidR="009E2C04" w:rsidRPr="009E2C04" w:rsidRDefault="009E2C04" w:rsidP="009E2C04">
      <w:pPr>
        <w:numPr>
          <w:ilvl w:val="0"/>
          <w:numId w:val="15"/>
        </w:numPr>
        <w:rPr>
          <w:rFonts w:cstheme="minorHAnsi"/>
        </w:rPr>
      </w:pPr>
      <w:r w:rsidRPr="009E2C04">
        <w:rPr>
          <w:rFonts w:cstheme="minorHAnsi"/>
        </w:rPr>
        <w:t>Check for an IP Address:</w:t>
      </w:r>
    </w:p>
    <w:p w14:paraId="02A473C5" w14:textId="77777777" w:rsidR="009E2C04" w:rsidRPr="009E2C04" w:rsidRDefault="009E2C04" w:rsidP="009E2C04">
      <w:pPr>
        <w:numPr>
          <w:ilvl w:val="1"/>
          <w:numId w:val="15"/>
        </w:numPr>
        <w:rPr>
          <w:rFonts w:cstheme="minorHAnsi"/>
        </w:rPr>
      </w:pPr>
      <w:r w:rsidRPr="009E2C04">
        <w:rPr>
          <w:rFonts w:cstheme="minorHAnsi"/>
        </w:rPr>
        <w:t xml:space="preserve">If only one of the interfaces has an IP address assigned (under the </w:t>
      </w:r>
      <w:proofErr w:type="spellStart"/>
      <w:r w:rsidRPr="009E2C04">
        <w:rPr>
          <w:rFonts w:cstheme="minorHAnsi"/>
        </w:rPr>
        <w:t>inet</w:t>
      </w:r>
      <w:proofErr w:type="spellEnd"/>
      <w:r w:rsidRPr="009E2C04">
        <w:rPr>
          <w:rFonts w:cstheme="minorHAnsi"/>
        </w:rPr>
        <w:t xml:space="preserve"> field), that is the active interface.</w:t>
      </w:r>
    </w:p>
    <w:p w14:paraId="79F9F938" w14:textId="77777777" w:rsidR="009E2C04" w:rsidRPr="009E2C04" w:rsidRDefault="009E2C04" w:rsidP="009E2C04">
      <w:pPr>
        <w:numPr>
          <w:ilvl w:val="0"/>
          <w:numId w:val="15"/>
        </w:numPr>
        <w:rPr>
          <w:rFonts w:cstheme="minorHAnsi"/>
        </w:rPr>
      </w:pPr>
      <w:r w:rsidRPr="009E2C04">
        <w:rPr>
          <w:rFonts w:cstheme="minorHAnsi"/>
        </w:rPr>
        <w:t>Look for the Connection Status:</w:t>
      </w:r>
    </w:p>
    <w:p w14:paraId="05DAE371" w14:textId="77777777" w:rsidR="009E2C04" w:rsidRPr="009E2C04" w:rsidRDefault="009E2C04" w:rsidP="009E2C04">
      <w:pPr>
        <w:numPr>
          <w:ilvl w:val="1"/>
          <w:numId w:val="15"/>
        </w:numPr>
        <w:rPr>
          <w:rFonts w:cstheme="minorHAnsi"/>
        </w:rPr>
      </w:pPr>
      <w:r w:rsidRPr="009E2C04">
        <w:rPr>
          <w:rFonts w:cstheme="minorHAnsi"/>
        </w:rPr>
        <w:t>You can check if the interface is up and running. The line will include UP,BROADCAST,RUNNING if the interface is active.</w:t>
      </w:r>
    </w:p>
    <w:p w14:paraId="39542777" w14:textId="77777777" w:rsidR="009E2C04" w:rsidRPr="009E2C04" w:rsidRDefault="009E2C04" w:rsidP="009E2C04">
      <w:pPr>
        <w:numPr>
          <w:ilvl w:val="0"/>
          <w:numId w:val="15"/>
        </w:numPr>
        <w:rPr>
          <w:rFonts w:cstheme="minorHAnsi"/>
        </w:rPr>
      </w:pPr>
      <w:r w:rsidRPr="009E2C04">
        <w:rPr>
          <w:rFonts w:cstheme="minorHAnsi"/>
        </w:rPr>
        <w:t>Determine by Connection Type:</w:t>
      </w:r>
    </w:p>
    <w:p w14:paraId="6C7AC9A8" w14:textId="77777777" w:rsidR="009E2C04" w:rsidRPr="009E2C04" w:rsidRDefault="009E2C04" w:rsidP="009E2C04">
      <w:pPr>
        <w:numPr>
          <w:ilvl w:val="1"/>
          <w:numId w:val="15"/>
        </w:numPr>
        <w:rPr>
          <w:rFonts w:cstheme="minorHAnsi"/>
        </w:rPr>
      </w:pPr>
      <w:r w:rsidRPr="009E2C04">
        <w:rPr>
          <w:rFonts w:cstheme="minorHAnsi"/>
        </w:rPr>
        <w:t>If you’re using a wired Ethernet connection, the active interface will likely be the primary enp0s0.</w:t>
      </w:r>
    </w:p>
    <w:p w14:paraId="3D973289" w14:textId="77777777" w:rsidR="009E2C04" w:rsidRPr="009E2C04" w:rsidRDefault="009E2C04" w:rsidP="009E2C04">
      <w:pPr>
        <w:numPr>
          <w:ilvl w:val="1"/>
          <w:numId w:val="15"/>
        </w:numPr>
        <w:rPr>
          <w:rFonts w:cstheme="minorHAnsi"/>
        </w:rPr>
      </w:pPr>
      <w:r w:rsidRPr="009E2C04">
        <w:rPr>
          <w:rFonts w:cstheme="minorHAnsi"/>
        </w:rPr>
        <w:t>If one is connected to a specific network (e.g., a virtual machine network or a secondary wired connection), you might see different IPs or subnet configurations.</w:t>
      </w:r>
    </w:p>
    <w:p w14:paraId="24B87FFC" w14:textId="77777777" w:rsidR="009E2C04" w:rsidRPr="009E2C04" w:rsidRDefault="009E2C04" w:rsidP="009E2C04">
      <w:pPr>
        <w:rPr>
          <w:rFonts w:cstheme="minorHAnsi"/>
        </w:rPr>
      </w:pPr>
    </w:p>
    <w:p w14:paraId="22462F59" w14:textId="300A7671" w:rsidR="00FA566E" w:rsidRDefault="00FA566E" w:rsidP="00FA566E">
      <w:pPr>
        <w:ind w:left="-360"/>
        <w:rPr>
          <w:rFonts w:cstheme="minorHAnsi"/>
          <w:i/>
          <w:lang w:val="en-US"/>
        </w:rPr>
      </w:pPr>
    </w:p>
    <w:p w14:paraId="7993408C" w14:textId="47DA4FC7" w:rsidR="00FA566E" w:rsidRDefault="00FA566E" w:rsidP="00FA566E">
      <w:pPr>
        <w:ind w:left="-360"/>
        <w:rPr>
          <w:rFonts w:cstheme="minorHAnsi"/>
          <w:i/>
          <w:lang w:val="en-US"/>
        </w:rPr>
      </w:pPr>
    </w:p>
    <w:p w14:paraId="1D3365BA" w14:textId="77777777" w:rsidR="00810406" w:rsidRPr="00FA566E" w:rsidRDefault="00810406" w:rsidP="00FA566E">
      <w:pPr>
        <w:ind w:left="-360"/>
        <w:rPr>
          <w:rFonts w:cstheme="minorHAnsi"/>
          <w:i/>
          <w:lang w:val="en-US"/>
        </w:rPr>
      </w:pPr>
    </w:p>
    <w:p w14:paraId="2120252F" w14:textId="77777777" w:rsidR="00FA566E" w:rsidRDefault="00FA566E" w:rsidP="00FA566E">
      <w:pPr>
        <w:numPr>
          <w:ilvl w:val="0"/>
          <w:numId w:val="10"/>
        </w:numPr>
        <w:ind w:left="360"/>
        <w:rPr>
          <w:rFonts w:cstheme="minorHAnsi"/>
          <w:lang w:val="en-US"/>
        </w:rPr>
      </w:pPr>
      <w:r w:rsidRPr="00FA566E">
        <w:rPr>
          <w:rFonts w:cstheme="minorHAnsi"/>
          <w:lang w:val="en-US"/>
        </w:rPr>
        <w:t>Go to http://www.macvendorlookup.com and look up the manufacturer of your computer’s Ethernet interface and write it down.</w:t>
      </w:r>
    </w:p>
    <w:p w14:paraId="7F429708" w14:textId="77777777" w:rsidR="009E2C04" w:rsidRDefault="009E2C04" w:rsidP="009E2C04">
      <w:pPr>
        <w:rPr>
          <w:rFonts w:cstheme="minorHAnsi"/>
          <w:lang w:val="en-US"/>
        </w:rPr>
      </w:pPr>
    </w:p>
    <w:p w14:paraId="30EC011C" w14:textId="77777777" w:rsidR="009E2C04" w:rsidRPr="009E2C04" w:rsidRDefault="009E2C04" w:rsidP="009E2C04">
      <w:pPr>
        <w:rPr>
          <w:rFonts w:cstheme="minorHAnsi"/>
        </w:rPr>
      </w:pPr>
      <w:r w:rsidRPr="009E2C04">
        <w:rPr>
          <w:rFonts w:cstheme="minorHAnsi"/>
        </w:rPr>
        <w:t>MAC Address Details</w:t>
      </w:r>
    </w:p>
    <w:p w14:paraId="68F36EA1" w14:textId="77777777" w:rsidR="009E2C04" w:rsidRPr="009E2C04" w:rsidRDefault="009E2C04" w:rsidP="009E2C04">
      <w:pPr>
        <w:rPr>
          <w:rFonts w:cstheme="minorHAnsi"/>
          <w:b/>
          <w:bCs/>
        </w:rPr>
      </w:pPr>
      <w:r w:rsidRPr="009E2C04">
        <w:rPr>
          <w:rFonts w:cstheme="minorHAnsi"/>
          <w:b/>
          <w:bCs/>
        </w:rPr>
        <w:t>Company</w:t>
      </w:r>
    </w:p>
    <w:p w14:paraId="5DE80010" w14:textId="77777777" w:rsidR="009E2C04" w:rsidRPr="009E2C04" w:rsidRDefault="009E2C04" w:rsidP="009E2C04">
      <w:pPr>
        <w:rPr>
          <w:rFonts w:cstheme="minorHAnsi"/>
        </w:rPr>
      </w:pPr>
      <w:r w:rsidRPr="009E2C04">
        <w:rPr>
          <w:rFonts w:cstheme="minorHAnsi"/>
        </w:rPr>
        <w:t>Hewlett Packard</w:t>
      </w:r>
    </w:p>
    <w:p w14:paraId="28573D08" w14:textId="77777777" w:rsidR="009E2C04" w:rsidRPr="009E2C04" w:rsidRDefault="009E2C04" w:rsidP="009E2C04">
      <w:pPr>
        <w:rPr>
          <w:rFonts w:cstheme="minorHAnsi"/>
          <w:b/>
          <w:bCs/>
        </w:rPr>
      </w:pPr>
      <w:r w:rsidRPr="009E2C04">
        <w:rPr>
          <w:rFonts w:cstheme="minorHAnsi"/>
          <w:b/>
          <w:bCs/>
        </w:rPr>
        <w:t>Address</w:t>
      </w:r>
    </w:p>
    <w:p w14:paraId="35CD1FDE" w14:textId="77777777" w:rsidR="009E2C04" w:rsidRPr="009E2C04" w:rsidRDefault="009E2C04" w:rsidP="009E2C04">
      <w:pPr>
        <w:rPr>
          <w:rFonts w:cstheme="minorHAnsi"/>
        </w:rPr>
      </w:pPr>
      <w:r w:rsidRPr="009E2C04">
        <w:rPr>
          <w:rFonts w:cstheme="minorHAnsi"/>
        </w:rPr>
        <w:t>20555 State Highway 249</w:t>
      </w:r>
      <w:r w:rsidRPr="009E2C04">
        <w:rPr>
          <w:rFonts w:cstheme="minorHAnsi"/>
        </w:rPr>
        <w:br/>
        <w:t>Houston TX 77070</w:t>
      </w:r>
      <w:r w:rsidRPr="009E2C04">
        <w:rPr>
          <w:rFonts w:cstheme="minorHAnsi"/>
        </w:rPr>
        <w:br/>
        <w:t>US</w:t>
      </w:r>
    </w:p>
    <w:p w14:paraId="194C57D3" w14:textId="77777777" w:rsidR="009E2C04" w:rsidRPr="009E2C04" w:rsidRDefault="009E2C04" w:rsidP="009E2C04">
      <w:pPr>
        <w:rPr>
          <w:rFonts w:cstheme="minorHAnsi"/>
          <w:b/>
          <w:bCs/>
        </w:rPr>
      </w:pPr>
      <w:r w:rsidRPr="009E2C04">
        <w:rPr>
          <w:rFonts w:cstheme="minorHAnsi"/>
          <w:b/>
          <w:bCs/>
        </w:rPr>
        <w:t>Range</w:t>
      </w:r>
    </w:p>
    <w:p w14:paraId="20D1FAC4" w14:textId="77777777" w:rsidR="009E2C04" w:rsidRPr="009E2C04" w:rsidRDefault="009E2C04" w:rsidP="009E2C04">
      <w:pPr>
        <w:rPr>
          <w:rFonts w:cstheme="minorHAnsi"/>
        </w:rPr>
      </w:pPr>
      <w:r w:rsidRPr="009E2C04">
        <w:rPr>
          <w:rFonts w:cstheme="minorHAnsi"/>
        </w:rPr>
        <w:t>00:24:81:00:00:00 - 00:24:81:FF:FF:FF</w:t>
      </w:r>
    </w:p>
    <w:p w14:paraId="328E0520" w14:textId="77777777" w:rsidR="009E2C04" w:rsidRPr="009E2C04" w:rsidRDefault="009E2C04" w:rsidP="009E2C04">
      <w:pPr>
        <w:rPr>
          <w:rFonts w:cstheme="minorHAnsi"/>
          <w:b/>
          <w:bCs/>
        </w:rPr>
      </w:pPr>
      <w:r w:rsidRPr="009E2C04">
        <w:rPr>
          <w:rFonts w:cstheme="minorHAnsi"/>
          <w:b/>
          <w:bCs/>
        </w:rPr>
        <w:t>Type/Database</w:t>
      </w:r>
    </w:p>
    <w:p w14:paraId="0D6760E3" w14:textId="77777777" w:rsidR="009E2C04" w:rsidRPr="009E2C04" w:rsidRDefault="009E2C04" w:rsidP="009E2C04">
      <w:pPr>
        <w:rPr>
          <w:rFonts w:cstheme="minorHAnsi"/>
        </w:rPr>
      </w:pPr>
      <w:r w:rsidRPr="009E2C04">
        <w:rPr>
          <w:rFonts w:cstheme="minorHAnsi"/>
        </w:rPr>
        <w:t>MA-L | MAC Address Block Large | OUI</w:t>
      </w:r>
    </w:p>
    <w:p w14:paraId="45B21AD2" w14:textId="77777777" w:rsidR="009E2C04" w:rsidRPr="009E2C04" w:rsidRDefault="009E2C04" w:rsidP="009E2C04">
      <w:pPr>
        <w:rPr>
          <w:rFonts w:cstheme="minorHAnsi"/>
        </w:rPr>
      </w:pPr>
    </w:p>
    <w:p w14:paraId="693F4C52" w14:textId="77777777" w:rsidR="00FA566E" w:rsidRPr="00FA566E" w:rsidRDefault="00FA566E" w:rsidP="00FA566E">
      <w:pPr>
        <w:rPr>
          <w:rFonts w:cstheme="minorHAnsi"/>
          <w:i/>
          <w:lang w:val="en-US"/>
        </w:rPr>
      </w:pPr>
    </w:p>
    <w:p w14:paraId="435DD198" w14:textId="77777777" w:rsidR="00FA566E" w:rsidRPr="00FA566E" w:rsidRDefault="00FA566E" w:rsidP="00FA566E">
      <w:pPr>
        <w:rPr>
          <w:rFonts w:cstheme="minorHAnsi"/>
          <w:i/>
          <w:lang w:val="en-US"/>
        </w:rPr>
      </w:pPr>
    </w:p>
    <w:p w14:paraId="013E9F38" w14:textId="77777777" w:rsidR="00FA566E" w:rsidRPr="00FA566E" w:rsidRDefault="00FA566E" w:rsidP="00FA566E">
      <w:pPr>
        <w:rPr>
          <w:rFonts w:cstheme="minorHAnsi"/>
          <w:i/>
          <w:lang w:val="en-US"/>
        </w:rPr>
      </w:pPr>
    </w:p>
    <w:p w14:paraId="5A6EE981" w14:textId="6D82E257" w:rsidR="00FA566E" w:rsidRDefault="00FA566E" w:rsidP="00FA566E">
      <w:pPr>
        <w:numPr>
          <w:ilvl w:val="0"/>
          <w:numId w:val="10"/>
        </w:numPr>
        <w:ind w:left="360"/>
        <w:rPr>
          <w:rFonts w:cstheme="minorHAnsi"/>
          <w:lang w:val="en-US"/>
        </w:rPr>
      </w:pPr>
      <w:r w:rsidRPr="00FA566E">
        <w:rPr>
          <w:rFonts w:cstheme="minorHAnsi"/>
          <w:lang w:val="en-US"/>
        </w:rPr>
        <w:t>How many Ethernet addresses can a company create when owning a single OUI?</w:t>
      </w:r>
    </w:p>
    <w:p w14:paraId="0243ADCA" w14:textId="77777777" w:rsidR="009E2C04" w:rsidRDefault="009E2C04" w:rsidP="009E2C04">
      <w:pPr>
        <w:rPr>
          <w:rFonts w:cstheme="minorHAnsi"/>
          <w:lang w:val="en-US"/>
        </w:rPr>
      </w:pPr>
    </w:p>
    <w:p w14:paraId="6A6F1E39" w14:textId="2B1211AE" w:rsidR="009E2C04" w:rsidRPr="009E2C04" w:rsidRDefault="009E2C04" w:rsidP="009E2C04">
      <w:pPr>
        <w:rPr>
          <w:rFonts w:cstheme="minorHAnsi"/>
        </w:rPr>
      </w:pPr>
      <w:r>
        <w:rPr>
          <w:rFonts w:cstheme="minorHAnsi"/>
        </w:rPr>
        <w:t>A</w:t>
      </w:r>
      <w:r w:rsidRPr="009E2C04">
        <w:rPr>
          <w:rFonts w:cstheme="minorHAnsi"/>
        </w:rPr>
        <w:t>n OUI (Organizationally Unique Identifier) is the first 24 bits (3 bytes) of a MAC address, which are assigned to a company. The remaining 24 bits of the MAC address can be used by the company to create unique addresses.</w:t>
      </w:r>
    </w:p>
    <w:p w14:paraId="43E75962" w14:textId="77777777" w:rsidR="009E2C04" w:rsidRPr="009E2C04" w:rsidRDefault="009E2C04" w:rsidP="009E2C04">
      <w:pPr>
        <w:rPr>
          <w:rFonts w:cstheme="minorHAnsi"/>
        </w:rPr>
      </w:pPr>
      <w:r w:rsidRPr="009E2C04">
        <w:rPr>
          <w:rFonts w:cstheme="minorHAnsi"/>
        </w:rPr>
        <w:t>Since 24 bits are available for the company to assign, the total number of Ethernet addresses that can be created with a single OUI is:</w:t>
      </w:r>
    </w:p>
    <w:p w14:paraId="1D5CD4ED" w14:textId="77777777" w:rsidR="009E2C04" w:rsidRPr="009E2C04" w:rsidRDefault="009E2C04" w:rsidP="009E2C04">
      <w:pPr>
        <w:rPr>
          <w:rFonts w:cstheme="minorHAnsi"/>
        </w:rPr>
      </w:pPr>
      <w:r w:rsidRPr="009E2C04">
        <w:rPr>
          <w:rFonts w:cstheme="minorHAnsi"/>
        </w:rPr>
        <w:t>224=16,777,2162^{24} = 16,777,216224=16,777,216</w:t>
      </w:r>
    </w:p>
    <w:p w14:paraId="0D615727" w14:textId="77777777" w:rsidR="009E2C04" w:rsidRPr="009E2C04" w:rsidRDefault="009E2C04" w:rsidP="009E2C04">
      <w:pPr>
        <w:rPr>
          <w:rFonts w:cstheme="minorHAnsi"/>
        </w:rPr>
      </w:pPr>
      <w:r w:rsidRPr="009E2C04">
        <w:rPr>
          <w:rFonts w:cstheme="minorHAnsi"/>
        </w:rPr>
        <w:t>Therefore, a company can create 16,777,216 unique Ethernet addresses using a single OUI.</w:t>
      </w:r>
    </w:p>
    <w:p w14:paraId="2B225A59" w14:textId="77777777" w:rsidR="009E2C04" w:rsidRPr="009E2C04" w:rsidRDefault="009E2C04" w:rsidP="009E2C04">
      <w:pPr>
        <w:rPr>
          <w:rFonts w:cstheme="minorHAnsi"/>
        </w:rPr>
      </w:pPr>
    </w:p>
    <w:p w14:paraId="7A0448DF" w14:textId="77777777" w:rsidR="00D83C83" w:rsidRPr="00FA566E" w:rsidRDefault="00D83C83" w:rsidP="00FA566E">
      <w:pPr>
        <w:rPr>
          <w:rFonts w:cstheme="minorHAnsi"/>
          <w:lang w:val="en-US"/>
        </w:rPr>
      </w:pPr>
    </w:p>
    <w:sectPr w:rsidR="00D83C83" w:rsidRPr="00FA566E" w:rsidSect="008C4A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E7927"/>
    <w:multiLevelType w:val="multilevel"/>
    <w:tmpl w:val="1DEA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77129"/>
    <w:multiLevelType w:val="multilevel"/>
    <w:tmpl w:val="E806D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31B9F"/>
    <w:multiLevelType w:val="hybridMultilevel"/>
    <w:tmpl w:val="3184F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B3CE0"/>
    <w:multiLevelType w:val="multilevel"/>
    <w:tmpl w:val="40B0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C3713"/>
    <w:multiLevelType w:val="multilevel"/>
    <w:tmpl w:val="448E6918"/>
    <w:lvl w:ilvl="0">
      <w:start w:val="1"/>
      <w:numFmt w:val="decimal"/>
      <w:lvlText w:val="%1."/>
      <w:lvlJc w:val="left"/>
      <w:pPr>
        <w:ind w:left="183" w:hanging="183"/>
      </w:pPr>
      <w:rPr>
        <w:rFonts w:ascii="Times New Roman" w:hAnsi="Times New Roman"/>
        <w:sz w:val="20"/>
        <w:szCs w:val="20"/>
      </w:rPr>
    </w:lvl>
    <w:lvl w:ilvl="1">
      <w:start w:val="1"/>
      <w:numFmt w:val="lowerLetter"/>
      <w:lvlText w:val="%2."/>
      <w:lvlJc w:val="left"/>
      <w:pPr>
        <w:ind w:left="580" w:hanging="360"/>
      </w:pPr>
      <w:rPr>
        <w:sz w:val="20"/>
        <w:szCs w:val="20"/>
      </w:rPr>
    </w:lvl>
    <w:lvl w:ilvl="2">
      <w:start w:val="1"/>
      <w:numFmt w:val="lowerRoman"/>
      <w:lvlText w:val="%3."/>
      <w:lvlJc w:val="left"/>
      <w:pPr>
        <w:ind w:left="940" w:hanging="360"/>
      </w:pPr>
      <w:rPr>
        <w:sz w:val="20"/>
        <w:szCs w:val="20"/>
      </w:rPr>
    </w:lvl>
    <w:lvl w:ilvl="3">
      <w:start w:val="1"/>
      <w:numFmt w:val="decimal"/>
      <w:lvlText w:val="%4."/>
      <w:lvlJc w:val="left"/>
      <w:pPr>
        <w:ind w:left="1300" w:hanging="360"/>
      </w:pPr>
      <w:rPr>
        <w:sz w:val="20"/>
        <w:szCs w:val="20"/>
      </w:rPr>
    </w:lvl>
    <w:lvl w:ilvl="4">
      <w:start w:val="1"/>
      <w:numFmt w:val="lowerLetter"/>
      <w:lvlText w:val="%5."/>
      <w:lvlJc w:val="left"/>
      <w:pPr>
        <w:ind w:left="1660" w:hanging="360"/>
      </w:pPr>
      <w:rPr>
        <w:sz w:val="20"/>
        <w:szCs w:val="20"/>
      </w:rPr>
    </w:lvl>
    <w:lvl w:ilvl="5">
      <w:start w:val="1"/>
      <w:numFmt w:val="lowerRoman"/>
      <w:lvlText w:val="%6."/>
      <w:lvlJc w:val="left"/>
      <w:pPr>
        <w:ind w:left="2020" w:hanging="360"/>
      </w:pPr>
      <w:rPr>
        <w:sz w:val="20"/>
        <w:szCs w:val="20"/>
      </w:rPr>
    </w:lvl>
    <w:lvl w:ilvl="6">
      <w:start w:val="1"/>
      <w:numFmt w:val="decimal"/>
      <w:lvlText w:val="%7."/>
      <w:lvlJc w:val="left"/>
      <w:pPr>
        <w:ind w:left="2380" w:hanging="360"/>
      </w:pPr>
      <w:rPr>
        <w:sz w:val="20"/>
        <w:szCs w:val="20"/>
      </w:rPr>
    </w:lvl>
    <w:lvl w:ilvl="7">
      <w:start w:val="1"/>
      <w:numFmt w:val="lowerLetter"/>
      <w:lvlText w:val="%8."/>
      <w:lvlJc w:val="left"/>
      <w:pPr>
        <w:ind w:left="2740" w:hanging="360"/>
      </w:pPr>
      <w:rPr>
        <w:sz w:val="20"/>
        <w:szCs w:val="20"/>
      </w:rPr>
    </w:lvl>
    <w:lvl w:ilvl="8">
      <w:start w:val="1"/>
      <w:numFmt w:val="lowerRoman"/>
      <w:lvlText w:val="%9."/>
      <w:lvlJc w:val="left"/>
      <w:pPr>
        <w:ind w:left="3100" w:hanging="360"/>
      </w:pPr>
      <w:rPr>
        <w:sz w:val="20"/>
        <w:szCs w:val="20"/>
      </w:rPr>
    </w:lvl>
  </w:abstractNum>
  <w:abstractNum w:abstractNumId="5" w15:restartNumberingAfterBreak="0">
    <w:nsid w:val="2F307104"/>
    <w:multiLevelType w:val="multilevel"/>
    <w:tmpl w:val="FDAE83CE"/>
    <w:lvl w:ilvl="0">
      <w:start w:val="1"/>
      <w:numFmt w:val="decimal"/>
      <w:lvlText w:val="%1."/>
      <w:lvlJc w:val="left"/>
      <w:pPr>
        <w:ind w:left="183" w:hanging="183"/>
      </w:pPr>
      <w:rPr>
        <w:rFonts w:ascii="Times New Roman" w:hAnsi="Times New Roman"/>
        <w:sz w:val="20"/>
        <w:szCs w:val="20"/>
      </w:rPr>
    </w:lvl>
    <w:lvl w:ilvl="1">
      <w:start w:val="1"/>
      <w:numFmt w:val="lowerLetter"/>
      <w:lvlText w:val="%2."/>
      <w:lvlJc w:val="left"/>
      <w:pPr>
        <w:ind w:left="580" w:hanging="360"/>
      </w:pPr>
      <w:rPr>
        <w:sz w:val="20"/>
        <w:szCs w:val="20"/>
      </w:rPr>
    </w:lvl>
    <w:lvl w:ilvl="2">
      <w:start w:val="1"/>
      <w:numFmt w:val="lowerRoman"/>
      <w:lvlText w:val="%3."/>
      <w:lvlJc w:val="left"/>
      <w:pPr>
        <w:ind w:left="940" w:hanging="360"/>
      </w:pPr>
      <w:rPr>
        <w:sz w:val="20"/>
        <w:szCs w:val="20"/>
      </w:rPr>
    </w:lvl>
    <w:lvl w:ilvl="3">
      <w:start w:val="1"/>
      <w:numFmt w:val="decimal"/>
      <w:lvlText w:val="%4."/>
      <w:lvlJc w:val="left"/>
      <w:pPr>
        <w:ind w:left="1300" w:hanging="360"/>
      </w:pPr>
      <w:rPr>
        <w:sz w:val="20"/>
        <w:szCs w:val="20"/>
      </w:rPr>
    </w:lvl>
    <w:lvl w:ilvl="4">
      <w:start w:val="1"/>
      <w:numFmt w:val="lowerLetter"/>
      <w:lvlText w:val="%5."/>
      <w:lvlJc w:val="left"/>
      <w:pPr>
        <w:ind w:left="1660" w:hanging="360"/>
      </w:pPr>
      <w:rPr>
        <w:sz w:val="20"/>
        <w:szCs w:val="20"/>
      </w:rPr>
    </w:lvl>
    <w:lvl w:ilvl="5">
      <w:start w:val="1"/>
      <w:numFmt w:val="lowerRoman"/>
      <w:lvlText w:val="%6."/>
      <w:lvlJc w:val="left"/>
      <w:pPr>
        <w:ind w:left="2020" w:hanging="360"/>
      </w:pPr>
      <w:rPr>
        <w:sz w:val="20"/>
        <w:szCs w:val="20"/>
      </w:rPr>
    </w:lvl>
    <w:lvl w:ilvl="6">
      <w:start w:val="1"/>
      <w:numFmt w:val="decimal"/>
      <w:lvlText w:val="%7."/>
      <w:lvlJc w:val="left"/>
      <w:pPr>
        <w:ind w:left="2380" w:hanging="360"/>
      </w:pPr>
      <w:rPr>
        <w:sz w:val="20"/>
        <w:szCs w:val="20"/>
      </w:rPr>
    </w:lvl>
    <w:lvl w:ilvl="7">
      <w:start w:val="1"/>
      <w:numFmt w:val="lowerLetter"/>
      <w:lvlText w:val="%8."/>
      <w:lvlJc w:val="left"/>
      <w:pPr>
        <w:ind w:left="2740" w:hanging="360"/>
      </w:pPr>
      <w:rPr>
        <w:sz w:val="20"/>
        <w:szCs w:val="20"/>
      </w:rPr>
    </w:lvl>
    <w:lvl w:ilvl="8">
      <w:start w:val="1"/>
      <w:numFmt w:val="lowerRoman"/>
      <w:lvlText w:val="%9."/>
      <w:lvlJc w:val="left"/>
      <w:pPr>
        <w:ind w:left="3100" w:hanging="360"/>
      </w:pPr>
      <w:rPr>
        <w:sz w:val="20"/>
        <w:szCs w:val="20"/>
      </w:rPr>
    </w:lvl>
  </w:abstractNum>
  <w:abstractNum w:abstractNumId="6" w15:restartNumberingAfterBreak="0">
    <w:nsid w:val="2F5F7AD7"/>
    <w:multiLevelType w:val="multilevel"/>
    <w:tmpl w:val="CD0027F6"/>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rPr>
        <w:rFonts w:eastAsia="Arial Unicode MS" w:cs="Arial Unicode MS"/>
      </w:rPr>
    </w:lvl>
    <w:lvl w:ilvl="2">
      <w:start w:val="1"/>
      <w:numFmt w:val="decimal"/>
      <w:lvlText w:val="%1.%2.%3"/>
      <w:lvlJc w:val="left"/>
      <w:pPr>
        <w:tabs>
          <w:tab w:val="num" w:pos="0"/>
        </w:tabs>
        <w:ind w:left="720" w:hanging="720"/>
      </w:pPr>
      <w:rPr>
        <w:rFonts w:eastAsia="Arial Unicode MS" w:cs="Arial Unicode MS"/>
      </w:rPr>
    </w:lvl>
    <w:lvl w:ilvl="3">
      <w:start w:val="1"/>
      <w:numFmt w:val="decimal"/>
      <w:lvlText w:val="%1.%2.%3.%4"/>
      <w:lvlJc w:val="left"/>
      <w:pPr>
        <w:tabs>
          <w:tab w:val="num" w:pos="0"/>
        </w:tabs>
        <w:ind w:left="720" w:hanging="720"/>
      </w:pPr>
      <w:rPr>
        <w:rFonts w:eastAsia="Arial Unicode MS" w:cs="Arial Unicode MS"/>
      </w:rPr>
    </w:lvl>
    <w:lvl w:ilvl="4">
      <w:start w:val="1"/>
      <w:numFmt w:val="decimal"/>
      <w:lvlText w:val="%1.%2.%3.%4.%5"/>
      <w:lvlJc w:val="left"/>
      <w:pPr>
        <w:tabs>
          <w:tab w:val="num" w:pos="0"/>
        </w:tabs>
        <w:ind w:left="720" w:hanging="720"/>
      </w:pPr>
      <w:rPr>
        <w:rFonts w:eastAsia="Arial Unicode MS" w:cs="Arial Unicode MS"/>
      </w:rPr>
    </w:lvl>
    <w:lvl w:ilvl="5">
      <w:start w:val="1"/>
      <w:numFmt w:val="decimal"/>
      <w:lvlText w:val="%1.%2.%3.%4.%5.%6"/>
      <w:lvlJc w:val="left"/>
      <w:pPr>
        <w:tabs>
          <w:tab w:val="num" w:pos="0"/>
        </w:tabs>
        <w:ind w:left="1080" w:hanging="1080"/>
      </w:pPr>
      <w:rPr>
        <w:rFonts w:eastAsia="Arial Unicode MS" w:cs="Arial Unicode MS"/>
      </w:rPr>
    </w:lvl>
    <w:lvl w:ilvl="6">
      <w:start w:val="1"/>
      <w:numFmt w:val="decimal"/>
      <w:lvlText w:val="%1.%2.%3.%4.%5.%6.%7"/>
      <w:lvlJc w:val="left"/>
      <w:pPr>
        <w:tabs>
          <w:tab w:val="num" w:pos="0"/>
        </w:tabs>
        <w:ind w:left="1080" w:hanging="1080"/>
      </w:pPr>
      <w:rPr>
        <w:rFonts w:eastAsia="Arial Unicode MS" w:cs="Arial Unicode MS"/>
      </w:rPr>
    </w:lvl>
    <w:lvl w:ilvl="7">
      <w:start w:val="1"/>
      <w:numFmt w:val="decimal"/>
      <w:lvlText w:val="%1.%2.%3.%4.%5.%6.%7.%8"/>
      <w:lvlJc w:val="left"/>
      <w:pPr>
        <w:tabs>
          <w:tab w:val="num" w:pos="0"/>
        </w:tabs>
        <w:ind w:left="1440" w:hanging="1440"/>
      </w:pPr>
      <w:rPr>
        <w:rFonts w:eastAsia="Arial Unicode MS" w:cs="Arial Unicode MS"/>
      </w:rPr>
    </w:lvl>
    <w:lvl w:ilvl="8">
      <w:start w:val="1"/>
      <w:numFmt w:val="decimal"/>
      <w:lvlText w:val="%1.%2.%3.%4.%5.%6.%7.%8.%9"/>
      <w:lvlJc w:val="left"/>
      <w:pPr>
        <w:tabs>
          <w:tab w:val="num" w:pos="0"/>
        </w:tabs>
        <w:ind w:left="1440" w:hanging="1440"/>
      </w:pPr>
      <w:rPr>
        <w:rFonts w:eastAsia="Arial Unicode MS" w:cs="Arial Unicode MS"/>
      </w:rPr>
    </w:lvl>
  </w:abstractNum>
  <w:abstractNum w:abstractNumId="7" w15:restartNumberingAfterBreak="0">
    <w:nsid w:val="360511A9"/>
    <w:multiLevelType w:val="hybridMultilevel"/>
    <w:tmpl w:val="8AC400D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1F713C"/>
    <w:multiLevelType w:val="multilevel"/>
    <w:tmpl w:val="9E62AAB4"/>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rPr>
        <w:rFonts w:eastAsia="Arial Unicode MS" w:cs="Arial Unicode MS"/>
      </w:rPr>
    </w:lvl>
    <w:lvl w:ilvl="2">
      <w:start w:val="1"/>
      <w:numFmt w:val="decimal"/>
      <w:lvlText w:val="%1.%2.%3"/>
      <w:lvlJc w:val="left"/>
      <w:pPr>
        <w:tabs>
          <w:tab w:val="num" w:pos="0"/>
        </w:tabs>
        <w:ind w:left="720" w:hanging="720"/>
      </w:pPr>
      <w:rPr>
        <w:rFonts w:eastAsia="Arial Unicode MS" w:cs="Arial Unicode MS"/>
      </w:rPr>
    </w:lvl>
    <w:lvl w:ilvl="3">
      <w:start w:val="1"/>
      <w:numFmt w:val="decimal"/>
      <w:lvlText w:val="%1.%2.%3.%4"/>
      <w:lvlJc w:val="left"/>
      <w:pPr>
        <w:tabs>
          <w:tab w:val="num" w:pos="0"/>
        </w:tabs>
        <w:ind w:left="720" w:hanging="720"/>
      </w:pPr>
      <w:rPr>
        <w:rFonts w:eastAsia="Arial Unicode MS" w:cs="Arial Unicode MS"/>
      </w:rPr>
    </w:lvl>
    <w:lvl w:ilvl="4">
      <w:start w:val="1"/>
      <w:numFmt w:val="decimal"/>
      <w:lvlText w:val="%1.%2.%3.%4.%5"/>
      <w:lvlJc w:val="left"/>
      <w:pPr>
        <w:tabs>
          <w:tab w:val="num" w:pos="0"/>
        </w:tabs>
        <w:ind w:left="720" w:hanging="720"/>
      </w:pPr>
      <w:rPr>
        <w:rFonts w:eastAsia="Arial Unicode MS" w:cs="Arial Unicode MS"/>
      </w:rPr>
    </w:lvl>
    <w:lvl w:ilvl="5">
      <w:start w:val="1"/>
      <w:numFmt w:val="decimal"/>
      <w:lvlText w:val="%1.%2.%3.%4.%5.%6"/>
      <w:lvlJc w:val="left"/>
      <w:pPr>
        <w:tabs>
          <w:tab w:val="num" w:pos="0"/>
        </w:tabs>
        <w:ind w:left="1080" w:hanging="1080"/>
      </w:pPr>
      <w:rPr>
        <w:rFonts w:eastAsia="Arial Unicode MS" w:cs="Arial Unicode MS"/>
      </w:rPr>
    </w:lvl>
    <w:lvl w:ilvl="6">
      <w:start w:val="1"/>
      <w:numFmt w:val="decimal"/>
      <w:lvlText w:val="%1.%2.%3.%4.%5.%6.%7"/>
      <w:lvlJc w:val="left"/>
      <w:pPr>
        <w:tabs>
          <w:tab w:val="num" w:pos="0"/>
        </w:tabs>
        <w:ind w:left="1080" w:hanging="1080"/>
      </w:pPr>
      <w:rPr>
        <w:rFonts w:eastAsia="Arial Unicode MS" w:cs="Arial Unicode MS"/>
      </w:rPr>
    </w:lvl>
    <w:lvl w:ilvl="7">
      <w:start w:val="1"/>
      <w:numFmt w:val="decimal"/>
      <w:lvlText w:val="%1.%2.%3.%4.%5.%6.%7.%8"/>
      <w:lvlJc w:val="left"/>
      <w:pPr>
        <w:tabs>
          <w:tab w:val="num" w:pos="0"/>
        </w:tabs>
        <w:ind w:left="1440" w:hanging="1440"/>
      </w:pPr>
      <w:rPr>
        <w:rFonts w:eastAsia="Arial Unicode MS" w:cs="Arial Unicode MS"/>
      </w:rPr>
    </w:lvl>
    <w:lvl w:ilvl="8">
      <w:start w:val="1"/>
      <w:numFmt w:val="decimal"/>
      <w:lvlText w:val="%1.%2.%3.%4.%5.%6.%7.%8.%9"/>
      <w:lvlJc w:val="left"/>
      <w:pPr>
        <w:tabs>
          <w:tab w:val="num" w:pos="0"/>
        </w:tabs>
        <w:ind w:left="1440" w:hanging="1440"/>
      </w:pPr>
      <w:rPr>
        <w:rFonts w:eastAsia="Arial Unicode MS" w:cs="Arial Unicode MS"/>
      </w:rPr>
    </w:lvl>
  </w:abstractNum>
  <w:abstractNum w:abstractNumId="9" w15:restartNumberingAfterBreak="0">
    <w:nsid w:val="39442F6C"/>
    <w:multiLevelType w:val="hybridMultilevel"/>
    <w:tmpl w:val="E832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12EC7"/>
    <w:multiLevelType w:val="multilevel"/>
    <w:tmpl w:val="A440A278"/>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rPr>
        <w:rFonts w:eastAsia="Arial Unicode MS" w:cs="Arial Unicode MS"/>
      </w:rPr>
    </w:lvl>
    <w:lvl w:ilvl="2">
      <w:start w:val="1"/>
      <w:numFmt w:val="decimal"/>
      <w:lvlText w:val="%1.%2.%3"/>
      <w:lvlJc w:val="left"/>
      <w:pPr>
        <w:tabs>
          <w:tab w:val="num" w:pos="0"/>
        </w:tabs>
        <w:ind w:left="720" w:hanging="720"/>
      </w:pPr>
      <w:rPr>
        <w:rFonts w:eastAsia="Arial Unicode MS" w:cs="Arial Unicode MS"/>
      </w:rPr>
    </w:lvl>
    <w:lvl w:ilvl="3">
      <w:start w:val="1"/>
      <w:numFmt w:val="decimal"/>
      <w:lvlText w:val="%1.%2.%3.%4"/>
      <w:lvlJc w:val="left"/>
      <w:pPr>
        <w:tabs>
          <w:tab w:val="num" w:pos="0"/>
        </w:tabs>
        <w:ind w:left="720" w:hanging="720"/>
      </w:pPr>
      <w:rPr>
        <w:rFonts w:eastAsia="Arial Unicode MS" w:cs="Arial Unicode MS"/>
      </w:rPr>
    </w:lvl>
    <w:lvl w:ilvl="4">
      <w:start w:val="1"/>
      <w:numFmt w:val="decimal"/>
      <w:lvlText w:val="%1.%2.%3.%4.%5"/>
      <w:lvlJc w:val="left"/>
      <w:pPr>
        <w:tabs>
          <w:tab w:val="num" w:pos="0"/>
        </w:tabs>
        <w:ind w:left="720" w:hanging="720"/>
      </w:pPr>
      <w:rPr>
        <w:rFonts w:eastAsia="Arial Unicode MS" w:cs="Arial Unicode MS"/>
      </w:rPr>
    </w:lvl>
    <w:lvl w:ilvl="5">
      <w:start w:val="1"/>
      <w:numFmt w:val="decimal"/>
      <w:lvlText w:val="%1.%2.%3.%4.%5.%6"/>
      <w:lvlJc w:val="left"/>
      <w:pPr>
        <w:tabs>
          <w:tab w:val="num" w:pos="0"/>
        </w:tabs>
        <w:ind w:left="1080" w:hanging="1080"/>
      </w:pPr>
      <w:rPr>
        <w:rFonts w:eastAsia="Arial Unicode MS" w:cs="Arial Unicode MS"/>
      </w:rPr>
    </w:lvl>
    <w:lvl w:ilvl="6">
      <w:start w:val="1"/>
      <w:numFmt w:val="decimal"/>
      <w:lvlText w:val="%1.%2.%3.%4.%5.%6.%7"/>
      <w:lvlJc w:val="left"/>
      <w:pPr>
        <w:tabs>
          <w:tab w:val="num" w:pos="0"/>
        </w:tabs>
        <w:ind w:left="1080" w:hanging="1080"/>
      </w:pPr>
      <w:rPr>
        <w:rFonts w:eastAsia="Arial Unicode MS" w:cs="Arial Unicode MS"/>
      </w:rPr>
    </w:lvl>
    <w:lvl w:ilvl="7">
      <w:start w:val="1"/>
      <w:numFmt w:val="decimal"/>
      <w:lvlText w:val="%1.%2.%3.%4.%5.%6.%7.%8"/>
      <w:lvlJc w:val="left"/>
      <w:pPr>
        <w:tabs>
          <w:tab w:val="num" w:pos="0"/>
        </w:tabs>
        <w:ind w:left="1440" w:hanging="1440"/>
      </w:pPr>
      <w:rPr>
        <w:rFonts w:eastAsia="Arial Unicode MS" w:cs="Arial Unicode MS"/>
      </w:rPr>
    </w:lvl>
    <w:lvl w:ilvl="8">
      <w:start w:val="1"/>
      <w:numFmt w:val="decimal"/>
      <w:lvlText w:val="%1.%2.%3.%4.%5.%6.%7.%8.%9"/>
      <w:lvlJc w:val="left"/>
      <w:pPr>
        <w:tabs>
          <w:tab w:val="num" w:pos="0"/>
        </w:tabs>
        <w:ind w:left="1440" w:hanging="1440"/>
      </w:pPr>
      <w:rPr>
        <w:rFonts w:eastAsia="Arial Unicode MS" w:cs="Arial Unicode MS"/>
      </w:rPr>
    </w:lvl>
  </w:abstractNum>
  <w:abstractNum w:abstractNumId="11" w15:restartNumberingAfterBreak="0">
    <w:nsid w:val="50F179E4"/>
    <w:multiLevelType w:val="multilevel"/>
    <w:tmpl w:val="F5F6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B2A27"/>
    <w:multiLevelType w:val="hybridMultilevel"/>
    <w:tmpl w:val="4F7CDEEE"/>
    <w:lvl w:ilvl="0" w:tplc="539E31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2155B86"/>
    <w:multiLevelType w:val="multilevel"/>
    <w:tmpl w:val="E3C4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B50264"/>
    <w:multiLevelType w:val="multilevel"/>
    <w:tmpl w:val="C8108D4C"/>
    <w:lvl w:ilvl="0">
      <w:start w:val="192"/>
      <w:numFmt w:val="decimal"/>
      <w:lvlText w:val="%1"/>
      <w:lvlJc w:val="left"/>
      <w:pPr>
        <w:ind w:left="1520" w:hanging="1520"/>
      </w:pPr>
      <w:rPr>
        <w:rFonts w:hint="default"/>
      </w:rPr>
    </w:lvl>
    <w:lvl w:ilvl="1">
      <w:start w:val="168"/>
      <w:numFmt w:val="decimal"/>
      <w:lvlText w:val="%1.%2"/>
      <w:lvlJc w:val="left"/>
      <w:pPr>
        <w:ind w:left="1520" w:hanging="1520"/>
      </w:pPr>
      <w:rPr>
        <w:rFonts w:hint="default"/>
      </w:rPr>
    </w:lvl>
    <w:lvl w:ilvl="2">
      <w:start w:val="19"/>
      <w:numFmt w:val="decimal"/>
      <w:lvlText w:val="%1.%2.%3"/>
      <w:lvlJc w:val="left"/>
      <w:pPr>
        <w:ind w:left="1520" w:hanging="1520"/>
      </w:pPr>
      <w:rPr>
        <w:rFonts w:hint="default"/>
      </w:rPr>
    </w:lvl>
    <w:lvl w:ilvl="3">
      <w:start w:val="140"/>
      <w:numFmt w:val="decimal"/>
      <w:lvlText w:val="%1.%2.%3.%4"/>
      <w:lvlJc w:val="left"/>
      <w:pPr>
        <w:ind w:left="1520" w:hanging="1520"/>
      </w:pPr>
      <w:rPr>
        <w:rFonts w:hint="default"/>
      </w:rPr>
    </w:lvl>
    <w:lvl w:ilvl="4">
      <w:start w:val="1"/>
      <w:numFmt w:val="decimal"/>
      <w:lvlText w:val="%1.%2.%3.%4.%5"/>
      <w:lvlJc w:val="left"/>
      <w:pPr>
        <w:ind w:left="1520" w:hanging="1520"/>
      </w:pPr>
      <w:rPr>
        <w:rFonts w:hint="default"/>
      </w:rPr>
    </w:lvl>
    <w:lvl w:ilvl="5">
      <w:start w:val="1"/>
      <w:numFmt w:val="decimal"/>
      <w:lvlText w:val="%1.%2.%3.%4.%5.%6"/>
      <w:lvlJc w:val="left"/>
      <w:pPr>
        <w:ind w:left="1520" w:hanging="1520"/>
      </w:pPr>
      <w:rPr>
        <w:rFonts w:hint="default"/>
      </w:rPr>
    </w:lvl>
    <w:lvl w:ilvl="6">
      <w:start w:val="1"/>
      <w:numFmt w:val="decimal"/>
      <w:lvlText w:val="%1.%2.%3.%4.%5.%6.%7"/>
      <w:lvlJc w:val="left"/>
      <w:pPr>
        <w:ind w:left="1520" w:hanging="1520"/>
      </w:pPr>
      <w:rPr>
        <w:rFonts w:hint="default"/>
      </w:rPr>
    </w:lvl>
    <w:lvl w:ilvl="7">
      <w:start w:val="1"/>
      <w:numFmt w:val="decimal"/>
      <w:lvlText w:val="%1.%2.%3.%4.%5.%6.%7.%8"/>
      <w:lvlJc w:val="left"/>
      <w:pPr>
        <w:ind w:left="1520" w:hanging="1520"/>
      </w:pPr>
      <w:rPr>
        <w:rFonts w:hint="default"/>
      </w:rPr>
    </w:lvl>
    <w:lvl w:ilvl="8">
      <w:start w:val="1"/>
      <w:numFmt w:val="decimal"/>
      <w:lvlText w:val="%1.%2.%3.%4.%5.%6.%7.%8.%9"/>
      <w:lvlJc w:val="left"/>
      <w:pPr>
        <w:ind w:left="1800" w:hanging="1800"/>
      </w:pPr>
      <w:rPr>
        <w:rFonts w:hint="default"/>
      </w:rPr>
    </w:lvl>
  </w:abstractNum>
  <w:num w:numId="1" w16cid:durableId="669723730">
    <w:abstractNumId w:val="4"/>
  </w:num>
  <w:num w:numId="2" w16cid:durableId="1492452971">
    <w:abstractNumId w:val="5"/>
  </w:num>
  <w:num w:numId="3" w16cid:durableId="480275627">
    <w:abstractNumId w:val="12"/>
  </w:num>
  <w:num w:numId="4" w16cid:durableId="563874812">
    <w:abstractNumId w:val="14"/>
  </w:num>
  <w:num w:numId="5" w16cid:durableId="66342823">
    <w:abstractNumId w:val="9"/>
  </w:num>
  <w:num w:numId="6" w16cid:durableId="1239829104">
    <w:abstractNumId w:val="2"/>
  </w:num>
  <w:num w:numId="7" w16cid:durableId="1943806184">
    <w:abstractNumId w:val="10"/>
  </w:num>
  <w:num w:numId="8" w16cid:durableId="1598750750">
    <w:abstractNumId w:val="6"/>
  </w:num>
  <w:num w:numId="9" w16cid:durableId="535779323">
    <w:abstractNumId w:val="8"/>
  </w:num>
  <w:num w:numId="10" w16cid:durableId="293633109">
    <w:abstractNumId w:val="7"/>
  </w:num>
  <w:num w:numId="11" w16cid:durableId="1745911242">
    <w:abstractNumId w:val="0"/>
  </w:num>
  <w:num w:numId="12" w16cid:durableId="533428237">
    <w:abstractNumId w:val="13"/>
  </w:num>
  <w:num w:numId="13" w16cid:durableId="1815828462">
    <w:abstractNumId w:val="11"/>
  </w:num>
  <w:num w:numId="14" w16cid:durableId="1833060742">
    <w:abstractNumId w:val="3"/>
  </w:num>
  <w:num w:numId="15" w16cid:durableId="13072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60"/>
    <w:rsid w:val="000A1888"/>
    <w:rsid w:val="00127B9F"/>
    <w:rsid w:val="00133002"/>
    <w:rsid w:val="00187B04"/>
    <w:rsid w:val="0024190B"/>
    <w:rsid w:val="00246DFC"/>
    <w:rsid w:val="0025460C"/>
    <w:rsid w:val="003524CD"/>
    <w:rsid w:val="00380D74"/>
    <w:rsid w:val="00392952"/>
    <w:rsid w:val="003D5EDB"/>
    <w:rsid w:val="00410163"/>
    <w:rsid w:val="004302FF"/>
    <w:rsid w:val="00432FC5"/>
    <w:rsid w:val="0053210B"/>
    <w:rsid w:val="00532688"/>
    <w:rsid w:val="005E287F"/>
    <w:rsid w:val="005F57E9"/>
    <w:rsid w:val="006245CB"/>
    <w:rsid w:val="00727C7A"/>
    <w:rsid w:val="007B17A9"/>
    <w:rsid w:val="007F750A"/>
    <w:rsid w:val="00810406"/>
    <w:rsid w:val="008A15DD"/>
    <w:rsid w:val="008C4AF3"/>
    <w:rsid w:val="009622AD"/>
    <w:rsid w:val="009700F5"/>
    <w:rsid w:val="00981EBC"/>
    <w:rsid w:val="009C2DA3"/>
    <w:rsid w:val="009E2C04"/>
    <w:rsid w:val="009E34FF"/>
    <w:rsid w:val="00AA197E"/>
    <w:rsid w:val="00B25257"/>
    <w:rsid w:val="00C93378"/>
    <w:rsid w:val="00C95EAC"/>
    <w:rsid w:val="00CD362F"/>
    <w:rsid w:val="00D56805"/>
    <w:rsid w:val="00D83C83"/>
    <w:rsid w:val="00D94763"/>
    <w:rsid w:val="00DD4C2D"/>
    <w:rsid w:val="00DF2FB2"/>
    <w:rsid w:val="00E27060"/>
    <w:rsid w:val="00E56B86"/>
    <w:rsid w:val="00E70AAA"/>
    <w:rsid w:val="00EB5801"/>
    <w:rsid w:val="00EE3A93"/>
    <w:rsid w:val="00F44505"/>
    <w:rsid w:val="00F703CE"/>
    <w:rsid w:val="00FA56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0488"/>
  <w15:chartTrackingRefBased/>
  <w15:docId w15:val="{E84830D4-E59A-4C43-AAD8-4D3344E5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FB2"/>
    <w:rPr>
      <w:color w:val="0563C1" w:themeColor="hyperlink"/>
      <w:u w:val="single"/>
    </w:rPr>
  </w:style>
  <w:style w:type="character" w:styleId="UnresolvedMention">
    <w:name w:val="Unresolved Mention"/>
    <w:basedOn w:val="DefaultParagraphFont"/>
    <w:uiPriority w:val="99"/>
    <w:semiHidden/>
    <w:unhideWhenUsed/>
    <w:rsid w:val="00DF2FB2"/>
    <w:rPr>
      <w:color w:val="605E5C"/>
      <w:shd w:val="clear" w:color="auto" w:fill="E1DFDD"/>
    </w:rPr>
  </w:style>
  <w:style w:type="paragraph" w:styleId="ListParagraph">
    <w:name w:val="List Paragraph"/>
    <w:basedOn w:val="Normal"/>
    <w:uiPriority w:val="34"/>
    <w:qFormat/>
    <w:rsid w:val="00DF2FB2"/>
    <w:pPr>
      <w:ind w:left="720"/>
      <w:contextualSpacing/>
    </w:pPr>
  </w:style>
  <w:style w:type="character" w:styleId="FollowedHyperlink">
    <w:name w:val="FollowedHyperlink"/>
    <w:basedOn w:val="DefaultParagraphFont"/>
    <w:uiPriority w:val="99"/>
    <w:semiHidden/>
    <w:unhideWhenUsed/>
    <w:rsid w:val="00532688"/>
    <w:rPr>
      <w:color w:val="954F72" w:themeColor="followedHyperlink"/>
      <w:u w:val="single"/>
    </w:rPr>
  </w:style>
  <w:style w:type="table" w:styleId="TableGrid">
    <w:name w:val="Table Grid"/>
    <w:basedOn w:val="TableNormal"/>
    <w:uiPriority w:val="39"/>
    <w:rsid w:val="00D83C83"/>
    <w:pPr>
      <w:suppressAutoHyphens/>
    </w:pPr>
    <w:rPr>
      <w:rFonts w:ascii="Times New Roman" w:eastAsia="Arial Unicode MS"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1"/>
    <w:basedOn w:val="Normal"/>
    <w:rsid w:val="006245CB"/>
    <w:pPr>
      <w:keepNext/>
      <w:widowControl w:val="0"/>
      <w:shd w:val="clear" w:color="auto" w:fill="FFFFFF"/>
      <w:suppressAutoHyphens/>
      <w:spacing w:after="140" w:line="288" w:lineRule="auto"/>
    </w:pPr>
    <w:rPr>
      <w:rFonts w:ascii="Cambria" w:eastAsia="Arial Unicode MS" w:hAnsi="Cambria" w:cs="Arial Unicode MS"/>
      <w:color w:val="000000"/>
      <w:u w:color="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83105">
      <w:bodyDiv w:val="1"/>
      <w:marLeft w:val="0"/>
      <w:marRight w:val="0"/>
      <w:marTop w:val="0"/>
      <w:marBottom w:val="0"/>
      <w:divBdr>
        <w:top w:val="none" w:sz="0" w:space="0" w:color="auto"/>
        <w:left w:val="none" w:sz="0" w:space="0" w:color="auto"/>
        <w:bottom w:val="none" w:sz="0" w:space="0" w:color="auto"/>
        <w:right w:val="none" w:sz="0" w:space="0" w:color="auto"/>
      </w:divBdr>
    </w:div>
    <w:div w:id="104352990">
      <w:bodyDiv w:val="1"/>
      <w:marLeft w:val="0"/>
      <w:marRight w:val="0"/>
      <w:marTop w:val="0"/>
      <w:marBottom w:val="0"/>
      <w:divBdr>
        <w:top w:val="none" w:sz="0" w:space="0" w:color="auto"/>
        <w:left w:val="none" w:sz="0" w:space="0" w:color="auto"/>
        <w:bottom w:val="none" w:sz="0" w:space="0" w:color="auto"/>
        <w:right w:val="none" w:sz="0" w:space="0" w:color="auto"/>
      </w:divBdr>
    </w:div>
    <w:div w:id="256715811">
      <w:bodyDiv w:val="1"/>
      <w:marLeft w:val="0"/>
      <w:marRight w:val="0"/>
      <w:marTop w:val="0"/>
      <w:marBottom w:val="0"/>
      <w:divBdr>
        <w:top w:val="none" w:sz="0" w:space="0" w:color="auto"/>
        <w:left w:val="none" w:sz="0" w:space="0" w:color="auto"/>
        <w:bottom w:val="none" w:sz="0" w:space="0" w:color="auto"/>
        <w:right w:val="none" w:sz="0" w:space="0" w:color="auto"/>
      </w:divBdr>
    </w:div>
    <w:div w:id="414207244">
      <w:bodyDiv w:val="1"/>
      <w:marLeft w:val="0"/>
      <w:marRight w:val="0"/>
      <w:marTop w:val="0"/>
      <w:marBottom w:val="0"/>
      <w:divBdr>
        <w:top w:val="none" w:sz="0" w:space="0" w:color="auto"/>
        <w:left w:val="none" w:sz="0" w:space="0" w:color="auto"/>
        <w:bottom w:val="none" w:sz="0" w:space="0" w:color="auto"/>
        <w:right w:val="none" w:sz="0" w:space="0" w:color="auto"/>
      </w:divBdr>
    </w:div>
    <w:div w:id="447508619">
      <w:bodyDiv w:val="1"/>
      <w:marLeft w:val="0"/>
      <w:marRight w:val="0"/>
      <w:marTop w:val="0"/>
      <w:marBottom w:val="0"/>
      <w:divBdr>
        <w:top w:val="none" w:sz="0" w:space="0" w:color="auto"/>
        <w:left w:val="none" w:sz="0" w:space="0" w:color="auto"/>
        <w:bottom w:val="none" w:sz="0" w:space="0" w:color="auto"/>
        <w:right w:val="none" w:sz="0" w:space="0" w:color="auto"/>
      </w:divBdr>
      <w:divsChild>
        <w:div w:id="1045368166">
          <w:marLeft w:val="0"/>
          <w:marRight w:val="0"/>
          <w:marTop w:val="0"/>
          <w:marBottom w:val="0"/>
          <w:divBdr>
            <w:top w:val="none" w:sz="0" w:space="0" w:color="auto"/>
            <w:left w:val="none" w:sz="0" w:space="0" w:color="auto"/>
            <w:bottom w:val="none" w:sz="0" w:space="0" w:color="auto"/>
            <w:right w:val="none" w:sz="0" w:space="0" w:color="auto"/>
          </w:divBdr>
        </w:div>
      </w:divsChild>
    </w:div>
    <w:div w:id="458109647">
      <w:bodyDiv w:val="1"/>
      <w:marLeft w:val="0"/>
      <w:marRight w:val="0"/>
      <w:marTop w:val="0"/>
      <w:marBottom w:val="0"/>
      <w:divBdr>
        <w:top w:val="none" w:sz="0" w:space="0" w:color="auto"/>
        <w:left w:val="none" w:sz="0" w:space="0" w:color="auto"/>
        <w:bottom w:val="none" w:sz="0" w:space="0" w:color="auto"/>
        <w:right w:val="none" w:sz="0" w:space="0" w:color="auto"/>
      </w:divBdr>
    </w:div>
    <w:div w:id="569731976">
      <w:bodyDiv w:val="1"/>
      <w:marLeft w:val="0"/>
      <w:marRight w:val="0"/>
      <w:marTop w:val="0"/>
      <w:marBottom w:val="0"/>
      <w:divBdr>
        <w:top w:val="none" w:sz="0" w:space="0" w:color="auto"/>
        <w:left w:val="none" w:sz="0" w:space="0" w:color="auto"/>
        <w:bottom w:val="none" w:sz="0" w:space="0" w:color="auto"/>
        <w:right w:val="none" w:sz="0" w:space="0" w:color="auto"/>
      </w:divBdr>
    </w:div>
    <w:div w:id="870610961">
      <w:bodyDiv w:val="1"/>
      <w:marLeft w:val="0"/>
      <w:marRight w:val="0"/>
      <w:marTop w:val="0"/>
      <w:marBottom w:val="0"/>
      <w:divBdr>
        <w:top w:val="none" w:sz="0" w:space="0" w:color="auto"/>
        <w:left w:val="none" w:sz="0" w:space="0" w:color="auto"/>
        <w:bottom w:val="none" w:sz="0" w:space="0" w:color="auto"/>
        <w:right w:val="none" w:sz="0" w:space="0" w:color="auto"/>
      </w:divBdr>
    </w:div>
    <w:div w:id="899051597">
      <w:bodyDiv w:val="1"/>
      <w:marLeft w:val="0"/>
      <w:marRight w:val="0"/>
      <w:marTop w:val="0"/>
      <w:marBottom w:val="0"/>
      <w:divBdr>
        <w:top w:val="none" w:sz="0" w:space="0" w:color="auto"/>
        <w:left w:val="none" w:sz="0" w:space="0" w:color="auto"/>
        <w:bottom w:val="none" w:sz="0" w:space="0" w:color="auto"/>
        <w:right w:val="none" w:sz="0" w:space="0" w:color="auto"/>
      </w:divBdr>
    </w:div>
    <w:div w:id="1049181697">
      <w:bodyDiv w:val="1"/>
      <w:marLeft w:val="0"/>
      <w:marRight w:val="0"/>
      <w:marTop w:val="0"/>
      <w:marBottom w:val="0"/>
      <w:divBdr>
        <w:top w:val="none" w:sz="0" w:space="0" w:color="auto"/>
        <w:left w:val="none" w:sz="0" w:space="0" w:color="auto"/>
        <w:bottom w:val="none" w:sz="0" w:space="0" w:color="auto"/>
        <w:right w:val="none" w:sz="0" w:space="0" w:color="auto"/>
      </w:divBdr>
    </w:div>
    <w:div w:id="1106851543">
      <w:bodyDiv w:val="1"/>
      <w:marLeft w:val="0"/>
      <w:marRight w:val="0"/>
      <w:marTop w:val="0"/>
      <w:marBottom w:val="0"/>
      <w:divBdr>
        <w:top w:val="none" w:sz="0" w:space="0" w:color="auto"/>
        <w:left w:val="none" w:sz="0" w:space="0" w:color="auto"/>
        <w:bottom w:val="none" w:sz="0" w:space="0" w:color="auto"/>
        <w:right w:val="none" w:sz="0" w:space="0" w:color="auto"/>
      </w:divBdr>
    </w:div>
    <w:div w:id="1168907216">
      <w:bodyDiv w:val="1"/>
      <w:marLeft w:val="0"/>
      <w:marRight w:val="0"/>
      <w:marTop w:val="0"/>
      <w:marBottom w:val="0"/>
      <w:divBdr>
        <w:top w:val="none" w:sz="0" w:space="0" w:color="auto"/>
        <w:left w:val="none" w:sz="0" w:space="0" w:color="auto"/>
        <w:bottom w:val="none" w:sz="0" w:space="0" w:color="auto"/>
        <w:right w:val="none" w:sz="0" w:space="0" w:color="auto"/>
      </w:divBdr>
    </w:div>
    <w:div w:id="1223564081">
      <w:bodyDiv w:val="1"/>
      <w:marLeft w:val="0"/>
      <w:marRight w:val="0"/>
      <w:marTop w:val="0"/>
      <w:marBottom w:val="0"/>
      <w:divBdr>
        <w:top w:val="none" w:sz="0" w:space="0" w:color="auto"/>
        <w:left w:val="none" w:sz="0" w:space="0" w:color="auto"/>
        <w:bottom w:val="none" w:sz="0" w:space="0" w:color="auto"/>
        <w:right w:val="none" w:sz="0" w:space="0" w:color="auto"/>
      </w:divBdr>
    </w:div>
    <w:div w:id="1234200374">
      <w:bodyDiv w:val="1"/>
      <w:marLeft w:val="0"/>
      <w:marRight w:val="0"/>
      <w:marTop w:val="0"/>
      <w:marBottom w:val="0"/>
      <w:divBdr>
        <w:top w:val="none" w:sz="0" w:space="0" w:color="auto"/>
        <w:left w:val="none" w:sz="0" w:space="0" w:color="auto"/>
        <w:bottom w:val="none" w:sz="0" w:space="0" w:color="auto"/>
        <w:right w:val="none" w:sz="0" w:space="0" w:color="auto"/>
      </w:divBdr>
    </w:div>
    <w:div w:id="1340427058">
      <w:bodyDiv w:val="1"/>
      <w:marLeft w:val="0"/>
      <w:marRight w:val="0"/>
      <w:marTop w:val="0"/>
      <w:marBottom w:val="0"/>
      <w:divBdr>
        <w:top w:val="none" w:sz="0" w:space="0" w:color="auto"/>
        <w:left w:val="none" w:sz="0" w:space="0" w:color="auto"/>
        <w:bottom w:val="none" w:sz="0" w:space="0" w:color="auto"/>
        <w:right w:val="none" w:sz="0" w:space="0" w:color="auto"/>
      </w:divBdr>
    </w:div>
    <w:div w:id="1425413974">
      <w:bodyDiv w:val="1"/>
      <w:marLeft w:val="0"/>
      <w:marRight w:val="0"/>
      <w:marTop w:val="0"/>
      <w:marBottom w:val="0"/>
      <w:divBdr>
        <w:top w:val="none" w:sz="0" w:space="0" w:color="auto"/>
        <w:left w:val="none" w:sz="0" w:space="0" w:color="auto"/>
        <w:bottom w:val="none" w:sz="0" w:space="0" w:color="auto"/>
        <w:right w:val="none" w:sz="0" w:space="0" w:color="auto"/>
      </w:divBdr>
    </w:div>
    <w:div w:id="1565289499">
      <w:bodyDiv w:val="1"/>
      <w:marLeft w:val="0"/>
      <w:marRight w:val="0"/>
      <w:marTop w:val="0"/>
      <w:marBottom w:val="0"/>
      <w:divBdr>
        <w:top w:val="none" w:sz="0" w:space="0" w:color="auto"/>
        <w:left w:val="none" w:sz="0" w:space="0" w:color="auto"/>
        <w:bottom w:val="none" w:sz="0" w:space="0" w:color="auto"/>
        <w:right w:val="none" w:sz="0" w:space="0" w:color="auto"/>
      </w:divBdr>
    </w:div>
    <w:div w:id="1654332453">
      <w:bodyDiv w:val="1"/>
      <w:marLeft w:val="0"/>
      <w:marRight w:val="0"/>
      <w:marTop w:val="0"/>
      <w:marBottom w:val="0"/>
      <w:divBdr>
        <w:top w:val="none" w:sz="0" w:space="0" w:color="auto"/>
        <w:left w:val="none" w:sz="0" w:space="0" w:color="auto"/>
        <w:bottom w:val="none" w:sz="0" w:space="0" w:color="auto"/>
        <w:right w:val="none" w:sz="0" w:space="0" w:color="auto"/>
      </w:divBdr>
    </w:div>
    <w:div w:id="1843620913">
      <w:bodyDiv w:val="1"/>
      <w:marLeft w:val="0"/>
      <w:marRight w:val="0"/>
      <w:marTop w:val="0"/>
      <w:marBottom w:val="0"/>
      <w:divBdr>
        <w:top w:val="none" w:sz="0" w:space="0" w:color="auto"/>
        <w:left w:val="none" w:sz="0" w:space="0" w:color="auto"/>
        <w:bottom w:val="none" w:sz="0" w:space="0" w:color="auto"/>
        <w:right w:val="none" w:sz="0" w:space="0" w:color="auto"/>
      </w:divBdr>
      <w:divsChild>
        <w:div w:id="687023016">
          <w:marLeft w:val="0"/>
          <w:marRight w:val="0"/>
          <w:marTop w:val="0"/>
          <w:marBottom w:val="0"/>
          <w:divBdr>
            <w:top w:val="none" w:sz="0" w:space="0" w:color="auto"/>
            <w:left w:val="none" w:sz="0" w:space="0" w:color="auto"/>
            <w:bottom w:val="none" w:sz="0" w:space="0" w:color="auto"/>
            <w:right w:val="none" w:sz="0" w:space="0" w:color="auto"/>
          </w:divBdr>
        </w:div>
      </w:divsChild>
    </w:div>
    <w:div w:id="2053727848">
      <w:bodyDiv w:val="1"/>
      <w:marLeft w:val="0"/>
      <w:marRight w:val="0"/>
      <w:marTop w:val="0"/>
      <w:marBottom w:val="0"/>
      <w:divBdr>
        <w:top w:val="none" w:sz="0" w:space="0" w:color="auto"/>
        <w:left w:val="none" w:sz="0" w:space="0" w:color="auto"/>
        <w:bottom w:val="none" w:sz="0" w:space="0" w:color="auto"/>
        <w:right w:val="none" w:sz="0" w:space="0" w:color="auto"/>
      </w:divBdr>
    </w:div>
    <w:div w:id="210823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tracker.ietf.org/doc/html/rfc1918" TargetMode="External"/><Relationship Id="rId5" Type="http://schemas.openxmlformats.org/officeDocument/2006/relationships/hyperlink" Target="http://www.ucc.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Sreenan, Cormac</dc:creator>
  <cp:keywords/>
  <dc:description/>
  <cp:lastModifiedBy>Emon Monsur (Umail)</cp:lastModifiedBy>
  <cp:revision>16</cp:revision>
  <dcterms:created xsi:type="dcterms:W3CDTF">2022-10-13T15:57:00Z</dcterms:created>
  <dcterms:modified xsi:type="dcterms:W3CDTF">2024-10-25T13:15:00Z</dcterms:modified>
</cp:coreProperties>
</file>