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2"/>
          <w:szCs w:val="32"/>
        </w:rPr>
        <w:t xml:space="preserve">Emile Morris</w:t>
      </w:r>
    </w:p>
    <w:p>
      <w:pPr>
        <w:spacing w:after="60"/>
        <w:jc w:val="center"/>
      </w:pPr>
      <w:r>
        <w:rPr>
          <w:rFonts w:ascii="Arial" w:cs="Arial" w:eastAsia="Arial" w:hAnsi="Arial"/>
          <w:sz w:val="19"/>
          <w:szCs w:val="19"/>
        </w:rPr>
        <w:t xml:space="preserve">Ekmorris10@gmail.com</w:t>
      </w:r>
      <w:r>
        <w:rPr>
          <w:rFonts w:ascii="Arial" w:cs="Arial" w:eastAsia="Arial" w:hAnsi="Arial"/>
          <w:sz w:val="19"/>
          <w:szCs w:val="19"/>
        </w:rPr>
        <w:t xml:space="preserve">  |  608-515-9852  |  Madison, WI</w:t>
      </w:r>
    </w:p>
    <w:p>
      <w:pPr>
        <w:spacing w:after="200"/>
        <w:jc w:val="center"/>
      </w:pPr>
      <w:hyperlink w:history="1" r:id="rIdyjggrhgd-eh41nuo4nqhh">
        <w:r>
          <w:rPr>
            <w:rFonts w:ascii="Arial" w:cs="Arial" w:eastAsia="Arial" w:hAnsi="Arial"/>
            <w:color w:val="0563C1"/>
            <w:sz w:val="19"/>
            <w:szCs w:val="19"/>
            <w:u w:val="single"/>
          </w:rPr>
          <w:t xml:space="preserve">https://emorris70.github.io/</w:t>
        </w:r>
      </w:hyperlink>
      <w:r>
        <w:rPr>
          <w:rFonts w:ascii="Arial" w:cs="Arial" w:eastAsia="Arial" w:hAnsi="Arial"/>
          <w:sz w:val="19"/>
          <w:szCs w:val="19"/>
        </w:rPr>
        <w:t xml:space="preserve">  |  </w:t>
      </w:r>
      <w:hyperlink w:history="1" r:id="rIdsqda7dcea0yyrfgjmloou">
        <w:r>
          <w:rPr>
            <w:rFonts w:ascii="Arial" w:cs="Arial" w:eastAsia="Arial" w:hAnsi="Arial"/>
            <w:color w:val="0563C1"/>
            <w:sz w:val="19"/>
            <w:szCs w:val="19"/>
            <w:u w:val="single"/>
          </w:rPr>
          <w:t xml:space="preserve">https://github.com/Emorris70</w:t>
        </w:r>
      </w:hyperlink>
      <w:r>
        <w:rPr>
          <w:rFonts w:ascii="Arial" w:cs="Arial" w:eastAsia="Arial" w:hAnsi="Arial"/>
          <w:sz w:val="19"/>
          <w:szCs w:val="19"/>
        </w:rPr>
        <w:t xml:space="preserve">  |  </w:t>
      </w:r>
      <w:hyperlink w:history="1" r:id="rIdoz_cqzrwodij5figgs3eo">
        <w:r>
          <w:rPr>
            <w:rFonts w:ascii="Arial" w:cs="Arial" w:eastAsia="Arial" w:hAnsi="Arial"/>
            <w:color w:val="0563C1"/>
            <w:sz w:val="19"/>
            <w:szCs w:val="19"/>
            <w:u w:val="single"/>
          </w:rPr>
          <w:t xml:space="preserve">www.linkedin.com/in/emile-morris</w:t>
        </w:r>
      </w:hyperlink>
    </w:p>
    <w:p>
      <w:pPr>
        <w:pBdr>
          <w:bottom w:val="single" w:color="000000" w:sz="6" w:space="1"/>
        </w:pBdr>
        <w:spacing w:after="120" w:before="260"/>
      </w:pPr>
      <w:r>
        <w:rPr>
          <w:rFonts w:ascii="Arial" w:cs="Arial" w:eastAsia="Arial" w:hAnsi="Arial"/>
          <w:b/>
          <w:bCs/>
          <w:sz w:val="22"/>
          <w:szCs w:val="22"/>
        </w:rPr>
        <w:t xml:space="preserve">PROFESSIONAL SUMMARY</w:t>
      </w:r>
    </w:p>
    <w:p>
      <w:pPr>
        <w:spacing w:after="160"/>
      </w:pPr>
      <w:r>
        <w:rPr>
          <w:rFonts w:ascii="Arial" w:cs="Arial" w:eastAsia="Arial" w:hAnsi="Arial"/>
          <w:sz w:val="20"/>
          <w:szCs w:val="20"/>
        </w:rPr>
        <w:t xml:space="preserve">Full-stack Software Developer with hands-on experience building and deploying secure, data-driven applications using Java, JavaScript, and AWS. Proven ability to design RESTful APIs, implement authentication systems with AWS Cognito, and manage relational databases with Hibernate and MySQL. Comfortable working independently and in team environments, with a track record of shipping real projects from design to deployment.</w:t>
      </w:r>
    </w:p>
    <w:p>
      <w:pPr>
        <w:pBdr>
          <w:bottom w:val="single" w:color="000000" w:sz="6" w:space="1"/>
        </w:pBdr>
        <w:spacing w:after="120" w:before="260"/>
      </w:pPr>
      <w:r>
        <w:rPr>
          <w:rFonts w:ascii="Arial" w:cs="Arial" w:eastAsia="Arial" w:hAnsi="Arial"/>
          <w:b/>
          <w:bCs/>
          <w:sz w:val="22"/>
          <w:szCs w:val="22"/>
        </w:rPr>
        <w:t xml:space="preserve">EDUCATION</w:t>
      </w:r>
    </w:p>
    <w:p>
      <w:pPr>
        <w:spacing w:before="100"/>
      </w:pPr>
      <w:r>
        <w:rPr>
          <w:rFonts w:ascii="Arial" w:cs="Arial" w:eastAsia="Arial" w:hAnsi="Arial"/>
          <w:b/>
          <w:bCs/>
          <w:sz w:val="20"/>
          <w:szCs w:val="20"/>
        </w:rPr>
        <w:t xml:space="preserve">Madison Area Technical College</w:t>
      </w:r>
      <w:r>
        <w:rPr>
          <w:rFonts w:ascii="Arial" w:cs="Arial" w:eastAsia="Arial" w:hAnsi="Arial"/>
          <w:sz w:val="20"/>
          <w:szCs w:val="20"/>
        </w:rPr>
        <w:t xml:space="preserve">  –  Madison, WI</w:t>
      </w:r>
    </w:p>
    <w:p>
      <w:pPr>
        <w:spacing w:after="160"/>
      </w:pPr>
      <w:r>
        <w:rPr>
          <w:rFonts w:ascii="Arial" w:cs="Arial" w:eastAsia="Arial" w:hAnsi="Arial"/>
          <w:sz w:val="20"/>
          <w:szCs w:val="20"/>
        </w:rPr>
        <w:t xml:space="preserve">IT – Web Software Development</w:t>
      </w:r>
    </w:p>
    <w:p>
      <w:pPr>
        <w:pBdr>
          <w:bottom w:val="single" w:color="000000" w:sz="6" w:space="1"/>
        </w:pBdr>
        <w:spacing w:after="120" w:before="260"/>
      </w:pPr>
      <w:r>
        <w:rPr>
          <w:rFonts w:ascii="Arial" w:cs="Arial" w:eastAsia="Arial" w:hAnsi="Arial"/>
          <w:b/>
          <w:bCs/>
          <w:sz w:val="22"/>
          <w:szCs w:val="22"/>
        </w:rPr>
        <w:t xml:space="preserve">TECHNICAL SKILLS</w:t>
      </w:r>
    </w:p>
    <w:p>
      <w:pPr>
        <w:spacing w:before="100"/>
      </w:pPr>
      <w:r>
        <w:rPr>
          <w:rFonts w:ascii="Arial" w:cs="Arial" w:eastAsia="Arial" w:hAnsi="Arial"/>
          <w:b/>
          <w:bCs/>
          <w:sz w:val="20"/>
          <w:szCs w:val="20"/>
        </w:rPr>
        <w:t xml:space="preserve">Programming: </w:t>
      </w:r>
      <w:r>
        <w:rPr>
          <w:rFonts w:ascii="Arial" w:cs="Arial" w:eastAsia="Arial" w:hAnsi="Arial"/>
          <w:sz w:val="20"/>
          <w:szCs w:val="20"/>
        </w:rPr>
        <w:t xml:space="preserve">Java, JavaScript, HTML, CSS, SQL</w:t>
      </w:r>
    </w:p>
    <w:p>
      <w:r>
        <w:rPr>
          <w:rFonts w:ascii="Arial" w:cs="Arial" w:eastAsia="Arial" w:hAnsi="Arial"/>
          <w:b/>
          <w:bCs/>
          <w:sz w:val="20"/>
          <w:szCs w:val="20"/>
        </w:rPr>
        <w:t xml:space="preserve">Databases: </w:t>
      </w:r>
      <w:r>
        <w:rPr>
          <w:rFonts w:ascii="Arial" w:cs="Arial" w:eastAsia="Arial" w:hAnsi="Arial"/>
          <w:sz w:val="20"/>
          <w:szCs w:val="20"/>
        </w:rPr>
        <w:t xml:space="preserve">MySQL, PostgreSQL</w:t>
      </w:r>
    </w:p>
    <w:p>
      <w:r>
        <w:rPr>
          <w:rFonts w:ascii="Arial" w:cs="Arial" w:eastAsia="Arial" w:hAnsi="Arial"/>
          <w:b/>
          <w:bCs/>
          <w:sz w:val="20"/>
          <w:szCs w:val="20"/>
        </w:rPr>
        <w:t xml:space="preserve">Frameworks &amp; Libraries: </w:t>
      </w:r>
      <w:r>
        <w:rPr>
          <w:rFonts w:ascii="Arial" w:cs="Arial" w:eastAsia="Arial" w:hAnsi="Arial"/>
          <w:sz w:val="20"/>
          <w:szCs w:val="20"/>
        </w:rPr>
        <w:t xml:space="preserve">Bootstrap, React, Node.js, Express.js, Jakarta EE, Hibernate, JAX-RS, Maven</w:t>
      </w:r>
    </w:p>
    <w:p>
      <w:r>
        <w:rPr>
          <w:rFonts w:ascii="Arial" w:cs="Arial" w:eastAsia="Arial" w:hAnsi="Arial"/>
          <w:b/>
          <w:bCs/>
          <w:sz w:val="20"/>
          <w:szCs w:val="20"/>
        </w:rPr>
        <w:t xml:space="preserve">Cloud: </w:t>
      </w:r>
      <w:r>
        <w:rPr>
          <w:rFonts w:ascii="Arial" w:cs="Arial" w:eastAsia="Arial" w:hAnsi="Arial"/>
          <w:sz w:val="20"/>
          <w:szCs w:val="20"/>
        </w:rPr>
        <w:t xml:space="preserve">AWS (Cognito, EC2, RDS), Google Cloud Platform</w:t>
      </w:r>
    </w:p>
    <w:p>
      <w:pPr>
        <w:spacing w:after="160"/>
      </w:pPr>
      <w:r>
        <w:rPr>
          <w:rFonts w:ascii="Arial" w:cs="Arial" w:eastAsia="Arial" w:hAnsi="Arial"/>
          <w:b/>
          <w:bCs/>
          <w:sz w:val="20"/>
          <w:szCs w:val="20"/>
        </w:rPr>
        <w:t xml:space="preserve">Tools: </w:t>
      </w:r>
      <w:r>
        <w:rPr>
          <w:rFonts w:ascii="Arial" w:cs="Arial" w:eastAsia="Arial" w:hAnsi="Arial"/>
          <w:sz w:val="20"/>
          <w:szCs w:val="20"/>
        </w:rPr>
        <w:t xml:space="preserve">Git, GitHub, Postman, Figma, Maven, Tomcat 9</w:t>
      </w:r>
    </w:p>
    <w:p>
      <w:pPr>
        <w:pBdr>
          <w:bottom w:val="single" w:color="000000" w:sz="6" w:space="1"/>
        </w:pBdr>
        <w:spacing w:after="120" w:before="260"/>
      </w:pPr>
      <w:r>
        <w:rPr>
          <w:rFonts w:ascii="Arial" w:cs="Arial" w:eastAsia="Arial" w:hAnsi="Arial"/>
          <w:b/>
          <w:bCs/>
          <w:sz w:val="22"/>
          <w:szCs w:val="22"/>
        </w:rPr>
        <w:t xml:space="preserve">PROJECTS</w:t>
      </w:r>
    </w:p>
    <w:p>
      <w:pPr>
        <w:spacing w:after="60" w:before="160"/>
      </w:pPr>
      <w:r>
        <w:rPr>
          <w:rFonts w:ascii="Arial" w:cs="Arial" w:eastAsia="Arial" w:hAnsi="Arial"/>
          <w:b/>
          <w:bCs/>
          <w:sz w:val="20"/>
          <w:szCs w:val="20"/>
        </w:rPr>
        <w:t xml:space="preserve">FlavFinder</w:t>
      </w:r>
      <w:r>
        <w:rPr>
          <w:rFonts w:ascii="Arial" w:cs="Arial" w:eastAsia="Arial" w:hAnsi="Arial"/>
          <w:b/>
          <w:bCs/>
          <w:color w:val="000000"/>
          <w:sz w:val="20"/>
          <w:szCs w:val="20"/>
        </w:rPr>
        <w:t xml:space="preserve">  |  2026</w:t>
      </w:r>
      <w:r>
        <w:rPr>
          <w:rFonts w:ascii="Arial" w:cs="Arial" w:eastAsia="Arial" w:hAnsi="Arial"/>
          <w:color w:val="444444"/>
          <w:sz w:val="20"/>
          <w:szCs w:val="20"/>
        </w:rPr>
        <w:t xml:space="preserve">  |  Java · Jakarta EE · AWS Cognito · Hibernate · MySQL</w:t>
      </w:r>
    </w:p>
    <w:p>
      <w:pPr>
        <w:pStyle w:val="ListParagraph"/>
        <w:numPr>
          <w:ilvl w:val="0"/>
          <w:numId w:val="2"/>
        </w:numPr>
        <w:spacing w:after="40" w:before="40" w:line="276" w:lineRule="auto"/>
      </w:pPr>
      <w:r>
        <w:rPr>
          <w:rFonts w:ascii="Arial" w:cs="Arial" w:eastAsia="Arial" w:hAnsi="Arial"/>
          <w:sz w:val="20"/>
          <w:szCs w:val="20"/>
        </w:rPr>
        <w:t xml:space="preserve">Built a full-stack restaurant discovery web app that matches users with dining options based on preferences and spontaneous cravings</w:t>
      </w:r>
    </w:p>
    <w:p>
      <w:pPr>
        <w:pStyle w:val="ListParagraph"/>
        <w:numPr>
          <w:ilvl w:val="0"/>
          <w:numId w:val="2"/>
        </w:numPr>
        <w:spacing w:after="40" w:before="40" w:line="276" w:lineRule="auto"/>
      </w:pPr>
      <w:r>
        <w:rPr>
          <w:rFonts w:ascii="Arial" w:cs="Arial" w:eastAsia="Arial" w:hAnsi="Arial"/>
          <w:sz w:val="20"/>
          <w:szCs w:val="20"/>
        </w:rPr>
        <w:t xml:space="preserve">Implemented secure user authentication and registration using AWS Cognito with JWT token verification and custom HmacSHA256 secret hashing</w:t>
      </w:r>
    </w:p>
    <w:p>
      <w:pPr>
        <w:pStyle w:val="ListParagraph"/>
        <w:numPr>
          <w:ilvl w:val="0"/>
          <w:numId w:val="2"/>
        </w:numPr>
        <w:spacing w:after="40" w:before="40" w:line="276" w:lineRule="auto"/>
      </w:pPr>
      <w:r>
        <w:rPr>
          <w:rFonts w:ascii="Arial" w:cs="Arial" w:eastAsia="Arial" w:hAnsi="Arial"/>
          <w:sz w:val="20"/>
          <w:szCs w:val="20"/>
        </w:rPr>
        <w:t xml:space="preserve">Integrated Hibernate ORM with a normalized MySQL schema to manage users, restaurants, and saved locations with full persistence</w:t>
      </w:r>
    </w:p>
    <w:p>
      <w:pPr>
        <w:pStyle w:val="ListParagraph"/>
        <w:numPr>
          <w:ilvl w:val="0"/>
          <w:numId w:val="2"/>
        </w:numPr>
        <w:spacing w:after="40" w:before="40" w:line="276" w:lineRule="auto"/>
      </w:pPr>
      <w:r>
        <w:rPr>
          <w:rFonts w:ascii="Arial" w:cs="Arial" w:eastAsia="Arial" w:hAnsi="Arial"/>
          <w:sz w:val="20"/>
          <w:szCs w:val="20"/>
        </w:rPr>
        <w:t xml:space="preserve">Designed a location-aware search system integrating TomTom Geolocation API for coordinate resolution and RapidAPI to retrieve live local business data based on user location</w:t>
      </w:r>
    </w:p>
    <w:p>
      <w:pPr>
        <w:spacing w:after="100"/>
      </w:pPr>
    </w:p>
    <w:p>
      <w:pPr>
        <w:spacing w:after="60" w:before="160"/>
      </w:pPr>
      <w:r>
        <w:rPr>
          <w:rFonts w:ascii="Arial" w:cs="Arial" w:eastAsia="Arial" w:hAnsi="Arial"/>
          <w:b/>
          <w:bCs/>
          <w:sz w:val="20"/>
          <w:szCs w:val="20"/>
        </w:rPr>
        <w:t xml:space="preserve">Job Tracker</w:t>
      </w:r>
      <w:r>
        <w:rPr>
          <w:rFonts w:ascii="Arial" w:cs="Arial" w:eastAsia="Arial" w:hAnsi="Arial"/>
          <w:b/>
          <w:bCs/>
          <w:color w:val="000000"/>
          <w:sz w:val="20"/>
          <w:szCs w:val="20"/>
        </w:rPr>
        <w:t xml:space="preserve">  |  2026</w:t>
      </w:r>
      <w:r>
        <w:rPr>
          <w:rFonts w:ascii="Arial" w:cs="Arial" w:eastAsia="Arial" w:hAnsi="Arial"/>
          <w:color w:val="444444"/>
          <w:sz w:val="20"/>
          <w:szCs w:val="20"/>
        </w:rPr>
        <w:t xml:space="preserve">  |  Java · AWS Cognito · Hibernate · MySQL</w:t>
      </w:r>
    </w:p>
    <w:p>
      <w:pPr>
        <w:pStyle w:val="ListParagraph"/>
        <w:numPr>
          <w:ilvl w:val="0"/>
          <w:numId w:val="2"/>
        </w:numPr>
        <w:spacing w:after="40" w:before="40" w:line="276" w:lineRule="auto"/>
      </w:pPr>
      <w:r>
        <w:rPr>
          <w:rFonts w:ascii="Arial" w:cs="Arial" w:eastAsia="Arial" w:hAnsi="Arial"/>
          <w:sz w:val="20"/>
          <w:szCs w:val="20"/>
        </w:rPr>
        <w:t xml:space="preserve">Engineered a secure full CRUD application designed to replace unorganized spreadsheets with a streamlined job application tracking workflow</w:t>
      </w:r>
    </w:p>
    <w:p>
      <w:pPr>
        <w:pStyle w:val="ListParagraph"/>
        <w:numPr>
          <w:ilvl w:val="0"/>
          <w:numId w:val="2"/>
        </w:numPr>
        <w:spacing w:after="40" w:before="40" w:line="276" w:lineRule="auto"/>
      </w:pPr>
      <w:r>
        <w:rPr>
          <w:rFonts w:ascii="Arial" w:cs="Arial" w:eastAsia="Arial" w:hAnsi="Arial"/>
          <w:sz w:val="20"/>
          <w:szCs w:val="20"/>
        </w:rPr>
        <w:t xml:space="preserve">Implemented AWS Cognito for user registration, login, and session security, following a Direct-Path authentication design for developer productivity</w:t>
      </w:r>
    </w:p>
    <w:p>
      <w:pPr>
        <w:pStyle w:val="ListParagraph"/>
        <w:numPr>
          <w:ilvl w:val="0"/>
          <w:numId w:val="2"/>
        </w:numPr>
        <w:spacing w:after="40" w:before="40" w:line="276" w:lineRule="auto"/>
      </w:pPr>
      <w:r>
        <w:rPr>
          <w:rFonts w:ascii="Arial" w:cs="Arial" w:eastAsia="Arial" w:hAnsi="Arial"/>
          <w:sz w:val="20"/>
          <w:szCs w:val="20"/>
        </w:rPr>
        <w:t xml:space="preserve">Built a clean, minimalist UI prioritizing fast data entry and status tracking across the full job search pipeline</w:t>
      </w:r>
    </w:p>
    <w:p>
      <w:pPr>
        <w:spacing w:after="100"/>
      </w:pPr>
    </w:p>
    <w:p>
      <w:pPr>
        <w:spacing w:after="60" w:before="160"/>
      </w:pPr>
      <w:r>
        <w:rPr>
          <w:rFonts w:ascii="Arial" w:cs="Arial" w:eastAsia="Arial" w:hAnsi="Arial"/>
          <w:b/>
          <w:bCs/>
          <w:sz w:val="20"/>
          <w:szCs w:val="20"/>
        </w:rPr>
        <w:t xml:space="preserve">FO76 Inventory API  |  Team Project</w:t>
      </w:r>
      <w:r>
        <w:rPr>
          <w:rFonts w:ascii="Arial" w:cs="Arial" w:eastAsia="Arial" w:hAnsi="Arial"/>
          <w:b/>
          <w:bCs/>
          <w:color w:val="000000"/>
          <w:sz w:val="20"/>
          <w:szCs w:val="20"/>
        </w:rPr>
        <w:t xml:space="preserve">  |  2026</w:t>
      </w:r>
      <w:r>
        <w:rPr>
          <w:rFonts w:ascii="Arial" w:cs="Arial" w:eastAsia="Arial" w:hAnsi="Arial"/>
          <w:color w:val="444444"/>
          <w:sz w:val="20"/>
          <w:szCs w:val="20"/>
        </w:rPr>
        <w:t xml:space="preserve">  |  Java · Javax · Hibernate · MySQL · AWS Elastic Beanstalk · Maven</w:t>
      </w:r>
    </w:p>
    <w:p>
      <w:pPr>
        <w:pStyle w:val="ListParagraph"/>
        <w:numPr>
          <w:ilvl w:val="0"/>
          <w:numId w:val="2"/>
        </w:numPr>
        <w:spacing w:after="40" w:before="40" w:line="276" w:lineRule="auto"/>
      </w:pPr>
      <w:r>
        <w:rPr>
          <w:rFonts w:ascii="Arial" w:cs="Arial" w:eastAsia="Arial" w:hAnsi="Arial"/>
          <w:sz w:val="20"/>
          <w:szCs w:val="20"/>
        </w:rPr>
        <w:t xml:space="preserve">Collaborated on a team to design and build a RESTful web service for Fallout 76 players to catalog armor pieces, assign legendary effects, and organize gear into named loadouts</w:t>
      </w:r>
    </w:p>
    <w:p>
      <w:pPr>
        <w:pStyle w:val="ListParagraph"/>
        <w:numPr>
          <w:ilvl w:val="0"/>
          <w:numId w:val="2"/>
        </w:numPr>
        <w:spacing w:after="40" w:before="40" w:line="276" w:lineRule="auto"/>
      </w:pPr>
      <w:r>
        <w:rPr>
          <w:rFonts w:ascii="Arial" w:cs="Arial" w:eastAsia="Arial" w:hAnsi="Arial"/>
          <w:sz w:val="20"/>
          <w:szCs w:val="20"/>
        </w:rPr>
        <w:t xml:space="preserve">Developed standardized CRUD endpoints using JAX-RS enabling players to create, retrieve, update, and query their full inventory programmatically</w:t>
      </w:r>
    </w:p>
    <w:p>
      <w:pPr>
        <w:pStyle w:val="ListParagraph"/>
        <w:numPr>
          <w:ilvl w:val="0"/>
          <w:numId w:val="2"/>
        </w:numPr>
        <w:spacing w:after="40" w:before="40" w:line="276" w:lineRule="auto"/>
      </w:pPr>
      <w:r>
        <w:rPr>
          <w:rFonts w:ascii="Arial" w:cs="Arial" w:eastAsia="Arial" w:hAnsi="Arial"/>
          <w:sz w:val="20"/>
          <w:szCs w:val="20"/>
        </w:rPr>
        <w:t xml:space="preserve">Integrated Hibernate ORM with a MySQL database to persist armor inventory and loadout data across sessions</w:t>
      </w:r>
    </w:p>
    <w:p>
      <w:pPr>
        <w:pStyle w:val="ListParagraph"/>
        <w:numPr>
          <w:ilvl w:val="0"/>
          <w:numId w:val="2"/>
        </w:numPr>
        <w:spacing w:after="40" w:before="40" w:line="276" w:lineRule="auto"/>
      </w:pPr>
      <w:r>
        <w:rPr>
          <w:rFonts w:ascii="Arial" w:cs="Arial" w:eastAsia="Arial" w:hAnsi="Arial"/>
          <w:sz w:val="20"/>
          <w:szCs w:val="20"/>
        </w:rPr>
        <w:t xml:space="preserve">Deployed the service to AWS Elastic Beanstalk, managing cloud configuration and environment setup as part of the team workflow</w:t>
      </w:r>
    </w:p>
    <w:p>
      <w:pPr>
        <w:spacing w:after="100"/>
      </w:pPr>
    </w:p>
    <w:p>
      <w:pPr>
        <w:spacing w:after="60" w:before="160"/>
      </w:pPr>
      <w:r>
        <w:rPr>
          <w:rFonts w:ascii="Arial" w:cs="Arial" w:eastAsia="Arial" w:hAnsi="Arial"/>
          <w:b/>
          <w:bCs/>
          <w:sz w:val="20"/>
          <w:szCs w:val="20"/>
        </w:rPr>
        <w:t xml:space="preserve">Task Manager</w:t>
      </w:r>
      <w:r>
        <w:rPr>
          <w:rFonts w:ascii="Arial" w:cs="Arial" w:eastAsia="Arial" w:hAnsi="Arial"/>
          <w:b/>
          <w:bCs/>
          <w:color w:val="000000"/>
          <w:sz w:val="20"/>
          <w:szCs w:val="20"/>
        </w:rPr>
        <w:t xml:space="preserve">  |  2025</w:t>
      </w:r>
      <w:r>
        <w:rPr>
          <w:rFonts w:ascii="Arial" w:cs="Arial" w:eastAsia="Arial" w:hAnsi="Arial"/>
          <w:color w:val="444444"/>
          <w:sz w:val="20"/>
          <w:szCs w:val="20"/>
        </w:rPr>
        <w:t xml:space="preserve">  |  JavaScript · Node.js · Express.js · MySQL</w:t>
      </w:r>
    </w:p>
    <w:p>
      <w:pPr>
        <w:pStyle w:val="ListParagraph"/>
        <w:numPr>
          <w:ilvl w:val="0"/>
          <w:numId w:val="2"/>
        </w:numPr>
        <w:spacing w:after="40" w:before="40" w:line="276" w:lineRule="auto"/>
      </w:pPr>
      <w:r>
        <w:rPr>
          <w:rFonts w:ascii="Arial" w:cs="Arial" w:eastAsia="Arial" w:hAnsi="Arial"/>
          <w:sz w:val="20"/>
          <w:szCs w:val="20"/>
        </w:rPr>
        <w:t xml:space="preserve">Architected a full-stack task management application leveraging JavaScript, Node.js (Express.js), HTML/CSS, and MySQL</w:t>
      </w:r>
    </w:p>
    <w:p>
      <w:pPr>
        <w:pStyle w:val="ListParagraph"/>
        <w:numPr>
          <w:ilvl w:val="0"/>
          <w:numId w:val="2"/>
        </w:numPr>
        <w:spacing w:after="40" w:before="40" w:line="276" w:lineRule="auto"/>
      </w:pPr>
      <w:r>
        <w:rPr>
          <w:rFonts w:ascii="Arial" w:cs="Arial" w:eastAsia="Arial" w:hAnsi="Arial"/>
          <w:sz w:val="20"/>
          <w:szCs w:val="20"/>
        </w:rPr>
        <w:t xml:space="preserve">Implemented a robust backend with Express.js to handle API requests efficiently, while using the Fetch API on the frontend for seamless interaction</w:t>
      </w:r>
    </w:p>
    <w:p>
      <w:pPr>
        <w:pStyle w:val="ListParagraph"/>
        <w:numPr>
          <w:ilvl w:val="0"/>
          <w:numId w:val="2"/>
        </w:numPr>
        <w:spacing w:after="40" w:before="40" w:line="276" w:lineRule="auto"/>
      </w:pPr>
      <w:r>
        <w:rPr>
          <w:rFonts w:ascii="Arial" w:cs="Arial" w:eastAsia="Arial" w:hAnsi="Arial"/>
          <w:sz w:val="20"/>
          <w:szCs w:val="20"/>
        </w:rPr>
        <w:t xml:space="preserve">Enhanced user experience by designing an intuitive interface for organized task tracking</w:t>
      </w:r>
    </w:p>
    <w:p>
      <w:pPr>
        <w:spacing w:after="100"/>
      </w:pPr>
    </w:p>
    <w:p>
      <w:pPr>
        <w:spacing w:after="60" w:before="160"/>
      </w:pPr>
      <w:r>
        <w:rPr>
          <w:rFonts w:ascii="Arial" w:cs="Arial" w:eastAsia="Arial" w:hAnsi="Arial"/>
          <w:b/>
          <w:bCs/>
          <w:sz w:val="20"/>
          <w:szCs w:val="20"/>
        </w:rPr>
        <w:t xml:space="preserve">File Metadata &amp; Token Analysis Tool</w:t>
      </w:r>
      <w:r>
        <w:rPr>
          <w:rFonts w:ascii="Arial" w:cs="Arial" w:eastAsia="Arial" w:hAnsi="Arial"/>
          <w:b/>
          <w:bCs/>
          <w:color w:val="000000"/>
          <w:sz w:val="20"/>
          <w:szCs w:val="20"/>
        </w:rPr>
        <w:t xml:space="preserve">  |  2025</w:t>
      </w:r>
      <w:r>
        <w:rPr>
          <w:rFonts w:ascii="Arial" w:cs="Arial" w:eastAsia="Arial" w:hAnsi="Arial"/>
          <w:color w:val="444444"/>
          <w:sz w:val="20"/>
          <w:szCs w:val="20"/>
        </w:rPr>
        <w:t xml:space="preserve">  |  Java</w:t>
      </w:r>
    </w:p>
    <w:p>
      <w:pPr>
        <w:pStyle w:val="ListParagraph"/>
        <w:numPr>
          <w:ilvl w:val="0"/>
          <w:numId w:val="2"/>
        </w:numPr>
        <w:spacing w:after="40" w:before="40" w:line="276" w:lineRule="auto"/>
      </w:pPr>
      <w:r>
        <w:rPr>
          <w:rFonts w:ascii="Arial" w:cs="Arial" w:eastAsia="Arial" w:hAnsi="Arial"/>
          <w:sz w:val="20"/>
          <w:szCs w:val="20"/>
        </w:rPr>
        <w:t xml:space="preserve">Engineered a Java application utilizing the Java.io library to programmatically parse file systems and extract metadata, URIs, and modification history</w:t>
      </w:r>
    </w:p>
    <w:p>
      <w:pPr>
        <w:pStyle w:val="ListParagraph"/>
        <w:numPr>
          <w:ilvl w:val="0"/>
          <w:numId w:val="2"/>
        </w:numPr>
        <w:spacing w:after="40" w:before="40" w:line="276" w:lineRule="auto"/>
      </w:pPr>
      <w:r>
        <w:rPr>
          <w:rFonts w:ascii="Arial" w:cs="Arial" w:eastAsia="Arial" w:hAnsi="Arial"/>
          <w:sz w:val="20"/>
          <w:szCs w:val="20"/>
        </w:rPr>
        <w:t xml:space="preserve">Developed a tokenization engine to perform statistical analysis, including frequency distribution, pattern recognition, and length profiling of distinct tokens</w:t>
      </w:r>
    </w:p>
    <w:p>
      <w:pPr>
        <w:pStyle w:val="ListParagraph"/>
        <w:numPr>
          <w:ilvl w:val="0"/>
          <w:numId w:val="2"/>
        </w:numPr>
        <w:spacing w:after="40" w:before="40" w:line="276" w:lineRule="auto"/>
      </w:pPr>
      <w:r>
        <w:rPr>
          <w:rFonts w:ascii="Arial" w:cs="Arial" w:eastAsia="Arial" w:hAnsi="Arial"/>
          <w:sz w:val="20"/>
          <w:szCs w:val="20"/>
        </w:rPr>
        <w:t xml:space="preserve">Implemented custom search and filtering algorithms to allow for granular inspection of large-scale analysis results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jggrhgd-eh41nuo4nqhh" Type="http://schemas.openxmlformats.org/officeDocument/2006/relationships/hyperlink" Target="https://emorris70.github.io/" TargetMode="External"/><Relationship Id="rIdsqda7dcea0yyrfgjmloou" Type="http://schemas.openxmlformats.org/officeDocument/2006/relationships/hyperlink" Target="https://github.com/Emorris70" TargetMode="External"/><Relationship Id="rIdoz_cqzrwodij5figgs3eo" Type="http://schemas.openxmlformats.org/officeDocument/2006/relationships/hyperlink" Target="https://www.linkedin.com/in/emile-morri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2026-05-01T16:02:31.130Z</dcterms:created>
  <dcterms:modified xsi:type="dcterms:W3CDTF">2026-05-01T16:02:31.132Z</dcterms:modified>
</cp:coreProperties>
</file>

<file path=docProps/custom.xml><?xml version="1.0" encoding="utf-8"?>
<Properties xmlns="http://schemas.openxmlformats.org/officeDocument/2006/custom-properties" xmlns:vt="http://schemas.openxmlformats.org/officeDocument/2006/docPropsVTypes"/>
</file>