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6CA" w:rsidRPr="00353E9E" w:rsidRDefault="00171BDE" w:rsidP="00E622C5">
      <w:pPr>
        <w:spacing w:after="0" w:line="240" w:lineRule="auto"/>
        <w:jc w:val="center"/>
        <w:rPr>
          <w:b/>
        </w:rPr>
      </w:pPr>
      <w:r>
        <w:rPr>
          <w:b/>
        </w:rPr>
        <w:t>Martingale Residual Plot</w:t>
      </w:r>
    </w:p>
    <w:p w:rsidR="008D16CA" w:rsidRPr="00987C4D" w:rsidRDefault="008D16CA" w:rsidP="00E622C5">
      <w:pPr>
        <w:spacing w:after="0" w:line="240" w:lineRule="auto"/>
        <w:jc w:val="center"/>
      </w:pPr>
    </w:p>
    <w:p w:rsidR="008D16CA" w:rsidRDefault="008D16CA" w:rsidP="00E622C5">
      <w:pPr>
        <w:spacing w:after="0" w:line="240" w:lineRule="auto"/>
      </w:pPr>
      <w:r w:rsidRPr="00353E9E">
        <w:rPr>
          <w:b/>
        </w:rPr>
        <w:t>Macro</w:t>
      </w:r>
      <w:r w:rsidR="00EE0708">
        <w:rPr>
          <w:rFonts w:hint="eastAsia"/>
          <w:b/>
        </w:rPr>
        <w:t xml:space="preserve"> Name</w:t>
      </w:r>
      <w:r w:rsidRPr="00353E9E">
        <w:rPr>
          <w:b/>
        </w:rPr>
        <w:t>:</w:t>
      </w:r>
      <w:r w:rsidR="00171BDE">
        <w:t xml:space="preserve"> </w:t>
      </w:r>
      <w:r w:rsidR="00171BDE" w:rsidRPr="00C525DC">
        <w:t>MPLOT</w:t>
      </w:r>
    </w:p>
    <w:p w:rsidR="008D16CA" w:rsidRDefault="004C36CF" w:rsidP="00E622C5">
      <w:pPr>
        <w:spacing w:after="0" w:line="240" w:lineRule="auto"/>
      </w:pPr>
      <w:r>
        <w:rPr>
          <w:rFonts w:hint="eastAsia"/>
          <w:b/>
        </w:rPr>
        <w:t xml:space="preserve">Created </w:t>
      </w:r>
      <w:r w:rsidR="008D16CA" w:rsidRPr="00353E9E">
        <w:rPr>
          <w:b/>
        </w:rPr>
        <w:t>Date</w:t>
      </w:r>
      <w:r w:rsidR="006A2BC2">
        <w:rPr>
          <w:rFonts w:hint="eastAsia"/>
          <w:b/>
        </w:rPr>
        <w:t>/Author</w:t>
      </w:r>
      <w:bookmarkStart w:id="0" w:name="_GoBack"/>
      <w:bookmarkEnd w:id="0"/>
      <w:r w:rsidR="008D16CA" w:rsidRPr="00353E9E">
        <w:rPr>
          <w:b/>
        </w:rPr>
        <w:t xml:space="preserve">: </w:t>
      </w:r>
      <w:r w:rsidR="0063686D">
        <w:rPr>
          <w:rFonts w:hint="eastAsia"/>
        </w:rPr>
        <w:t>F</w:t>
      </w:r>
      <w:r w:rsidR="0063686D">
        <w:t>eb.</w:t>
      </w:r>
      <w:r>
        <w:rPr>
          <w:rFonts w:hint="eastAsia"/>
        </w:rPr>
        <w:t xml:space="preserve"> 2012 </w:t>
      </w:r>
      <w:r w:rsidR="00173574">
        <w:rPr>
          <w:rFonts w:hint="eastAsia"/>
        </w:rPr>
        <w:t>/</w:t>
      </w:r>
      <w:r>
        <w:rPr>
          <w:rFonts w:hint="eastAsia"/>
        </w:rPr>
        <w:t>Yuan Liu</w:t>
      </w:r>
    </w:p>
    <w:p w:rsidR="008D16CA" w:rsidRPr="004B6785" w:rsidRDefault="00173574" w:rsidP="00E622C5">
      <w:pPr>
        <w:spacing w:after="0" w:line="240" w:lineRule="auto"/>
      </w:pPr>
      <w:r>
        <w:rPr>
          <w:rFonts w:hint="eastAsia"/>
          <w:b/>
        </w:rPr>
        <w:t>Last U</w:t>
      </w:r>
      <w:r w:rsidR="004C36CF" w:rsidRPr="004C36CF">
        <w:rPr>
          <w:rFonts w:hint="eastAsia"/>
          <w:b/>
        </w:rPr>
        <w:t>pdate Date</w:t>
      </w:r>
      <w:r w:rsidR="006A2BC2">
        <w:rPr>
          <w:rFonts w:hint="eastAsia"/>
          <w:b/>
        </w:rPr>
        <w:t>/Person</w:t>
      </w:r>
      <w:r w:rsidR="006A2BC2">
        <w:rPr>
          <w:b/>
        </w:rPr>
        <w:t>:</w:t>
      </w:r>
      <w:r w:rsidR="004C36CF">
        <w:rPr>
          <w:rFonts w:hint="eastAsia"/>
        </w:rPr>
        <w:t xml:space="preserve"> </w:t>
      </w:r>
      <w:r w:rsidR="00E537D2">
        <w:t>June</w:t>
      </w:r>
      <w:r w:rsidR="00283B02">
        <w:t xml:space="preserve"> 7</w:t>
      </w:r>
      <w:r w:rsidR="00FF5FE5">
        <w:t>, 201</w:t>
      </w:r>
      <w:r w:rsidR="00283B02">
        <w:t>4</w:t>
      </w:r>
      <w:r w:rsidR="00FF5FE5">
        <w:t>/Dana Nickleach</w:t>
      </w:r>
    </w:p>
    <w:p w:rsidR="008D16CA" w:rsidRDefault="00C705FF" w:rsidP="00E622C5">
      <w:pPr>
        <w:spacing w:after="0" w:line="240" w:lineRule="auto"/>
      </w:pPr>
      <w:r w:rsidRPr="00C705FF">
        <w:rPr>
          <w:rFonts w:hint="eastAsia"/>
          <w:b/>
        </w:rPr>
        <w:t>Current Version</w:t>
      </w:r>
      <w:r w:rsidR="004E7585">
        <w:rPr>
          <w:rFonts w:hint="eastAsia"/>
        </w:rPr>
        <w:t>: V</w:t>
      </w:r>
      <w:r w:rsidR="00283B02">
        <w:t>13</w:t>
      </w:r>
    </w:p>
    <w:p w:rsidR="00C525DC" w:rsidRDefault="00C525DC" w:rsidP="00C525DC">
      <w:pPr>
        <w:spacing w:after="0"/>
      </w:pPr>
      <w:r w:rsidRPr="0066705C">
        <w:rPr>
          <w:b/>
          <w:bCs/>
        </w:rPr>
        <w:t>Working Environment:</w:t>
      </w:r>
      <w:r w:rsidRPr="0066705C">
        <w:t xml:space="preserve"> SAS 9.3 English version</w:t>
      </w:r>
    </w:p>
    <w:p w:rsidR="005C33C1" w:rsidRPr="00D404A4" w:rsidRDefault="005C33C1" w:rsidP="00C525DC">
      <w:pPr>
        <w:spacing w:after="0"/>
      </w:pPr>
    </w:p>
    <w:p w:rsidR="005C33C1" w:rsidRPr="00D404A4" w:rsidRDefault="005C33C1" w:rsidP="005C33C1">
      <w:pPr>
        <w:spacing w:after="0"/>
      </w:pPr>
      <w:r w:rsidRPr="00353BAA">
        <w:rPr>
          <w:b/>
        </w:rPr>
        <w:t>Contact</w:t>
      </w:r>
      <w:r>
        <w:t xml:space="preserve">: Dr. Yuan Liu </w:t>
      </w:r>
      <w:hyperlink r:id="rId5" w:history="1">
        <w:r w:rsidRPr="002C4AD8">
          <w:rPr>
            <w:rStyle w:val="Hyperlink"/>
          </w:rPr>
          <w:t>yliu31@emory.edu</w:t>
        </w:r>
      </w:hyperlink>
      <w:r>
        <w:t xml:space="preserve"> </w:t>
      </w:r>
    </w:p>
    <w:p w:rsidR="00C705FF" w:rsidRPr="004B6785" w:rsidRDefault="00C705FF" w:rsidP="00E622C5">
      <w:pPr>
        <w:spacing w:after="0" w:line="240" w:lineRule="auto"/>
      </w:pPr>
    </w:p>
    <w:p w:rsidR="008D16CA" w:rsidRPr="004B6785" w:rsidRDefault="008D16CA" w:rsidP="00E622C5">
      <w:pPr>
        <w:autoSpaceDE w:val="0"/>
        <w:autoSpaceDN w:val="0"/>
        <w:adjustRightInd w:val="0"/>
        <w:spacing w:after="0" w:line="240" w:lineRule="auto"/>
        <w:rPr>
          <w:rFonts w:cs="Courier New"/>
          <w:shd w:val="clear" w:color="auto" w:fill="FFFFFF"/>
        </w:rPr>
      </w:pPr>
      <w:r w:rsidRPr="00353E9E">
        <w:rPr>
          <w:b/>
        </w:rPr>
        <w:t>Purpose:</w:t>
      </w:r>
      <w:r w:rsidRPr="004B6785">
        <w:t xml:space="preserve">  </w:t>
      </w:r>
      <w:r w:rsidR="00171BDE">
        <w:t xml:space="preserve">To produce martingale residual plot for </w:t>
      </w:r>
      <w:r w:rsidR="00341B2D">
        <w:t>a</w:t>
      </w:r>
      <w:r w:rsidR="00171BDE">
        <w:t xml:space="preserve"> continuous variable to predict time to event outcome. This plot will help to detect any nonlinear relationship, as well as to choose the meaningful cut point to categorize a numerical variable.</w:t>
      </w:r>
      <w:r w:rsidRPr="004B6785">
        <w:rPr>
          <w:rFonts w:cs="Courier New"/>
          <w:shd w:val="clear" w:color="auto" w:fill="FFFFFF"/>
        </w:rPr>
        <w:t xml:space="preserve">  </w:t>
      </w:r>
    </w:p>
    <w:p w:rsidR="008D16CA" w:rsidRPr="004B6785" w:rsidRDefault="008D16CA" w:rsidP="00E622C5">
      <w:pPr>
        <w:autoSpaceDE w:val="0"/>
        <w:autoSpaceDN w:val="0"/>
        <w:adjustRightInd w:val="0"/>
        <w:spacing w:after="0" w:line="240" w:lineRule="auto"/>
        <w:rPr>
          <w:rFonts w:cs="Courier New"/>
          <w:shd w:val="clear" w:color="auto" w:fill="FFFFFF"/>
        </w:rPr>
      </w:pPr>
    </w:p>
    <w:p w:rsidR="008D16CA" w:rsidRPr="004B6785" w:rsidRDefault="008D16CA" w:rsidP="00E622C5">
      <w:pPr>
        <w:autoSpaceDE w:val="0"/>
        <w:autoSpaceDN w:val="0"/>
        <w:adjustRightInd w:val="0"/>
        <w:spacing w:after="0" w:line="240" w:lineRule="auto"/>
        <w:rPr>
          <w:rFonts w:cs="Courier New"/>
          <w:shd w:val="clear" w:color="auto" w:fill="FFFFFF"/>
        </w:rPr>
      </w:pPr>
      <w:r w:rsidRPr="00353E9E">
        <w:rPr>
          <w:rFonts w:cs="Courier New"/>
          <w:b/>
          <w:shd w:val="clear" w:color="auto" w:fill="FFFFFF"/>
        </w:rPr>
        <w:t>Notes:</w:t>
      </w:r>
      <w:r w:rsidRPr="004B6785">
        <w:rPr>
          <w:rFonts w:cs="Courier New"/>
          <w:shd w:val="clear" w:color="auto" w:fill="FFFFFF"/>
        </w:rPr>
        <w:t xml:space="preserve">  </w:t>
      </w:r>
      <w:r w:rsidR="00E22F54">
        <w:rPr>
          <w:rFonts w:cs="Courier New"/>
          <w:shd w:val="clear" w:color="auto" w:fill="FFFFFF"/>
        </w:rPr>
        <w:t xml:space="preserve">The graph will be </w:t>
      </w:r>
      <w:r w:rsidR="007C1D20">
        <w:rPr>
          <w:rFonts w:cs="Courier New"/>
          <w:shd w:val="clear" w:color="auto" w:fill="FFFFFF"/>
        </w:rPr>
        <w:t>saved</w:t>
      </w:r>
      <w:r w:rsidR="00E22F54">
        <w:rPr>
          <w:rFonts w:cs="Courier New"/>
          <w:shd w:val="clear" w:color="auto" w:fill="FFFFFF"/>
        </w:rPr>
        <w:t xml:space="preserve"> in a Word document.</w:t>
      </w:r>
    </w:p>
    <w:p w:rsidR="008D16CA" w:rsidRPr="004B6785" w:rsidRDefault="008D16CA" w:rsidP="00E622C5">
      <w:pPr>
        <w:autoSpaceDE w:val="0"/>
        <w:autoSpaceDN w:val="0"/>
        <w:adjustRightInd w:val="0"/>
        <w:spacing w:after="0" w:line="240" w:lineRule="auto"/>
        <w:rPr>
          <w:rFonts w:cs="Courier New"/>
          <w:shd w:val="clear" w:color="auto" w:fill="FFFFFF"/>
        </w:rPr>
      </w:pPr>
    </w:p>
    <w:p w:rsidR="008D16CA" w:rsidRDefault="008D16CA" w:rsidP="00E622C5">
      <w:pPr>
        <w:autoSpaceDE w:val="0"/>
        <w:autoSpaceDN w:val="0"/>
        <w:adjustRightInd w:val="0"/>
        <w:spacing w:after="0" w:line="240" w:lineRule="auto"/>
        <w:rPr>
          <w:rFonts w:cs="Courier New"/>
          <w:b/>
          <w:shd w:val="clear" w:color="auto" w:fill="FFFFFF"/>
        </w:rPr>
      </w:pPr>
      <w:r w:rsidRPr="00353E9E">
        <w:rPr>
          <w:rFonts w:cs="Courier New"/>
          <w:b/>
          <w:shd w:val="clear" w:color="auto" w:fill="FFFFFF"/>
        </w:rPr>
        <w:t xml:space="preserve">Parameters: </w:t>
      </w:r>
    </w:p>
    <w:p w:rsidR="006E6709" w:rsidRDefault="006E6709" w:rsidP="00E622C5">
      <w:pPr>
        <w:autoSpaceDE w:val="0"/>
        <w:autoSpaceDN w:val="0"/>
        <w:adjustRightInd w:val="0"/>
        <w:spacing w:after="0" w:line="240" w:lineRule="auto"/>
        <w:ind w:firstLine="720"/>
        <w:rPr>
          <w:rFonts w:cs="Courier New"/>
          <w:b/>
          <w:shd w:val="clear" w:color="auto" w:fill="FFFFFF"/>
        </w:rPr>
      </w:pPr>
    </w:p>
    <w:tbl>
      <w:tblPr>
        <w:tblStyle w:val="TableGrid"/>
        <w:tblW w:w="0" w:type="auto"/>
        <w:tblInd w:w="108" w:type="dxa"/>
        <w:tblLook w:val="04A0" w:firstRow="1" w:lastRow="0" w:firstColumn="1" w:lastColumn="0" w:noHBand="0" w:noVBand="1"/>
      </w:tblPr>
      <w:tblGrid>
        <w:gridCol w:w="1980"/>
        <w:gridCol w:w="7488"/>
      </w:tblGrid>
      <w:tr w:rsidR="00375656" w:rsidTr="00341B2D">
        <w:tc>
          <w:tcPr>
            <w:tcW w:w="1980" w:type="dxa"/>
          </w:tcPr>
          <w:p w:rsidR="00375656" w:rsidRDefault="00375656" w:rsidP="00E622C5">
            <w:pPr>
              <w:autoSpaceDE w:val="0"/>
              <w:autoSpaceDN w:val="0"/>
              <w:adjustRightInd w:val="0"/>
              <w:rPr>
                <w:rFonts w:cs="Courier New"/>
                <w:b/>
                <w:shd w:val="clear" w:color="auto" w:fill="FFFFFF"/>
              </w:rPr>
            </w:pPr>
            <w:r>
              <w:rPr>
                <w:rFonts w:cs="Courier New"/>
                <w:b/>
                <w:shd w:val="clear" w:color="auto" w:fill="FFFFFF"/>
              </w:rPr>
              <w:t>M</w:t>
            </w:r>
            <w:r>
              <w:rPr>
                <w:rFonts w:cs="Courier New" w:hint="eastAsia"/>
                <w:b/>
                <w:shd w:val="clear" w:color="auto" w:fill="FFFFFF"/>
              </w:rPr>
              <w:t>acro variable</w:t>
            </w:r>
          </w:p>
        </w:tc>
        <w:tc>
          <w:tcPr>
            <w:tcW w:w="7488" w:type="dxa"/>
          </w:tcPr>
          <w:p w:rsidR="00375656" w:rsidRDefault="004C36CF" w:rsidP="00E622C5">
            <w:pPr>
              <w:autoSpaceDE w:val="0"/>
              <w:autoSpaceDN w:val="0"/>
              <w:adjustRightInd w:val="0"/>
              <w:rPr>
                <w:rFonts w:cs="Courier New"/>
                <w:b/>
                <w:shd w:val="clear" w:color="auto" w:fill="FFFFFF"/>
              </w:rPr>
            </w:pPr>
            <w:r>
              <w:rPr>
                <w:rFonts w:cs="Courier New"/>
                <w:b/>
                <w:shd w:val="clear" w:color="auto" w:fill="FFFFFF"/>
              </w:rPr>
              <w:t>Description</w:t>
            </w:r>
          </w:p>
        </w:tc>
      </w:tr>
      <w:tr w:rsidR="00375656" w:rsidTr="00341B2D">
        <w:tc>
          <w:tcPr>
            <w:tcW w:w="1980" w:type="dxa"/>
          </w:tcPr>
          <w:p w:rsidR="00375656" w:rsidRPr="006E6709" w:rsidRDefault="002D7695" w:rsidP="00E622C5">
            <w:pPr>
              <w:autoSpaceDE w:val="0"/>
              <w:autoSpaceDN w:val="0"/>
              <w:adjustRightInd w:val="0"/>
              <w:rPr>
                <w:rFonts w:cs="Courier New"/>
                <w:shd w:val="clear" w:color="auto" w:fill="FFFFFF"/>
              </w:rPr>
            </w:pPr>
            <w:r>
              <w:rPr>
                <w:rFonts w:cs="Courier New"/>
                <w:shd w:val="clear" w:color="auto" w:fill="FFFFFF"/>
              </w:rPr>
              <w:t>DS</w:t>
            </w:r>
          </w:p>
        </w:tc>
        <w:tc>
          <w:tcPr>
            <w:tcW w:w="7488" w:type="dxa"/>
          </w:tcPr>
          <w:p w:rsidR="00375656" w:rsidRPr="004C36CF" w:rsidRDefault="004C36CF" w:rsidP="00E622C5">
            <w:pPr>
              <w:autoSpaceDE w:val="0"/>
              <w:autoSpaceDN w:val="0"/>
              <w:adjustRightInd w:val="0"/>
              <w:rPr>
                <w:rFonts w:cs="Courier New"/>
                <w:shd w:val="clear" w:color="auto" w:fill="FFFFFF"/>
              </w:rPr>
            </w:pPr>
            <w:r w:rsidRPr="004C36CF">
              <w:rPr>
                <w:rFonts w:cs="Courier New" w:hint="eastAsia"/>
                <w:shd w:val="clear" w:color="auto" w:fill="FFFFFF"/>
              </w:rPr>
              <w:t xml:space="preserve">The </w:t>
            </w:r>
            <w:r>
              <w:rPr>
                <w:rFonts w:cs="Courier New" w:hint="eastAsia"/>
                <w:shd w:val="clear" w:color="auto" w:fill="FFFFFF"/>
              </w:rPr>
              <w:t>name of the data set to be analyzed</w:t>
            </w:r>
            <w:r w:rsidR="00341B2D">
              <w:rPr>
                <w:rFonts w:cs="Courier New"/>
                <w:shd w:val="clear" w:color="auto" w:fill="FFFFFF"/>
              </w:rPr>
              <w:t>.</w:t>
            </w:r>
          </w:p>
        </w:tc>
      </w:tr>
      <w:tr w:rsidR="00375656" w:rsidTr="00341B2D">
        <w:tc>
          <w:tcPr>
            <w:tcW w:w="1980" w:type="dxa"/>
          </w:tcPr>
          <w:p w:rsidR="00375656" w:rsidRPr="006E6709" w:rsidRDefault="002D7695" w:rsidP="00E622C5">
            <w:pPr>
              <w:autoSpaceDE w:val="0"/>
              <w:autoSpaceDN w:val="0"/>
              <w:adjustRightInd w:val="0"/>
              <w:rPr>
                <w:rFonts w:cs="Courier New"/>
                <w:shd w:val="clear" w:color="auto" w:fill="FFFFFF"/>
              </w:rPr>
            </w:pPr>
            <w:r>
              <w:rPr>
                <w:rFonts w:cs="Courier New"/>
                <w:shd w:val="clear" w:color="auto" w:fill="FFFFFF"/>
              </w:rPr>
              <w:t>TIME</w:t>
            </w:r>
          </w:p>
        </w:tc>
        <w:tc>
          <w:tcPr>
            <w:tcW w:w="7488" w:type="dxa"/>
          </w:tcPr>
          <w:p w:rsidR="00375656" w:rsidRPr="004C36CF" w:rsidRDefault="00341B2D" w:rsidP="00E622C5">
            <w:pPr>
              <w:autoSpaceDE w:val="0"/>
              <w:autoSpaceDN w:val="0"/>
              <w:adjustRightInd w:val="0"/>
              <w:rPr>
                <w:rFonts w:cs="Courier New"/>
                <w:shd w:val="clear" w:color="auto" w:fill="FFFFFF"/>
              </w:rPr>
            </w:pPr>
            <w:r w:rsidRPr="00353E9E">
              <w:rPr>
                <w:rFonts w:cs="Courier New"/>
                <w:shd w:val="clear" w:color="auto" w:fill="FFFFFF"/>
              </w:rPr>
              <w:t xml:space="preserve">Time to event outcome variable.                                                      </w:t>
            </w:r>
          </w:p>
        </w:tc>
      </w:tr>
      <w:tr w:rsidR="00375656" w:rsidTr="00341B2D">
        <w:tc>
          <w:tcPr>
            <w:tcW w:w="1980" w:type="dxa"/>
          </w:tcPr>
          <w:p w:rsidR="00375656" w:rsidRPr="006E6709" w:rsidRDefault="002D7695" w:rsidP="00E622C5">
            <w:pPr>
              <w:autoSpaceDE w:val="0"/>
              <w:autoSpaceDN w:val="0"/>
              <w:adjustRightInd w:val="0"/>
              <w:rPr>
                <w:rFonts w:cs="Courier New"/>
                <w:shd w:val="clear" w:color="auto" w:fill="FFFFFF"/>
              </w:rPr>
            </w:pPr>
            <w:r>
              <w:rPr>
                <w:rFonts w:cs="Courier New"/>
                <w:shd w:val="clear" w:color="auto" w:fill="FFFFFF"/>
              </w:rPr>
              <w:t>STAT</w:t>
            </w:r>
          </w:p>
        </w:tc>
        <w:tc>
          <w:tcPr>
            <w:tcW w:w="7488" w:type="dxa"/>
          </w:tcPr>
          <w:p w:rsidR="00375656" w:rsidRPr="004C36CF" w:rsidRDefault="00341B2D" w:rsidP="00E622C5">
            <w:pPr>
              <w:autoSpaceDE w:val="0"/>
              <w:autoSpaceDN w:val="0"/>
              <w:adjustRightInd w:val="0"/>
              <w:rPr>
                <w:rFonts w:cs="Courier New"/>
                <w:shd w:val="clear" w:color="auto" w:fill="FFFFFF"/>
              </w:rPr>
            </w:pPr>
            <w:r>
              <w:rPr>
                <w:rFonts w:cs="Courier New"/>
                <w:shd w:val="clear" w:color="auto" w:fill="FFFFFF"/>
              </w:rPr>
              <w:t xml:space="preserve">The variable name for censoring indicator.  </w:t>
            </w:r>
            <w:r w:rsidRPr="007767D1">
              <w:rPr>
                <w:rFonts w:cs="Courier New"/>
                <w:b/>
                <w:shd w:val="clear" w:color="auto" w:fill="FFFFFF"/>
              </w:rPr>
              <w:t xml:space="preserve">It is required </w:t>
            </w:r>
            <w:r>
              <w:rPr>
                <w:rFonts w:cs="Courier New"/>
                <w:b/>
                <w:shd w:val="clear" w:color="auto" w:fill="FFFFFF"/>
              </w:rPr>
              <w:t xml:space="preserve">that 1 is </w:t>
            </w:r>
            <w:r w:rsidRPr="007767D1">
              <w:rPr>
                <w:rFonts w:cs="Courier New"/>
                <w:b/>
                <w:shd w:val="clear" w:color="auto" w:fill="FFFFFF"/>
              </w:rPr>
              <w:t>use</w:t>
            </w:r>
            <w:r>
              <w:rPr>
                <w:rFonts w:cs="Courier New"/>
                <w:b/>
                <w:shd w:val="clear" w:color="auto" w:fill="FFFFFF"/>
              </w:rPr>
              <w:t xml:space="preserve">d </w:t>
            </w:r>
            <w:r w:rsidRPr="007767D1">
              <w:rPr>
                <w:rFonts w:cs="Courier New"/>
                <w:b/>
                <w:shd w:val="clear" w:color="auto" w:fill="FFFFFF"/>
              </w:rPr>
              <w:t>for the event and 0 for censored case</w:t>
            </w:r>
            <w:r>
              <w:rPr>
                <w:rFonts w:cs="Courier New"/>
                <w:b/>
                <w:shd w:val="clear" w:color="auto" w:fill="FFFFFF"/>
              </w:rPr>
              <w:t>s</w:t>
            </w:r>
            <w:r w:rsidRPr="007767D1">
              <w:rPr>
                <w:rFonts w:cs="Courier New"/>
                <w:b/>
                <w:shd w:val="clear" w:color="auto" w:fill="FFFFFF"/>
              </w:rPr>
              <w:t>.</w:t>
            </w:r>
          </w:p>
        </w:tc>
      </w:tr>
      <w:tr w:rsidR="00B72FA3" w:rsidTr="00341B2D">
        <w:tc>
          <w:tcPr>
            <w:tcW w:w="1980" w:type="dxa"/>
          </w:tcPr>
          <w:p w:rsidR="00B72FA3" w:rsidRDefault="00B72FA3" w:rsidP="00E622C5">
            <w:pPr>
              <w:autoSpaceDE w:val="0"/>
              <w:autoSpaceDN w:val="0"/>
              <w:adjustRightInd w:val="0"/>
              <w:rPr>
                <w:rFonts w:cs="Courier New"/>
                <w:shd w:val="clear" w:color="auto" w:fill="FFFFFF"/>
              </w:rPr>
            </w:pPr>
            <w:r>
              <w:rPr>
                <w:rFonts w:cs="Courier New"/>
                <w:shd w:val="clear" w:color="auto" w:fill="FFFFFF"/>
              </w:rPr>
              <w:t>CUTVAR</w:t>
            </w:r>
          </w:p>
        </w:tc>
        <w:tc>
          <w:tcPr>
            <w:tcW w:w="7488" w:type="dxa"/>
          </w:tcPr>
          <w:p w:rsidR="00B72FA3" w:rsidRDefault="00B72FA3" w:rsidP="00A37DDF">
            <w:pPr>
              <w:autoSpaceDE w:val="0"/>
              <w:autoSpaceDN w:val="0"/>
              <w:adjustRightInd w:val="0"/>
              <w:rPr>
                <w:rFonts w:cs="Courier New"/>
                <w:shd w:val="clear" w:color="auto" w:fill="FFFFFF"/>
              </w:rPr>
            </w:pPr>
            <w:r>
              <w:rPr>
                <w:rFonts w:cs="Courier New"/>
                <w:shd w:val="clear" w:color="auto" w:fill="FFFFFF"/>
              </w:rPr>
              <w:t>The numerical variable to be plotted</w:t>
            </w:r>
            <w:r w:rsidR="00341B2D">
              <w:rPr>
                <w:rFonts w:cs="Courier New"/>
                <w:shd w:val="clear" w:color="auto" w:fill="FFFFFF"/>
              </w:rPr>
              <w:t>.</w:t>
            </w:r>
            <w:r w:rsidR="00A37DDF">
              <w:rPr>
                <w:rFonts w:cs="Courier New"/>
                <w:shd w:val="clear" w:color="auto" w:fill="FFFFFF"/>
              </w:rPr>
              <w:t xml:space="preserve">  </w:t>
            </w:r>
            <w:r w:rsidR="00A37DDF" w:rsidRPr="00A37DDF">
              <w:rPr>
                <w:rFonts w:cstheme="minorHAnsi"/>
                <w:shd w:val="clear" w:color="auto" w:fill="FFFFFF"/>
              </w:rPr>
              <w:t>The variable name cannot be more than 26 characters.</w:t>
            </w:r>
            <w:r w:rsidR="00A37DDF" w:rsidRPr="00A37DDF">
              <w:rPr>
                <w:rFonts w:ascii="Courier New" w:hAnsi="Courier New" w:cs="Courier New"/>
                <w:sz w:val="20"/>
                <w:szCs w:val="20"/>
                <w:shd w:val="clear" w:color="auto" w:fill="FFFFFF"/>
              </w:rPr>
              <w:t xml:space="preserve">  </w:t>
            </w:r>
          </w:p>
        </w:tc>
      </w:tr>
      <w:tr w:rsidR="00375656" w:rsidTr="00341B2D">
        <w:tc>
          <w:tcPr>
            <w:tcW w:w="1980" w:type="dxa"/>
          </w:tcPr>
          <w:p w:rsidR="00375656" w:rsidRPr="006E6709" w:rsidRDefault="002D7695" w:rsidP="00E622C5">
            <w:pPr>
              <w:autoSpaceDE w:val="0"/>
              <w:autoSpaceDN w:val="0"/>
              <w:adjustRightInd w:val="0"/>
              <w:rPr>
                <w:rFonts w:cs="Courier New"/>
                <w:shd w:val="clear" w:color="auto" w:fill="FFFFFF"/>
              </w:rPr>
            </w:pPr>
            <w:r>
              <w:rPr>
                <w:rFonts w:cs="Courier New"/>
                <w:shd w:val="clear" w:color="auto" w:fill="FFFFFF"/>
              </w:rPr>
              <w:t>SM</w:t>
            </w:r>
          </w:p>
        </w:tc>
        <w:tc>
          <w:tcPr>
            <w:tcW w:w="7488" w:type="dxa"/>
          </w:tcPr>
          <w:p w:rsidR="00375656" w:rsidRPr="004C36CF" w:rsidRDefault="002D7695" w:rsidP="00E622C5">
            <w:pPr>
              <w:autoSpaceDE w:val="0"/>
              <w:autoSpaceDN w:val="0"/>
              <w:adjustRightInd w:val="0"/>
              <w:rPr>
                <w:rFonts w:cs="Courier New"/>
                <w:shd w:val="clear" w:color="auto" w:fill="FFFFFF"/>
              </w:rPr>
            </w:pPr>
            <w:r>
              <w:rPr>
                <w:rFonts w:cs="Courier New"/>
                <w:shd w:val="clear" w:color="auto" w:fill="FFFFFF"/>
              </w:rPr>
              <w:t>Smooth</w:t>
            </w:r>
            <w:r w:rsidR="00341B2D">
              <w:rPr>
                <w:rFonts w:cs="Courier New"/>
                <w:shd w:val="clear" w:color="auto" w:fill="FFFFFF"/>
              </w:rPr>
              <w:t>ing</w:t>
            </w:r>
            <w:r>
              <w:rPr>
                <w:rFonts w:cs="Courier New"/>
                <w:shd w:val="clear" w:color="auto" w:fill="FFFFFF"/>
              </w:rPr>
              <w:t xml:space="preserve"> parameter</w:t>
            </w:r>
            <w:r w:rsidR="00B72FA3">
              <w:rPr>
                <w:rFonts w:cs="Courier New"/>
                <w:shd w:val="clear" w:color="auto" w:fill="FFFFFF"/>
              </w:rPr>
              <w:t xml:space="preserve">. </w:t>
            </w:r>
            <w:r w:rsidR="00341B2D">
              <w:rPr>
                <w:rFonts w:cs="Courier New"/>
                <w:shd w:val="clear" w:color="auto" w:fill="FFFFFF"/>
              </w:rPr>
              <w:t>The d</w:t>
            </w:r>
            <w:r w:rsidR="00B72FA3">
              <w:rPr>
                <w:rFonts w:cs="Courier New"/>
                <w:shd w:val="clear" w:color="auto" w:fill="FFFFFF"/>
              </w:rPr>
              <w:t>efault</w:t>
            </w:r>
            <w:r w:rsidR="00341B2D">
              <w:rPr>
                <w:rFonts w:cs="Courier New"/>
                <w:shd w:val="clear" w:color="auto" w:fill="FFFFFF"/>
              </w:rPr>
              <w:t xml:space="preserve"> value is</w:t>
            </w:r>
            <w:r w:rsidR="00B72FA3">
              <w:rPr>
                <w:rFonts w:cs="Courier New"/>
                <w:shd w:val="clear" w:color="auto" w:fill="FFFFFF"/>
              </w:rPr>
              <w:t xml:space="preserve"> 0.65</w:t>
            </w:r>
            <w:r w:rsidR="00341B2D">
              <w:rPr>
                <w:rFonts w:cs="Courier New"/>
                <w:shd w:val="clear" w:color="auto" w:fill="FFFFFF"/>
              </w:rPr>
              <w:t>.</w:t>
            </w:r>
          </w:p>
        </w:tc>
      </w:tr>
      <w:tr w:rsidR="00554B28" w:rsidTr="00341B2D">
        <w:tc>
          <w:tcPr>
            <w:tcW w:w="1980" w:type="dxa"/>
          </w:tcPr>
          <w:p w:rsidR="00554B28" w:rsidRPr="00283D2F" w:rsidRDefault="00554B28" w:rsidP="00E622C5">
            <w:pPr>
              <w:autoSpaceDE w:val="0"/>
              <w:autoSpaceDN w:val="0"/>
              <w:adjustRightInd w:val="0"/>
              <w:rPr>
                <w:rFonts w:cs="Courier New"/>
                <w:shd w:val="clear" w:color="auto" w:fill="FFFFFF"/>
              </w:rPr>
            </w:pPr>
            <w:r w:rsidRPr="00283D2F">
              <w:rPr>
                <w:rFonts w:cs="Courier New"/>
                <w:shd w:val="clear" w:color="auto" w:fill="FFFFFF"/>
              </w:rPr>
              <w:t>TICK</w:t>
            </w:r>
          </w:p>
        </w:tc>
        <w:tc>
          <w:tcPr>
            <w:tcW w:w="7488" w:type="dxa"/>
          </w:tcPr>
          <w:p w:rsidR="00554B28" w:rsidRPr="00283D2F" w:rsidRDefault="00554B28" w:rsidP="00283D2F">
            <w:pPr>
              <w:autoSpaceDE w:val="0"/>
              <w:autoSpaceDN w:val="0"/>
              <w:adjustRightInd w:val="0"/>
              <w:rPr>
                <w:rFonts w:cs="Courier New"/>
                <w:shd w:val="clear" w:color="auto" w:fill="FFFFFF"/>
              </w:rPr>
            </w:pPr>
            <w:r w:rsidRPr="00283D2F">
              <w:rPr>
                <w:rFonts w:cs="Courier New"/>
                <w:shd w:val="clear" w:color="auto" w:fill="FFFFFF"/>
              </w:rPr>
              <w:t xml:space="preserve">X-axis major tick mark unit (optional).  </w:t>
            </w:r>
            <w:r w:rsidR="00283D2F" w:rsidRPr="00283D2F">
              <w:rPr>
                <w:rFonts w:cs="Courier New"/>
                <w:shd w:val="clear" w:color="auto" w:fill="FFFFFF"/>
              </w:rPr>
              <w:t xml:space="preserve">Note that if the unit is very small, a larger unit may be chosen that is a multiple of the supplied number to prevent too many tick marks.   </w:t>
            </w:r>
          </w:p>
        </w:tc>
      </w:tr>
      <w:tr w:rsidR="00283D2F" w:rsidTr="00341B2D">
        <w:tc>
          <w:tcPr>
            <w:tcW w:w="1980" w:type="dxa"/>
          </w:tcPr>
          <w:p w:rsidR="00283D2F" w:rsidRPr="00283D2F" w:rsidRDefault="005712BA" w:rsidP="00283D2F">
            <w:pPr>
              <w:autoSpaceDE w:val="0"/>
              <w:autoSpaceDN w:val="0"/>
              <w:adjustRightInd w:val="0"/>
              <w:rPr>
                <w:rFonts w:cs="Courier New"/>
                <w:shd w:val="clear" w:color="auto" w:fill="FFFFFF"/>
              </w:rPr>
            </w:pPr>
            <w:r>
              <w:rPr>
                <w:rFonts w:cs="Courier New"/>
                <w:shd w:val="clear" w:color="auto" w:fill="FFFFFF"/>
              </w:rPr>
              <w:t>H</w:t>
            </w:r>
            <w:r w:rsidR="00283D2F" w:rsidRPr="00283D2F">
              <w:rPr>
                <w:rFonts w:cs="Courier New"/>
                <w:shd w:val="clear" w:color="auto" w:fill="FFFFFF"/>
              </w:rPr>
              <w:t>REF</w:t>
            </w:r>
            <w:r w:rsidR="00283D2F" w:rsidRPr="00283D2F">
              <w:rPr>
                <w:rFonts w:cs="Courier New"/>
                <w:shd w:val="clear" w:color="auto" w:fill="FFFFFF"/>
              </w:rPr>
              <w:tab/>
            </w:r>
            <w:r w:rsidR="00283D2F" w:rsidRPr="00283D2F">
              <w:rPr>
                <w:rFonts w:cs="Courier New"/>
                <w:shd w:val="clear" w:color="auto" w:fill="FFFFFF"/>
              </w:rPr>
              <w:tab/>
            </w:r>
          </w:p>
        </w:tc>
        <w:tc>
          <w:tcPr>
            <w:tcW w:w="7488" w:type="dxa"/>
          </w:tcPr>
          <w:p w:rsidR="00283D2F" w:rsidRPr="005712BA" w:rsidRDefault="005712BA" w:rsidP="005712BA">
            <w:pPr>
              <w:autoSpaceDE w:val="0"/>
              <w:autoSpaceDN w:val="0"/>
              <w:adjustRightInd w:val="0"/>
              <w:rPr>
                <w:rFonts w:cs="Courier New"/>
                <w:shd w:val="clear" w:color="auto" w:fill="FFFFFF"/>
              </w:rPr>
            </w:pPr>
            <w:r w:rsidRPr="005712BA">
              <w:rPr>
                <w:rFonts w:cs="Courier New"/>
                <w:shd w:val="clear" w:color="auto" w:fill="FFFFFF"/>
              </w:rPr>
              <w:t>Set to T for a horizontal reference line at zero (optional).  The default value is F.</w:t>
            </w:r>
          </w:p>
        </w:tc>
      </w:tr>
      <w:tr w:rsidR="005712BA" w:rsidTr="00341B2D">
        <w:tc>
          <w:tcPr>
            <w:tcW w:w="1980" w:type="dxa"/>
          </w:tcPr>
          <w:p w:rsidR="005712BA" w:rsidRDefault="005712BA" w:rsidP="00283D2F">
            <w:pPr>
              <w:autoSpaceDE w:val="0"/>
              <w:autoSpaceDN w:val="0"/>
              <w:adjustRightInd w:val="0"/>
              <w:rPr>
                <w:rFonts w:cs="Courier New"/>
                <w:shd w:val="clear" w:color="auto" w:fill="FFFFFF"/>
              </w:rPr>
            </w:pPr>
            <w:r>
              <w:rPr>
                <w:rFonts w:cs="Courier New"/>
                <w:shd w:val="clear" w:color="auto" w:fill="FFFFFF"/>
              </w:rPr>
              <w:t>VREF</w:t>
            </w:r>
          </w:p>
        </w:tc>
        <w:tc>
          <w:tcPr>
            <w:tcW w:w="7488" w:type="dxa"/>
          </w:tcPr>
          <w:p w:rsidR="005712BA" w:rsidRPr="005712BA" w:rsidRDefault="005712BA" w:rsidP="005712BA">
            <w:pPr>
              <w:autoSpaceDE w:val="0"/>
              <w:autoSpaceDN w:val="0"/>
              <w:adjustRightInd w:val="0"/>
              <w:rPr>
                <w:rFonts w:cs="Courier New"/>
                <w:shd w:val="clear" w:color="auto" w:fill="FFFFFF"/>
              </w:rPr>
            </w:pPr>
            <w:r w:rsidRPr="005712BA">
              <w:rPr>
                <w:rFonts w:cs="Courier New"/>
                <w:shd w:val="clear" w:color="auto" w:fill="FFFFFF"/>
              </w:rPr>
              <w:t>Values where vertical reference lines should appear separated by spaces (optional).</w:t>
            </w:r>
          </w:p>
        </w:tc>
      </w:tr>
      <w:tr w:rsidR="005712BA" w:rsidTr="00341B2D">
        <w:tc>
          <w:tcPr>
            <w:tcW w:w="1980" w:type="dxa"/>
          </w:tcPr>
          <w:p w:rsidR="005712BA" w:rsidRDefault="005712BA" w:rsidP="00283D2F">
            <w:pPr>
              <w:autoSpaceDE w:val="0"/>
              <w:autoSpaceDN w:val="0"/>
              <w:adjustRightInd w:val="0"/>
              <w:rPr>
                <w:rFonts w:cs="Courier New"/>
                <w:shd w:val="clear" w:color="auto" w:fill="FFFFFF"/>
              </w:rPr>
            </w:pPr>
            <w:r>
              <w:rPr>
                <w:rFonts w:cs="Courier New"/>
                <w:shd w:val="clear" w:color="auto" w:fill="FFFFFF"/>
              </w:rPr>
              <w:t>VREFLABEL</w:t>
            </w:r>
          </w:p>
        </w:tc>
        <w:tc>
          <w:tcPr>
            <w:tcW w:w="7488" w:type="dxa"/>
          </w:tcPr>
          <w:p w:rsidR="005712BA" w:rsidRPr="005712BA" w:rsidRDefault="005712BA" w:rsidP="005712BA">
            <w:pPr>
              <w:autoSpaceDE w:val="0"/>
              <w:autoSpaceDN w:val="0"/>
              <w:adjustRightInd w:val="0"/>
              <w:rPr>
                <w:rFonts w:cs="Courier New"/>
                <w:shd w:val="clear" w:color="auto" w:fill="FFFFFF"/>
              </w:rPr>
            </w:pPr>
            <w:r w:rsidRPr="005712BA">
              <w:rPr>
                <w:rFonts w:cs="Courier New"/>
                <w:shd w:val="clear" w:color="auto" w:fill="FFFFFF"/>
              </w:rPr>
              <w:t>Labels to use for vertical reference lines (optional).  Each label should be in quotes and multiple labels should be separated by a space.  The order of the labels needs to correspond to the VREF parameter.</w:t>
            </w:r>
          </w:p>
        </w:tc>
      </w:tr>
      <w:tr w:rsidR="00E94692" w:rsidTr="00341B2D">
        <w:tc>
          <w:tcPr>
            <w:tcW w:w="1980" w:type="dxa"/>
          </w:tcPr>
          <w:p w:rsidR="00E94692" w:rsidRDefault="00E94692" w:rsidP="00283D2F">
            <w:pPr>
              <w:autoSpaceDE w:val="0"/>
              <w:autoSpaceDN w:val="0"/>
              <w:adjustRightInd w:val="0"/>
              <w:rPr>
                <w:rFonts w:cs="Courier New"/>
                <w:shd w:val="clear" w:color="auto" w:fill="FFFFFF"/>
              </w:rPr>
            </w:pPr>
            <w:r>
              <w:rPr>
                <w:rFonts w:cs="Courier New"/>
                <w:shd w:val="clear" w:color="auto" w:fill="FFFFFF"/>
              </w:rPr>
              <w:t>VREFCOLOR</w:t>
            </w:r>
          </w:p>
        </w:tc>
        <w:tc>
          <w:tcPr>
            <w:tcW w:w="7488" w:type="dxa"/>
          </w:tcPr>
          <w:p w:rsidR="00E94692" w:rsidRPr="00E94692" w:rsidRDefault="00E94692" w:rsidP="00E94692">
            <w:pPr>
              <w:autoSpaceDE w:val="0"/>
              <w:autoSpaceDN w:val="0"/>
              <w:adjustRightInd w:val="0"/>
              <w:rPr>
                <w:rFonts w:cs="Courier New"/>
                <w:shd w:val="clear" w:color="auto" w:fill="FFFFFF"/>
              </w:rPr>
            </w:pPr>
            <w:r w:rsidRPr="00E94692">
              <w:rPr>
                <w:rFonts w:cs="Courier New"/>
                <w:shd w:val="clear" w:color="auto" w:fill="FFFFFF"/>
              </w:rPr>
              <w:t>Colors to use for each vertical reference lines separated by a space (optional).  The order of the colors needs to correspond to the VREF parameter.  By default all lines will be in blue.</w:t>
            </w:r>
          </w:p>
        </w:tc>
      </w:tr>
      <w:tr w:rsidR="00E94692" w:rsidTr="00341B2D">
        <w:tc>
          <w:tcPr>
            <w:tcW w:w="1980" w:type="dxa"/>
          </w:tcPr>
          <w:p w:rsidR="00E94692" w:rsidRDefault="00E94692" w:rsidP="00283D2F">
            <w:pPr>
              <w:autoSpaceDE w:val="0"/>
              <w:autoSpaceDN w:val="0"/>
              <w:adjustRightInd w:val="0"/>
              <w:rPr>
                <w:rFonts w:cs="Courier New"/>
                <w:shd w:val="clear" w:color="auto" w:fill="FFFFFF"/>
              </w:rPr>
            </w:pPr>
            <w:r>
              <w:rPr>
                <w:rFonts w:cs="Courier New"/>
                <w:shd w:val="clear" w:color="auto" w:fill="FFFFFF"/>
              </w:rPr>
              <w:t>VREFTHICK</w:t>
            </w:r>
          </w:p>
        </w:tc>
        <w:tc>
          <w:tcPr>
            <w:tcW w:w="7488" w:type="dxa"/>
          </w:tcPr>
          <w:p w:rsidR="00E94692" w:rsidRPr="00E94692" w:rsidRDefault="00E94692" w:rsidP="00E94692">
            <w:pPr>
              <w:autoSpaceDE w:val="0"/>
              <w:autoSpaceDN w:val="0"/>
              <w:adjustRightInd w:val="0"/>
              <w:rPr>
                <w:rFonts w:cs="Courier New"/>
                <w:shd w:val="clear" w:color="auto" w:fill="FFFFFF"/>
              </w:rPr>
            </w:pPr>
            <w:r w:rsidRPr="00E94692">
              <w:rPr>
                <w:rFonts w:cs="Courier New"/>
                <w:shd w:val="clear" w:color="auto" w:fill="FFFFFF"/>
              </w:rPr>
              <w:t>Line thickness in pixels to use for each vertical reference lines separated by a space (optional).  The order of the thicknesses needs to correspond to the VREF parameter.</w:t>
            </w:r>
          </w:p>
        </w:tc>
      </w:tr>
      <w:tr w:rsidR="00616CB6" w:rsidTr="00341B2D">
        <w:tc>
          <w:tcPr>
            <w:tcW w:w="1980" w:type="dxa"/>
          </w:tcPr>
          <w:p w:rsidR="00616CB6" w:rsidRDefault="00616CB6" w:rsidP="00283D2F">
            <w:pPr>
              <w:autoSpaceDE w:val="0"/>
              <w:autoSpaceDN w:val="0"/>
              <w:adjustRightInd w:val="0"/>
              <w:rPr>
                <w:rFonts w:cs="Courier New"/>
                <w:shd w:val="clear" w:color="auto" w:fill="FFFFFF"/>
              </w:rPr>
            </w:pPr>
            <w:r>
              <w:rPr>
                <w:rFonts w:cs="Courier New"/>
                <w:shd w:val="clear" w:color="auto" w:fill="FFFFFF"/>
              </w:rPr>
              <w:t>VREFPATT</w:t>
            </w:r>
          </w:p>
        </w:tc>
        <w:tc>
          <w:tcPr>
            <w:tcW w:w="7488" w:type="dxa"/>
          </w:tcPr>
          <w:p w:rsidR="00616CB6" w:rsidRPr="00E94692" w:rsidRDefault="00616CB6" w:rsidP="00616CB6">
            <w:pPr>
              <w:autoSpaceDE w:val="0"/>
              <w:autoSpaceDN w:val="0"/>
              <w:adjustRightInd w:val="0"/>
              <w:rPr>
                <w:rFonts w:cs="Courier New"/>
                <w:shd w:val="clear" w:color="auto" w:fill="FFFFFF"/>
              </w:rPr>
            </w:pPr>
            <w:r w:rsidRPr="00616CB6">
              <w:rPr>
                <w:rFonts w:cs="Courier New"/>
                <w:shd w:val="clear" w:color="auto" w:fill="FFFFFF"/>
              </w:rPr>
              <w:t>Line pattern to use for each vertical reference lines separated by a space (optional).</w:t>
            </w:r>
            <w:r>
              <w:rPr>
                <w:rFonts w:cs="Courier New"/>
                <w:shd w:val="clear" w:color="auto" w:fill="FFFFFF"/>
              </w:rPr>
              <w:t xml:space="preserve">  </w:t>
            </w:r>
            <w:r w:rsidRPr="00616CB6">
              <w:rPr>
                <w:rFonts w:cs="Courier New"/>
                <w:shd w:val="clear" w:color="auto" w:fill="FFFFFF"/>
              </w:rPr>
              <w:t>The order of the patterns needs to correspond to the VREF parameter.  By default a different line pattern will be used for each reference line.</w:t>
            </w:r>
          </w:p>
        </w:tc>
      </w:tr>
      <w:tr w:rsidR="00283D2F" w:rsidTr="00341B2D">
        <w:tc>
          <w:tcPr>
            <w:tcW w:w="1980" w:type="dxa"/>
          </w:tcPr>
          <w:p w:rsidR="00283D2F" w:rsidRPr="00283D2F" w:rsidRDefault="00283D2F" w:rsidP="00E622C5">
            <w:pPr>
              <w:autoSpaceDE w:val="0"/>
              <w:autoSpaceDN w:val="0"/>
              <w:adjustRightInd w:val="0"/>
              <w:rPr>
                <w:rFonts w:cs="Courier New"/>
                <w:shd w:val="clear" w:color="auto" w:fill="FFFFFF"/>
              </w:rPr>
            </w:pPr>
            <w:r w:rsidRPr="00283D2F">
              <w:rPr>
                <w:rFonts w:cs="Courier New"/>
                <w:shd w:val="clear" w:color="auto" w:fill="FFFFFF"/>
              </w:rPr>
              <w:t>SUBTIT</w:t>
            </w:r>
          </w:p>
        </w:tc>
        <w:tc>
          <w:tcPr>
            <w:tcW w:w="7488" w:type="dxa"/>
          </w:tcPr>
          <w:p w:rsidR="00283D2F" w:rsidRPr="005712BA" w:rsidRDefault="005712BA" w:rsidP="00FA22C7">
            <w:pPr>
              <w:autoSpaceDE w:val="0"/>
              <w:autoSpaceDN w:val="0"/>
              <w:adjustRightInd w:val="0"/>
              <w:rPr>
                <w:rFonts w:cs="Courier New"/>
                <w:shd w:val="clear" w:color="auto" w:fill="FFFFFF"/>
              </w:rPr>
            </w:pPr>
            <w:r w:rsidRPr="005712BA">
              <w:rPr>
                <w:rFonts w:cs="Courier New"/>
                <w:shd w:val="clear" w:color="auto" w:fill="FFFFFF"/>
              </w:rPr>
              <w:t xml:space="preserve">Text to be added to the title to appear </w:t>
            </w:r>
            <w:r w:rsidR="00FA22C7">
              <w:rPr>
                <w:rFonts w:cs="Courier New"/>
                <w:shd w:val="clear" w:color="auto" w:fill="FFFFFF"/>
              </w:rPr>
              <w:t>after, but</w:t>
            </w:r>
            <w:r w:rsidRPr="005712BA">
              <w:rPr>
                <w:rFonts w:cs="Courier New"/>
                <w:shd w:val="clear" w:color="auto" w:fill="FFFFFF"/>
              </w:rPr>
              <w:t xml:space="preserve"> on the same line as the first title (optional).  Text should not be enclosed in quotes.  By default no additional text </w:t>
            </w:r>
            <w:r w:rsidRPr="005712BA">
              <w:rPr>
                <w:rFonts w:cs="Courier New"/>
                <w:shd w:val="clear" w:color="auto" w:fill="FFFFFF"/>
              </w:rPr>
              <w:lastRenderedPageBreak/>
              <w:t>will be printed.</w:t>
            </w:r>
          </w:p>
        </w:tc>
      </w:tr>
      <w:tr w:rsidR="006D26F9" w:rsidTr="00341B2D">
        <w:tc>
          <w:tcPr>
            <w:tcW w:w="1980" w:type="dxa"/>
          </w:tcPr>
          <w:p w:rsidR="006D26F9" w:rsidRPr="006D26F9" w:rsidRDefault="006D26F9" w:rsidP="006D26F9">
            <w:pPr>
              <w:autoSpaceDE w:val="0"/>
              <w:autoSpaceDN w:val="0"/>
              <w:adjustRightInd w:val="0"/>
              <w:rPr>
                <w:rFonts w:cs="Courier New"/>
                <w:shd w:val="clear" w:color="auto" w:fill="FFFFFF"/>
              </w:rPr>
            </w:pPr>
            <w:r w:rsidRPr="006D26F9">
              <w:rPr>
                <w:rFonts w:cs="Courier New"/>
                <w:shd w:val="clear" w:color="auto" w:fill="FFFFFF"/>
              </w:rPr>
              <w:lastRenderedPageBreak/>
              <w:t>SUBTIT2</w:t>
            </w:r>
            <w:r w:rsidRPr="006D26F9">
              <w:rPr>
                <w:rFonts w:cs="Courier New"/>
                <w:shd w:val="clear" w:color="auto" w:fill="FFFFFF"/>
              </w:rPr>
              <w:tab/>
            </w:r>
            <w:r w:rsidRPr="006D26F9">
              <w:rPr>
                <w:rFonts w:cs="Courier New"/>
                <w:shd w:val="clear" w:color="auto" w:fill="FFFFFF"/>
              </w:rPr>
              <w:tab/>
            </w:r>
          </w:p>
        </w:tc>
        <w:tc>
          <w:tcPr>
            <w:tcW w:w="7488" w:type="dxa"/>
          </w:tcPr>
          <w:p w:rsidR="006D26F9" w:rsidRPr="005712BA" w:rsidRDefault="005712BA" w:rsidP="00FA22C7">
            <w:pPr>
              <w:autoSpaceDE w:val="0"/>
              <w:autoSpaceDN w:val="0"/>
              <w:adjustRightInd w:val="0"/>
              <w:rPr>
                <w:rFonts w:cs="Courier New"/>
                <w:shd w:val="clear" w:color="auto" w:fill="FFFFFF"/>
              </w:rPr>
            </w:pPr>
            <w:r w:rsidRPr="005712BA">
              <w:rPr>
                <w:rFonts w:cs="Courier New"/>
                <w:shd w:val="clear" w:color="auto" w:fill="FFFFFF"/>
              </w:rPr>
              <w:t xml:space="preserve">Text to be used for a subtitle to appear under the main title (optional).  Text should not be enclosed in quotes.  By default no subtitle will be printed.  </w:t>
            </w:r>
          </w:p>
        </w:tc>
      </w:tr>
      <w:tr w:rsidR="005712BA" w:rsidTr="00341B2D">
        <w:tc>
          <w:tcPr>
            <w:tcW w:w="1980" w:type="dxa"/>
          </w:tcPr>
          <w:p w:rsidR="005712BA" w:rsidRPr="00283D2F" w:rsidRDefault="005712BA" w:rsidP="00E622C5">
            <w:pPr>
              <w:autoSpaceDE w:val="0"/>
              <w:autoSpaceDN w:val="0"/>
              <w:adjustRightInd w:val="0"/>
              <w:rPr>
                <w:rFonts w:cs="Courier New"/>
                <w:shd w:val="clear" w:color="auto" w:fill="FFFFFF"/>
              </w:rPr>
            </w:pPr>
            <w:r>
              <w:rPr>
                <w:rFonts w:cs="Courier New"/>
                <w:shd w:val="clear" w:color="auto" w:fill="FFFFFF"/>
              </w:rPr>
              <w:t>DEC</w:t>
            </w:r>
          </w:p>
        </w:tc>
        <w:tc>
          <w:tcPr>
            <w:tcW w:w="7488" w:type="dxa"/>
          </w:tcPr>
          <w:p w:rsidR="005712BA" w:rsidRPr="005712BA" w:rsidRDefault="005712BA" w:rsidP="005712BA">
            <w:pPr>
              <w:autoSpaceDE w:val="0"/>
              <w:autoSpaceDN w:val="0"/>
              <w:adjustRightInd w:val="0"/>
              <w:rPr>
                <w:rFonts w:cs="Courier New"/>
                <w:shd w:val="clear" w:color="auto" w:fill="FFFFFF"/>
              </w:rPr>
            </w:pPr>
            <w:r w:rsidRPr="005712BA">
              <w:rPr>
                <w:rFonts w:cs="Courier New"/>
                <w:shd w:val="clear" w:color="auto" w:fill="FFFFFF"/>
              </w:rPr>
              <w:t>Fixed number of decimal places to display in the percentile table (optional).  Note that the maximum format width is 7.  So the number of decimal places can't be more than 5, but depending on the size of the numbers may be less.  The best format is used by default.</w:t>
            </w:r>
          </w:p>
        </w:tc>
      </w:tr>
      <w:tr w:rsidR="00283D2F" w:rsidTr="00341B2D">
        <w:tc>
          <w:tcPr>
            <w:tcW w:w="1980" w:type="dxa"/>
          </w:tcPr>
          <w:p w:rsidR="00283D2F" w:rsidRPr="00283D2F" w:rsidRDefault="00283D2F" w:rsidP="00E622C5">
            <w:pPr>
              <w:autoSpaceDE w:val="0"/>
              <w:autoSpaceDN w:val="0"/>
              <w:adjustRightInd w:val="0"/>
              <w:rPr>
                <w:rFonts w:cs="Courier New"/>
                <w:shd w:val="clear" w:color="auto" w:fill="FFFFFF"/>
              </w:rPr>
            </w:pPr>
            <w:r w:rsidRPr="00283D2F">
              <w:rPr>
                <w:rFonts w:cs="Courier New"/>
                <w:shd w:val="clear" w:color="auto" w:fill="FFFFFF"/>
              </w:rPr>
              <w:t>DOC</w:t>
            </w:r>
          </w:p>
        </w:tc>
        <w:tc>
          <w:tcPr>
            <w:tcW w:w="7488" w:type="dxa"/>
          </w:tcPr>
          <w:p w:rsidR="00283D2F" w:rsidRPr="00283D2F" w:rsidRDefault="00283D2F" w:rsidP="00283D2F">
            <w:pPr>
              <w:autoSpaceDE w:val="0"/>
              <w:autoSpaceDN w:val="0"/>
              <w:adjustRightInd w:val="0"/>
              <w:rPr>
                <w:rFonts w:cs="Courier New"/>
                <w:shd w:val="clear" w:color="auto" w:fill="FFFFFF"/>
              </w:rPr>
            </w:pPr>
            <w:r w:rsidRPr="00283D2F">
              <w:rPr>
                <w:rFonts w:cs="Courier New"/>
                <w:shd w:val="clear" w:color="auto" w:fill="FFFFFF"/>
              </w:rPr>
              <w:t>Set to T to create a RTF file containing the output or F to suppress creation of the RTF file (optional).  The default value is T.</w:t>
            </w:r>
          </w:p>
        </w:tc>
      </w:tr>
      <w:tr w:rsidR="002D7695" w:rsidTr="00341B2D">
        <w:trPr>
          <w:trHeight w:val="242"/>
        </w:trPr>
        <w:tc>
          <w:tcPr>
            <w:tcW w:w="1980" w:type="dxa"/>
            <w:tcBorders>
              <w:top w:val="single" w:sz="4" w:space="0" w:color="auto"/>
              <w:left w:val="single" w:sz="4" w:space="0" w:color="auto"/>
              <w:bottom w:val="single" w:sz="4" w:space="0" w:color="auto"/>
              <w:right w:val="single" w:sz="4" w:space="0" w:color="auto"/>
            </w:tcBorders>
            <w:hideMark/>
          </w:tcPr>
          <w:p w:rsidR="002D7695" w:rsidRDefault="002D7695" w:rsidP="00E622C5">
            <w:pPr>
              <w:autoSpaceDE w:val="0"/>
              <w:autoSpaceDN w:val="0"/>
              <w:adjustRightInd w:val="0"/>
              <w:rPr>
                <w:rFonts w:cs="Courier New"/>
                <w:shd w:val="clear" w:color="auto" w:fill="FFFFFF"/>
              </w:rPr>
            </w:pPr>
            <w:r>
              <w:rPr>
                <w:rFonts w:cs="Courier New"/>
                <w:shd w:val="clear" w:color="auto" w:fill="FFFFFF"/>
              </w:rPr>
              <w:t>OUTPATH</w:t>
            </w:r>
          </w:p>
        </w:tc>
        <w:tc>
          <w:tcPr>
            <w:tcW w:w="7488" w:type="dxa"/>
            <w:tcBorders>
              <w:top w:val="single" w:sz="4" w:space="0" w:color="auto"/>
              <w:left w:val="single" w:sz="4" w:space="0" w:color="auto"/>
              <w:bottom w:val="single" w:sz="4" w:space="0" w:color="auto"/>
              <w:right w:val="single" w:sz="4" w:space="0" w:color="auto"/>
            </w:tcBorders>
            <w:hideMark/>
          </w:tcPr>
          <w:p w:rsidR="002D7695" w:rsidRDefault="00341B2D" w:rsidP="00E622C5">
            <w:pPr>
              <w:autoSpaceDE w:val="0"/>
              <w:autoSpaceDN w:val="0"/>
              <w:adjustRightInd w:val="0"/>
              <w:rPr>
                <w:rFonts w:cs="Courier New"/>
                <w:shd w:val="clear" w:color="auto" w:fill="FFFFFF"/>
              </w:rPr>
            </w:pPr>
            <w:r>
              <w:rPr>
                <w:rFonts w:cs="Courier New"/>
                <w:shd w:val="clear" w:color="auto" w:fill="FFFFFF"/>
              </w:rPr>
              <w:t>File p</w:t>
            </w:r>
            <w:r w:rsidRPr="00207725">
              <w:rPr>
                <w:rFonts w:cs="Courier New"/>
                <w:shd w:val="clear" w:color="auto" w:fill="FFFFFF"/>
              </w:rPr>
              <w:t>ath for output table to be stored</w:t>
            </w:r>
            <w:r>
              <w:rPr>
                <w:rFonts w:cs="Courier New"/>
                <w:shd w:val="clear" w:color="auto" w:fill="FFFFFF"/>
              </w:rPr>
              <w:t xml:space="preserve">.  </w:t>
            </w:r>
          </w:p>
        </w:tc>
      </w:tr>
      <w:tr w:rsidR="002D7695" w:rsidTr="00341B2D">
        <w:trPr>
          <w:trHeight w:val="242"/>
        </w:trPr>
        <w:tc>
          <w:tcPr>
            <w:tcW w:w="1980" w:type="dxa"/>
            <w:tcBorders>
              <w:top w:val="single" w:sz="4" w:space="0" w:color="auto"/>
              <w:left w:val="single" w:sz="4" w:space="0" w:color="auto"/>
              <w:bottom w:val="single" w:sz="4" w:space="0" w:color="auto"/>
              <w:right w:val="single" w:sz="4" w:space="0" w:color="auto"/>
            </w:tcBorders>
            <w:hideMark/>
          </w:tcPr>
          <w:p w:rsidR="002D7695" w:rsidRDefault="002D7695" w:rsidP="00E622C5">
            <w:pPr>
              <w:autoSpaceDE w:val="0"/>
              <w:autoSpaceDN w:val="0"/>
              <w:adjustRightInd w:val="0"/>
              <w:rPr>
                <w:rFonts w:cs="Courier New"/>
                <w:shd w:val="clear" w:color="auto" w:fill="FFFFFF"/>
              </w:rPr>
            </w:pPr>
            <w:r>
              <w:rPr>
                <w:rFonts w:cs="Courier New"/>
                <w:shd w:val="clear" w:color="auto" w:fill="FFFFFF"/>
              </w:rPr>
              <w:t>FNAME</w:t>
            </w:r>
          </w:p>
        </w:tc>
        <w:tc>
          <w:tcPr>
            <w:tcW w:w="7488" w:type="dxa"/>
            <w:tcBorders>
              <w:top w:val="single" w:sz="4" w:space="0" w:color="auto"/>
              <w:left w:val="single" w:sz="4" w:space="0" w:color="auto"/>
              <w:bottom w:val="single" w:sz="4" w:space="0" w:color="auto"/>
              <w:right w:val="single" w:sz="4" w:space="0" w:color="auto"/>
            </w:tcBorders>
            <w:hideMark/>
          </w:tcPr>
          <w:p w:rsidR="002D7695" w:rsidRDefault="00341B2D" w:rsidP="00E622C5">
            <w:pPr>
              <w:autoSpaceDE w:val="0"/>
              <w:autoSpaceDN w:val="0"/>
              <w:adjustRightInd w:val="0"/>
              <w:rPr>
                <w:rFonts w:cs="Courier New"/>
                <w:shd w:val="clear" w:color="auto" w:fill="FFFFFF"/>
              </w:rPr>
            </w:pPr>
            <w:r>
              <w:rPr>
                <w:rFonts w:cs="Courier New"/>
                <w:shd w:val="clear" w:color="auto" w:fill="FFFFFF"/>
              </w:rPr>
              <w:t>F</w:t>
            </w:r>
            <w:r w:rsidRPr="00207725">
              <w:rPr>
                <w:rFonts w:cs="Courier New"/>
                <w:shd w:val="clear" w:color="auto" w:fill="FFFFFF"/>
              </w:rPr>
              <w:t>ile name</w:t>
            </w:r>
            <w:r>
              <w:rPr>
                <w:rFonts w:cs="Courier New"/>
                <w:shd w:val="clear" w:color="auto" w:fill="FFFFFF"/>
              </w:rPr>
              <w:t xml:space="preserve"> for output table.  </w:t>
            </w:r>
          </w:p>
        </w:tc>
      </w:tr>
      <w:tr w:rsidR="002116B0" w:rsidTr="00341B2D">
        <w:trPr>
          <w:trHeight w:val="242"/>
        </w:trPr>
        <w:tc>
          <w:tcPr>
            <w:tcW w:w="1980" w:type="dxa"/>
            <w:tcBorders>
              <w:top w:val="single" w:sz="4" w:space="0" w:color="auto"/>
              <w:left w:val="single" w:sz="4" w:space="0" w:color="auto"/>
              <w:bottom w:val="single" w:sz="4" w:space="0" w:color="auto"/>
              <w:right w:val="single" w:sz="4" w:space="0" w:color="auto"/>
            </w:tcBorders>
          </w:tcPr>
          <w:p w:rsidR="002116B0" w:rsidRDefault="002116B0" w:rsidP="001E4D9A">
            <w:pPr>
              <w:autoSpaceDE w:val="0"/>
              <w:autoSpaceDN w:val="0"/>
              <w:adjustRightInd w:val="0"/>
              <w:rPr>
                <w:rFonts w:cs="Courier New"/>
                <w:shd w:val="clear" w:color="auto" w:fill="FFFFFF"/>
              </w:rPr>
            </w:pPr>
            <w:r>
              <w:rPr>
                <w:rFonts w:cs="Courier New"/>
                <w:shd w:val="clear" w:color="auto" w:fill="FFFFFF"/>
              </w:rPr>
              <w:t>DEBUG</w:t>
            </w:r>
          </w:p>
        </w:tc>
        <w:tc>
          <w:tcPr>
            <w:tcW w:w="7488" w:type="dxa"/>
            <w:tcBorders>
              <w:top w:val="single" w:sz="4" w:space="0" w:color="auto"/>
              <w:left w:val="single" w:sz="4" w:space="0" w:color="auto"/>
              <w:bottom w:val="single" w:sz="4" w:space="0" w:color="auto"/>
              <w:right w:val="single" w:sz="4" w:space="0" w:color="auto"/>
            </w:tcBorders>
          </w:tcPr>
          <w:p w:rsidR="002116B0" w:rsidRDefault="002116B0" w:rsidP="001E4D9A">
            <w:pPr>
              <w:autoSpaceDE w:val="0"/>
              <w:autoSpaceDN w:val="0"/>
              <w:adjustRightInd w:val="0"/>
              <w:rPr>
                <w:rFonts w:cs="Courier New"/>
                <w:shd w:val="clear" w:color="auto" w:fill="FFFFFF"/>
              </w:rPr>
            </w:pPr>
            <w:r w:rsidRPr="009D2770">
              <w:rPr>
                <w:rFonts w:cs="Courier New"/>
                <w:shd w:val="clear" w:color="auto" w:fill="FFFFFF"/>
              </w:rPr>
              <w:t>Set to T if running in debug mode (optional).  Work datasets will</w:t>
            </w:r>
            <w:r>
              <w:rPr>
                <w:rFonts w:cs="Courier New"/>
                <w:shd w:val="clear" w:color="auto" w:fill="FFFFFF"/>
              </w:rPr>
              <w:t xml:space="preserve"> </w:t>
            </w:r>
            <w:r w:rsidRPr="009D2770">
              <w:rPr>
                <w:rFonts w:cs="Courier New"/>
                <w:shd w:val="clear" w:color="auto" w:fill="FFFFFF"/>
              </w:rPr>
              <w:t xml:space="preserve">not be deleted in debug mode.  </w:t>
            </w:r>
            <w:r>
              <w:rPr>
                <w:rFonts w:cs="Courier New"/>
                <w:shd w:val="clear" w:color="auto" w:fill="FFFFFF"/>
              </w:rPr>
              <w:t xml:space="preserve">This is useful if you are editing the code or want to further manipulate the resulting data sets.  </w:t>
            </w:r>
            <w:r w:rsidRPr="009D2770">
              <w:rPr>
                <w:rFonts w:cs="Courier New"/>
                <w:shd w:val="clear" w:color="auto" w:fill="FFFFFF"/>
              </w:rPr>
              <w:t>The default value is F.</w:t>
            </w:r>
          </w:p>
        </w:tc>
      </w:tr>
    </w:tbl>
    <w:p w:rsidR="002D7695" w:rsidRDefault="002D7695" w:rsidP="00E622C5">
      <w:pPr>
        <w:autoSpaceDE w:val="0"/>
        <w:autoSpaceDN w:val="0"/>
        <w:adjustRightInd w:val="0"/>
        <w:spacing w:after="0" w:line="240" w:lineRule="auto"/>
        <w:rPr>
          <w:rFonts w:cs="Courier New"/>
          <w:b/>
          <w:shd w:val="clear" w:color="auto" w:fill="FFFFFF"/>
        </w:rPr>
      </w:pPr>
    </w:p>
    <w:p w:rsidR="008D16CA" w:rsidRPr="00353E9E" w:rsidRDefault="00E211BA" w:rsidP="00E622C5">
      <w:pPr>
        <w:autoSpaceDE w:val="0"/>
        <w:autoSpaceDN w:val="0"/>
        <w:adjustRightInd w:val="0"/>
        <w:spacing w:after="0" w:line="240" w:lineRule="auto"/>
        <w:rPr>
          <w:rFonts w:cs="Courier New"/>
          <w:b/>
          <w:shd w:val="clear" w:color="auto" w:fill="FFFFFF"/>
        </w:rPr>
      </w:pPr>
      <w:r>
        <w:rPr>
          <w:rFonts w:cs="Courier New" w:hint="eastAsia"/>
          <w:b/>
          <w:shd w:val="clear" w:color="auto" w:fill="FFFFFF"/>
        </w:rPr>
        <w:t xml:space="preserve">Usage </w:t>
      </w:r>
      <w:r w:rsidR="008D16CA" w:rsidRPr="00353E9E">
        <w:rPr>
          <w:rFonts w:cs="Courier New"/>
          <w:b/>
          <w:shd w:val="clear" w:color="auto" w:fill="FFFFFF"/>
        </w:rPr>
        <w:t>Example:</w:t>
      </w:r>
    </w:p>
    <w:p w:rsidR="008D16CA" w:rsidRDefault="008D16CA" w:rsidP="00E622C5">
      <w:pPr>
        <w:autoSpaceDE w:val="0"/>
        <w:autoSpaceDN w:val="0"/>
        <w:adjustRightInd w:val="0"/>
        <w:spacing w:after="0" w:line="240" w:lineRule="auto"/>
        <w:rPr>
          <w:rFonts w:cs="Courier New"/>
          <w:shd w:val="clear" w:color="auto" w:fill="FFFFFF"/>
        </w:rPr>
      </w:pPr>
    </w:p>
    <w:p w:rsidR="00E622C5" w:rsidRDefault="00CB3696" w:rsidP="00E622C5">
      <w:pPr>
        <w:autoSpaceDE w:val="0"/>
        <w:autoSpaceDN w:val="0"/>
        <w:adjustRightInd w:val="0"/>
        <w:spacing w:after="0" w:line="240" w:lineRule="auto"/>
        <w:rPr>
          <w:rFonts w:cs="Courier New"/>
          <w:shd w:val="clear" w:color="auto" w:fill="FFFFFF"/>
        </w:rPr>
      </w:pPr>
      <w:r>
        <w:rPr>
          <w:noProof/>
          <w:lang w:eastAsia="zh-CN"/>
        </w:rPr>
        <w:lastRenderedPageBreak/>
        <mc:AlternateContent>
          <mc:Choice Requires="wps">
            <w:drawing>
              <wp:inline distT="0" distB="0" distL="0" distR="0">
                <wp:extent cx="5928995" cy="1232535"/>
                <wp:effectExtent l="9525" t="7620" r="5080" b="698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995" cy="5424170"/>
                        </a:xfrm>
                        <a:prstGeom prst="rect">
                          <a:avLst/>
                        </a:prstGeom>
                        <a:solidFill>
                          <a:srgbClr val="FFFFCC"/>
                        </a:solidFill>
                        <a:ln w="9525">
                          <a:solidFill>
                            <a:srgbClr val="000000"/>
                          </a:solidFill>
                          <a:miter lim="800000"/>
                          <a:headEnd/>
                          <a:tailEnd/>
                        </a:ln>
                      </wps:spPr>
                      <wps:txbx>
                        <w:txbxContent>
                          <w:p w:rsidR="00E622C5" w:rsidRPr="001A6619" w:rsidRDefault="00E622C5" w:rsidP="00E622C5">
                            <w:pPr>
                              <w:spacing w:after="0" w:line="240" w:lineRule="auto"/>
                              <w:rPr>
                                <w:rFonts w:ascii="Courier New" w:hAnsi="Courier New" w:cs="Courier New"/>
                                <w:sz w:val="20"/>
                                <w:szCs w:val="20"/>
                                <w:shd w:val="clear" w:color="auto" w:fill="FFFFFF"/>
                              </w:rPr>
                            </w:pPr>
                            <w:r w:rsidRPr="001A6619">
                              <w:rPr>
                                <w:rFonts w:ascii="Courier New" w:hAnsi="Courier New" w:cs="Courier New"/>
                                <w:b/>
                                <w:bCs/>
                                <w:sz w:val="20"/>
                                <w:szCs w:val="20"/>
                              </w:rPr>
                              <w:t>DATA</w:t>
                            </w:r>
                            <w:r w:rsidRPr="001A6619">
                              <w:rPr>
                                <w:rFonts w:ascii="Courier New" w:hAnsi="Courier New" w:cs="Courier New"/>
                                <w:sz w:val="20"/>
                                <w:szCs w:val="20"/>
                              </w:rPr>
                              <w:t xml:space="preserve"> analysis;</w:t>
                            </w:r>
                          </w:p>
                          <w:p w:rsidR="00E622C5" w:rsidRPr="001A6619" w:rsidRDefault="00E622C5" w:rsidP="00E622C5">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input id</w:t>
                            </w:r>
                            <w:r w:rsidRPr="001A6619">
                              <w:rPr>
                                <w:rFonts w:ascii="Courier New" w:hAnsi="Courier New" w:cs="Courier New"/>
                                <w:sz w:val="20"/>
                                <w:szCs w:val="20"/>
                              </w:rPr>
                              <w:tab/>
                              <w:t>os_censor Sex $ Age duration os progress $ trt $;</w:t>
                            </w:r>
                          </w:p>
                          <w:p w:rsidR="00E622C5" w:rsidRPr="001A6619" w:rsidRDefault="00E622C5" w:rsidP="00E622C5">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LABEL os = 'Overall Survival (months)'</w:t>
                            </w:r>
                          </w:p>
                          <w:p w:rsidR="00E622C5" w:rsidRPr="001A6619" w:rsidRDefault="00E622C5" w:rsidP="00E622C5">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w:t>
                            </w:r>
                            <w:r w:rsidRPr="001A6619">
                              <w:rPr>
                                <w:rFonts w:ascii="Courier New" w:hAnsi="Courier New" w:cs="Courier New"/>
                                <w:sz w:val="20"/>
                                <w:szCs w:val="20"/>
                              </w:rPr>
                              <w:tab/>
                              <w:t>progress = 'Progression'</w:t>
                            </w:r>
                          </w:p>
                          <w:p w:rsidR="00E622C5" w:rsidRPr="001A6619" w:rsidRDefault="00E622C5" w:rsidP="00E622C5">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ab/>
                              <w:t>trt = 'Treatment'</w:t>
                            </w:r>
                          </w:p>
                          <w:p w:rsidR="00E622C5" w:rsidRPr="001A6619" w:rsidRDefault="00E622C5" w:rsidP="00E622C5">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ab/>
                              <w:t>duration = 'Duration of Radiation';</w:t>
                            </w:r>
                          </w:p>
                          <w:p w:rsidR="00E622C5" w:rsidRPr="001A6619" w:rsidRDefault="00E622C5" w:rsidP="00E622C5">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DATALINES;</w:t>
                            </w:r>
                          </w:p>
                          <w:p w:rsidR="00E622C5" w:rsidRPr="001A6619" w:rsidRDefault="00E622C5" w:rsidP="00E622C5">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40</w:t>
                            </w:r>
                            <w:r w:rsidRPr="001A6619">
                              <w:rPr>
                                <w:rFonts w:ascii="Courier New" w:hAnsi="Courier New" w:cs="Courier New"/>
                                <w:sz w:val="20"/>
                                <w:szCs w:val="20"/>
                              </w:rPr>
                              <w:tab/>
                              <w:t>44</w:t>
                            </w:r>
                            <w:r w:rsidRPr="001A6619">
                              <w:rPr>
                                <w:rFonts w:ascii="Courier New" w:hAnsi="Courier New" w:cs="Courier New"/>
                                <w:sz w:val="20"/>
                                <w:szCs w:val="20"/>
                              </w:rPr>
                              <w:tab/>
                              <w:t>20</w:t>
                            </w:r>
                            <w:r w:rsidRPr="001A6619">
                              <w:rPr>
                                <w:rFonts w:ascii="Courier New" w:hAnsi="Courier New" w:cs="Courier New"/>
                                <w:sz w:val="20"/>
                                <w:szCs w:val="20"/>
                              </w:rPr>
                              <w:tab/>
                              <w:t>No</w:t>
                            </w:r>
                            <w:r w:rsidRPr="001A6619">
                              <w:rPr>
                                <w:rFonts w:ascii="Courier New" w:hAnsi="Courier New" w:cs="Courier New"/>
                                <w:sz w:val="20"/>
                                <w:szCs w:val="20"/>
                              </w:rPr>
                              <w:tab/>
                              <w:t>B</w:t>
                            </w:r>
                          </w:p>
                          <w:p w:rsidR="00E622C5" w:rsidRPr="001A6619" w:rsidRDefault="00E622C5" w:rsidP="00E622C5">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2</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45</w:t>
                            </w:r>
                            <w:r w:rsidRPr="001A6619">
                              <w:rPr>
                                <w:rFonts w:ascii="Courier New" w:hAnsi="Courier New" w:cs="Courier New"/>
                                <w:sz w:val="20"/>
                                <w:szCs w:val="20"/>
                              </w:rPr>
                              <w:tab/>
                              <w:t>46</w:t>
                            </w:r>
                            <w:r w:rsidRPr="001A6619">
                              <w:rPr>
                                <w:rFonts w:ascii="Courier New" w:hAnsi="Courier New" w:cs="Courier New"/>
                                <w:sz w:val="20"/>
                                <w:szCs w:val="20"/>
                              </w:rPr>
                              <w:tab/>
                              <w:t>16</w:t>
                            </w:r>
                            <w:r w:rsidRPr="001A6619">
                              <w:rPr>
                                <w:rFonts w:ascii="Courier New" w:hAnsi="Courier New" w:cs="Courier New"/>
                                <w:sz w:val="20"/>
                                <w:szCs w:val="20"/>
                              </w:rPr>
                              <w:tab/>
                              <w:t>Yes</w:t>
                            </w:r>
                            <w:r w:rsidRPr="001A6619">
                              <w:rPr>
                                <w:rFonts w:ascii="Courier New" w:hAnsi="Courier New" w:cs="Courier New"/>
                                <w:sz w:val="20"/>
                                <w:szCs w:val="20"/>
                              </w:rPr>
                              <w:tab/>
                              <w:t>A</w:t>
                            </w:r>
                          </w:p>
                          <w:p w:rsidR="00E622C5" w:rsidRPr="001A6619" w:rsidRDefault="00E622C5" w:rsidP="00E622C5">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3</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40</w:t>
                            </w:r>
                            <w:r w:rsidRPr="001A6619">
                              <w:rPr>
                                <w:rFonts w:ascii="Courier New" w:hAnsi="Courier New" w:cs="Courier New"/>
                                <w:sz w:val="20"/>
                                <w:szCs w:val="20"/>
                              </w:rPr>
                              <w:tab/>
                              <w:t>32</w:t>
                            </w:r>
                            <w:r w:rsidRPr="001A6619">
                              <w:rPr>
                                <w:rFonts w:ascii="Courier New" w:hAnsi="Courier New" w:cs="Courier New"/>
                                <w:sz w:val="20"/>
                                <w:szCs w:val="20"/>
                              </w:rPr>
                              <w:tab/>
                              <w:t>20</w:t>
                            </w:r>
                            <w:r w:rsidRPr="001A6619">
                              <w:rPr>
                                <w:rFonts w:ascii="Courier New" w:hAnsi="Courier New" w:cs="Courier New"/>
                                <w:sz w:val="20"/>
                                <w:szCs w:val="20"/>
                              </w:rPr>
                              <w:tab/>
                              <w:t>No</w:t>
                            </w:r>
                            <w:r w:rsidRPr="001A6619">
                              <w:rPr>
                                <w:rFonts w:ascii="Courier New" w:hAnsi="Courier New" w:cs="Courier New"/>
                                <w:sz w:val="20"/>
                                <w:szCs w:val="20"/>
                              </w:rPr>
                              <w:tab/>
                              <w:t>B</w:t>
                            </w:r>
                          </w:p>
                          <w:p w:rsidR="00E622C5" w:rsidRPr="001A6619" w:rsidRDefault="00E622C5" w:rsidP="00E622C5">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4</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47</w:t>
                            </w:r>
                            <w:r w:rsidRPr="001A6619">
                              <w:rPr>
                                <w:rFonts w:ascii="Courier New" w:hAnsi="Courier New" w:cs="Courier New"/>
                                <w:sz w:val="20"/>
                                <w:szCs w:val="20"/>
                              </w:rPr>
                              <w:tab/>
                              <w:t>32</w:t>
                            </w:r>
                            <w:r w:rsidRPr="001A6619">
                              <w:rPr>
                                <w:rFonts w:ascii="Courier New" w:hAnsi="Courier New" w:cs="Courier New"/>
                                <w:sz w:val="20"/>
                                <w:szCs w:val="20"/>
                              </w:rPr>
                              <w:tab/>
                              <w:t>23</w:t>
                            </w:r>
                            <w:r w:rsidRPr="001A6619">
                              <w:rPr>
                                <w:rFonts w:ascii="Courier New" w:hAnsi="Courier New" w:cs="Courier New"/>
                                <w:sz w:val="20"/>
                                <w:szCs w:val="20"/>
                              </w:rPr>
                              <w:tab/>
                              <w:t>No</w:t>
                            </w:r>
                            <w:r w:rsidRPr="001A6619">
                              <w:rPr>
                                <w:rFonts w:ascii="Courier New" w:hAnsi="Courier New" w:cs="Courier New"/>
                                <w:sz w:val="20"/>
                                <w:szCs w:val="20"/>
                              </w:rPr>
                              <w:tab/>
                              <w:t>B</w:t>
                            </w:r>
                          </w:p>
                          <w:p w:rsidR="00E622C5" w:rsidRPr="001A6619" w:rsidRDefault="00E622C5" w:rsidP="00E622C5">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5</w:t>
                            </w:r>
                            <w:r w:rsidRPr="001A6619">
                              <w:rPr>
                                <w:rFonts w:ascii="Courier New" w:hAnsi="Courier New" w:cs="Courier New"/>
                                <w:sz w:val="20"/>
                                <w:szCs w:val="20"/>
                              </w:rPr>
                              <w:tab/>
                              <w:t>0</w:t>
                            </w:r>
                            <w:r w:rsidRPr="001A6619">
                              <w:rPr>
                                <w:rFonts w:ascii="Courier New" w:hAnsi="Courier New" w:cs="Courier New"/>
                                <w:sz w:val="20"/>
                                <w:szCs w:val="20"/>
                              </w:rPr>
                              <w:tab/>
                              <w:t>M</w:t>
                            </w:r>
                            <w:r w:rsidRPr="001A6619">
                              <w:rPr>
                                <w:rFonts w:ascii="Courier New" w:hAnsi="Courier New" w:cs="Courier New"/>
                                <w:sz w:val="20"/>
                                <w:szCs w:val="20"/>
                              </w:rPr>
                              <w:tab/>
                              <w:t>41</w:t>
                            </w:r>
                            <w:r w:rsidRPr="001A6619">
                              <w:rPr>
                                <w:rFonts w:ascii="Courier New" w:hAnsi="Courier New" w:cs="Courier New"/>
                                <w:sz w:val="20"/>
                                <w:szCs w:val="20"/>
                              </w:rPr>
                              <w:tab/>
                              <w:t>25</w:t>
                            </w:r>
                            <w:r w:rsidRPr="001A6619">
                              <w:rPr>
                                <w:rFonts w:ascii="Courier New" w:hAnsi="Courier New" w:cs="Courier New"/>
                                <w:sz w:val="20"/>
                                <w:szCs w:val="20"/>
                              </w:rPr>
                              <w:tab/>
                              <w:t>22</w:t>
                            </w:r>
                            <w:r w:rsidRPr="001A6619">
                              <w:rPr>
                                <w:rFonts w:ascii="Courier New" w:hAnsi="Courier New" w:cs="Courier New"/>
                                <w:sz w:val="20"/>
                                <w:szCs w:val="20"/>
                              </w:rPr>
                              <w:tab/>
                              <w:t>No</w:t>
                            </w:r>
                            <w:r w:rsidRPr="001A6619">
                              <w:rPr>
                                <w:rFonts w:ascii="Courier New" w:hAnsi="Courier New" w:cs="Courier New"/>
                                <w:sz w:val="20"/>
                                <w:szCs w:val="20"/>
                              </w:rPr>
                              <w:tab/>
                              <w:t>B</w:t>
                            </w:r>
                          </w:p>
                          <w:p w:rsidR="00E622C5" w:rsidRPr="001A6619" w:rsidRDefault="00E622C5" w:rsidP="00E622C5">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6</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54</w:t>
                            </w:r>
                            <w:r w:rsidRPr="001A6619">
                              <w:rPr>
                                <w:rFonts w:ascii="Courier New" w:hAnsi="Courier New" w:cs="Courier New"/>
                                <w:sz w:val="20"/>
                                <w:szCs w:val="20"/>
                              </w:rPr>
                              <w:tab/>
                              <w:t>35</w:t>
                            </w:r>
                            <w:r w:rsidRPr="001A6619">
                              <w:rPr>
                                <w:rFonts w:ascii="Courier New" w:hAnsi="Courier New" w:cs="Courier New"/>
                                <w:sz w:val="20"/>
                                <w:szCs w:val="20"/>
                              </w:rPr>
                              <w:tab/>
                              <w:t>13</w:t>
                            </w:r>
                            <w:r w:rsidRPr="001A6619">
                              <w:rPr>
                                <w:rFonts w:ascii="Courier New" w:hAnsi="Courier New" w:cs="Courier New"/>
                                <w:sz w:val="20"/>
                                <w:szCs w:val="20"/>
                              </w:rPr>
                              <w:tab/>
                              <w:t>No</w:t>
                            </w:r>
                            <w:r w:rsidRPr="001A6619">
                              <w:rPr>
                                <w:rFonts w:ascii="Courier New" w:hAnsi="Courier New" w:cs="Courier New"/>
                                <w:sz w:val="20"/>
                                <w:szCs w:val="20"/>
                              </w:rPr>
                              <w:tab/>
                              <w:t>B</w:t>
                            </w:r>
                          </w:p>
                          <w:p w:rsidR="00E622C5" w:rsidRPr="001A6619" w:rsidRDefault="00E622C5" w:rsidP="00E622C5">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7</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48</w:t>
                            </w:r>
                            <w:r w:rsidRPr="001A6619">
                              <w:rPr>
                                <w:rFonts w:ascii="Courier New" w:hAnsi="Courier New" w:cs="Courier New"/>
                                <w:sz w:val="20"/>
                                <w:szCs w:val="20"/>
                              </w:rPr>
                              <w:tab/>
                              <w:t>50</w:t>
                            </w:r>
                            <w:r w:rsidRPr="001A6619">
                              <w:rPr>
                                <w:rFonts w:ascii="Courier New" w:hAnsi="Courier New" w:cs="Courier New"/>
                                <w:sz w:val="20"/>
                                <w:szCs w:val="20"/>
                              </w:rPr>
                              <w:tab/>
                              <w:t>9</w:t>
                            </w:r>
                            <w:r w:rsidRPr="001A6619">
                              <w:rPr>
                                <w:rFonts w:ascii="Courier New" w:hAnsi="Courier New" w:cs="Courier New"/>
                                <w:sz w:val="20"/>
                                <w:szCs w:val="20"/>
                              </w:rPr>
                              <w:tab/>
                              <w:t>Yes</w:t>
                            </w:r>
                            <w:r w:rsidRPr="001A6619">
                              <w:rPr>
                                <w:rFonts w:ascii="Courier New" w:hAnsi="Courier New" w:cs="Courier New"/>
                                <w:sz w:val="20"/>
                                <w:szCs w:val="20"/>
                              </w:rPr>
                              <w:tab/>
                              <w:t>A</w:t>
                            </w:r>
                          </w:p>
                          <w:p w:rsidR="00E622C5" w:rsidRPr="001A6619" w:rsidRDefault="00E622C5" w:rsidP="00E622C5">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8</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36</w:t>
                            </w:r>
                            <w:r w:rsidRPr="001A6619">
                              <w:rPr>
                                <w:rFonts w:ascii="Courier New" w:hAnsi="Courier New" w:cs="Courier New"/>
                                <w:sz w:val="20"/>
                                <w:szCs w:val="20"/>
                              </w:rPr>
                              <w:tab/>
                              <w:t>33</w:t>
                            </w:r>
                            <w:r w:rsidRPr="001A6619">
                              <w:rPr>
                                <w:rFonts w:ascii="Courier New" w:hAnsi="Courier New" w:cs="Courier New"/>
                                <w:sz w:val="20"/>
                                <w:szCs w:val="20"/>
                              </w:rPr>
                              <w:tab/>
                              <w:t>12</w:t>
                            </w:r>
                            <w:r w:rsidRPr="001A6619">
                              <w:rPr>
                                <w:rFonts w:ascii="Courier New" w:hAnsi="Courier New" w:cs="Courier New"/>
                                <w:sz w:val="20"/>
                                <w:szCs w:val="20"/>
                              </w:rPr>
                              <w:tab/>
                              <w:t>Yes</w:t>
                            </w:r>
                            <w:r w:rsidRPr="001A6619">
                              <w:rPr>
                                <w:rFonts w:ascii="Courier New" w:hAnsi="Courier New" w:cs="Courier New"/>
                                <w:sz w:val="20"/>
                                <w:szCs w:val="20"/>
                              </w:rPr>
                              <w:tab/>
                              <w:t>B</w:t>
                            </w:r>
                          </w:p>
                          <w:p w:rsidR="00E622C5" w:rsidRPr="001A6619" w:rsidRDefault="00E622C5" w:rsidP="00E622C5">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9</w:t>
                            </w:r>
                            <w:r w:rsidRPr="001A6619">
                              <w:rPr>
                                <w:rFonts w:ascii="Courier New" w:hAnsi="Courier New" w:cs="Courier New"/>
                                <w:sz w:val="20"/>
                                <w:szCs w:val="20"/>
                              </w:rPr>
                              <w:tab/>
                              <w:t>0</w:t>
                            </w:r>
                            <w:r w:rsidRPr="001A6619">
                              <w:rPr>
                                <w:rFonts w:ascii="Courier New" w:hAnsi="Courier New" w:cs="Courier New"/>
                                <w:sz w:val="20"/>
                                <w:szCs w:val="20"/>
                              </w:rPr>
                              <w:tab/>
                              <w:t>F</w:t>
                            </w:r>
                            <w:r w:rsidRPr="001A6619">
                              <w:rPr>
                                <w:rFonts w:ascii="Courier New" w:hAnsi="Courier New" w:cs="Courier New"/>
                                <w:sz w:val="20"/>
                                <w:szCs w:val="20"/>
                              </w:rPr>
                              <w:tab/>
                              <w:t>49</w:t>
                            </w:r>
                            <w:r w:rsidRPr="001A6619">
                              <w:rPr>
                                <w:rFonts w:ascii="Courier New" w:hAnsi="Courier New" w:cs="Courier New"/>
                                <w:sz w:val="20"/>
                                <w:szCs w:val="20"/>
                              </w:rPr>
                              <w:tab/>
                              <w:t>51</w:t>
                            </w:r>
                            <w:r w:rsidRPr="001A6619">
                              <w:rPr>
                                <w:rFonts w:ascii="Courier New" w:hAnsi="Courier New" w:cs="Courier New"/>
                                <w:sz w:val="20"/>
                                <w:szCs w:val="20"/>
                              </w:rPr>
                              <w:tab/>
                              <w:t>8</w:t>
                            </w:r>
                            <w:r w:rsidRPr="001A6619">
                              <w:rPr>
                                <w:rFonts w:ascii="Courier New" w:hAnsi="Courier New" w:cs="Courier New"/>
                                <w:sz w:val="20"/>
                                <w:szCs w:val="20"/>
                              </w:rPr>
                              <w:tab/>
                              <w:t>Yes</w:t>
                            </w:r>
                            <w:r w:rsidRPr="001A6619">
                              <w:rPr>
                                <w:rFonts w:ascii="Courier New" w:hAnsi="Courier New" w:cs="Courier New"/>
                                <w:sz w:val="20"/>
                                <w:szCs w:val="20"/>
                              </w:rPr>
                              <w:tab/>
                              <w:t>A</w:t>
                            </w:r>
                          </w:p>
                          <w:p w:rsidR="00E622C5" w:rsidRPr="001A6619" w:rsidRDefault="00E622C5" w:rsidP="00E622C5">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10</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49</w:t>
                            </w:r>
                            <w:r w:rsidRPr="001A6619">
                              <w:rPr>
                                <w:rFonts w:ascii="Courier New" w:hAnsi="Courier New" w:cs="Courier New"/>
                                <w:sz w:val="20"/>
                                <w:szCs w:val="20"/>
                              </w:rPr>
                              <w:tab/>
                              <w:t>52</w:t>
                            </w:r>
                            <w:r w:rsidRPr="001A6619">
                              <w:rPr>
                                <w:rFonts w:ascii="Courier New" w:hAnsi="Courier New" w:cs="Courier New"/>
                                <w:sz w:val="20"/>
                                <w:szCs w:val="20"/>
                              </w:rPr>
                              <w:tab/>
                              <w:t>10</w:t>
                            </w:r>
                            <w:r w:rsidRPr="001A6619">
                              <w:rPr>
                                <w:rFonts w:ascii="Courier New" w:hAnsi="Courier New" w:cs="Courier New"/>
                                <w:sz w:val="20"/>
                                <w:szCs w:val="20"/>
                              </w:rPr>
                              <w:tab/>
                              <w:t>Yes</w:t>
                            </w:r>
                            <w:r w:rsidRPr="001A6619">
                              <w:rPr>
                                <w:rFonts w:ascii="Courier New" w:hAnsi="Courier New" w:cs="Courier New"/>
                                <w:sz w:val="20"/>
                                <w:szCs w:val="20"/>
                              </w:rPr>
                              <w:tab/>
                              <w:t>A</w:t>
                            </w:r>
                          </w:p>
                          <w:p w:rsidR="00E622C5" w:rsidRPr="001A6619" w:rsidRDefault="00E622C5" w:rsidP="00E622C5">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11</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44</w:t>
                            </w:r>
                            <w:r w:rsidRPr="001A6619">
                              <w:rPr>
                                <w:rFonts w:ascii="Courier New" w:hAnsi="Courier New" w:cs="Courier New"/>
                                <w:sz w:val="20"/>
                                <w:szCs w:val="20"/>
                              </w:rPr>
                              <w:tab/>
                              <w:t>35</w:t>
                            </w:r>
                            <w:r w:rsidRPr="001A6619">
                              <w:rPr>
                                <w:rFonts w:ascii="Courier New" w:hAnsi="Courier New" w:cs="Courier New"/>
                                <w:sz w:val="20"/>
                                <w:szCs w:val="20"/>
                              </w:rPr>
                              <w:tab/>
                              <w:t>12</w:t>
                            </w:r>
                            <w:r w:rsidRPr="001A6619">
                              <w:rPr>
                                <w:rFonts w:ascii="Courier New" w:hAnsi="Courier New" w:cs="Courier New"/>
                                <w:sz w:val="20"/>
                                <w:szCs w:val="20"/>
                              </w:rPr>
                              <w:tab/>
                              <w:t>No</w:t>
                            </w:r>
                            <w:r w:rsidRPr="001A6619">
                              <w:rPr>
                                <w:rFonts w:ascii="Courier New" w:hAnsi="Courier New" w:cs="Courier New"/>
                                <w:sz w:val="20"/>
                                <w:szCs w:val="20"/>
                              </w:rPr>
                              <w:tab/>
                              <w:t>A</w:t>
                            </w:r>
                          </w:p>
                          <w:p w:rsidR="00E622C5" w:rsidRPr="001A6619" w:rsidRDefault="00E622C5" w:rsidP="00E622C5">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12</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49</w:t>
                            </w:r>
                            <w:r w:rsidRPr="001A6619">
                              <w:rPr>
                                <w:rFonts w:ascii="Courier New" w:hAnsi="Courier New" w:cs="Courier New"/>
                                <w:sz w:val="20"/>
                                <w:szCs w:val="20"/>
                              </w:rPr>
                              <w:tab/>
                              <w:t>50</w:t>
                            </w:r>
                            <w:r w:rsidRPr="001A6619">
                              <w:rPr>
                                <w:rFonts w:ascii="Courier New" w:hAnsi="Courier New" w:cs="Courier New"/>
                                <w:sz w:val="20"/>
                                <w:szCs w:val="20"/>
                              </w:rPr>
                              <w:tab/>
                              <w:t>8</w:t>
                            </w:r>
                            <w:r w:rsidRPr="001A6619">
                              <w:rPr>
                                <w:rFonts w:ascii="Courier New" w:hAnsi="Courier New" w:cs="Courier New"/>
                                <w:sz w:val="20"/>
                                <w:szCs w:val="20"/>
                              </w:rPr>
                              <w:tab/>
                              <w:t>Yes</w:t>
                            </w:r>
                            <w:r w:rsidRPr="001A6619">
                              <w:rPr>
                                <w:rFonts w:ascii="Courier New" w:hAnsi="Courier New" w:cs="Courier New"/>
                                <w:sz w:val="20"/>
                                <w:szCs w:val="20"/>
                              </w:rPr>
                              <w:tab/>
                              <w:t>A</w:t>
                            </w:r>
                          </w:p>
                          <w:p w:rsidR="00E622C5" w:rsidRPr="001A6619" w:rsidRDefault="00E622C5" w:rsidP="00E622C5">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13</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44</w:t>
                            </w:r>
                            <w:r w:rsidRPr="001A6619">
                              <w:rPr>
                                <w:rFonts w:ascii="Courier New" w:hAnsi="Courier New" w:cs="Courier New"/>
                                <w:sz w:val="20"/>
                                <w:szCs w:val="20"/>
                              </w:rPr>
                              <w:tab/>
                              <w:t>44</w:t>
                            </w:r>
                            <w:r w:rsidRPr="001A6619">
                              <w:rPr>
                                <w:rFonts w:ascii="Courier New" w:hAnsi="Courier New" w:cs="Courier New"/>
                                <w:sz w:val="20"/>
                                <w:szCs w:val="20"/>
                              </w:rPr>
                              <w:tab/>
                              <w:t>14</w:t>
                            </w:r>
                            <w:r w:rsidRPr="001A6619">
                              <w:rPr>
                                <w:rFonts w:ascii="Courier New" w:hAnsi="Courier New" w:cs="Courier New"/>
                                <w:sz w:val="20"/>
                                <w:szCs w:val="20"/>
                              </w:rPr>
                              <w:tab/>
                              <w:t>Yes</w:t>
                            </w:r>
                            <w:r w:rsidRPr="001A6619">
                              <w:rPr>
                                <w:rFonts w:ascii="Courier New" w:hAnsi="Courier New" w:cs="Courier New"/>
                                <w:sz w:val="20"/>
                                <w:szCs w:val="20"/>
                              </w:rPr>
                              <w:tab/>
                              <w:t>A</w:t>
                            </w:r>
                          </w:p>
                          <w:p w:rsidR="00E622C5" w:rsidRPr="001A6619" w:rsidRDefault="00E622C5" w:rsidP="00E622C5">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14</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50</w:t>
                            </w:r>
                            <w:r w:rsidRPr="001A6619">
                              <w:rPr>
                                <w:rFonts w:ascii="Courier New" w:hAnsi="Courier New" w:cs="Courier New"/>
                                <w:sz w:val="20"/>
                                <w:szCs w:val="20"/>
                              </w:rPr>
                              <w:tab/>
                              <w:t>31</w:t>
                            </w:r>
                            <w:r w:rsidRPr="001A6619">
                              <w:rPr>
                                <w:rFonts w:ascii="Courier New" w:hAnsi="Courier New" w:cs="Courier New"/>
                                <w:sz w:val="20"/>
                                <w:szCs w:val="20"/>
                              </w:rPr>
                              <w:tab/>
                              <w:t>10</w:t>
                            </w:r>
                            <w:r w:rsidRPr="001A6619">
                              <w:rPr>
                                <w:rFonts w:ascii="Courier New" w:hAnsi="Courier New" w:cs="Courier New"/>
                                <w:sz w:val="20"/>
                                <w:szCs w:val="20"/>
                              </w:rPr>
                              <w:tab/>
                              <w:t>Yes</w:t>
                            </w:r>
                            <w:r w:rsidRPr="001A6619">
                              <w:rPr>
                                <w:rFonts w:ascii="Courier New" w:hAnsi="Courier New" w:cs="Courier New"/>
                                <w:sz w:val="20"/>
                                <w:szCs w:val="20"/>
                              </w:rPr>
                              <w:tab/>
                              <w:t>A</w:t>
                            </w:r>
                          </w:p>
                          <w:p w:rsidR="00E622C5" w:rsidRPr="001A6619" w:rsidRDefault="00E622C5" w:rsidP="00E622C5">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15</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53</w:t>
                            </w:r>
                            <w:r w:rsidRPr="001A6619">
                              <w:rPr>
                                <w:rFonts w:ascii="Courier New" w:hAnsi="Courier New" w:cs="Courier New"/>
                                <w:sz w:val="20"/>
                                <w:szCs w:val="20"/>
                              </w:rPr>
                              <w:tab/>
                              <w:t>40</w:t>
                            </w:r>
                            <w:r w:rsidRPr="001A6619">
                              <w:rPr>
                                <w:rFonts w:ascii="Courier New" w:hAnsi="Courier New" w:cs="Courier New"/>
                                <w:sz w:val="20"/>
                                <w:szCs w:val="20"/>
                              </w:rPr>
                              <w:tab/>
                              <w:t>15</w:t>
                            </w:r>
                            <w:r w:rsidRPr="001A6619">
                              <w:rPr>
                                <w:rFonts w:ascii="Courier New" w:hAnsi="Courier New" w:cs="Courier New"/>
                                <w:sz w:val="20"/>
                                <w:szCs w:val="20"/>
                              </w:rPr>
                              <w:tab/>
                              <w:t>No</w:t>
                            </w:r>
                            <w:r w:rsidRPr="001A6619">
                              <w:rPr>
                                <w:rFonts w:ascii="Courier New" w:hAnsi="Courier New" w:cs="Courier New"/>
                                <w:sz w:val="20"/>
                                <w:szCs w:val="20"/>
                              </w:rPr>
                              <w:tab/>
                              <w:t>B</w:t>
                            </w:r>
                          </w:p>
                          <w:p w:rsidR="00E622C5" w:rsidRPr="001A6619" w:rsidRDefault="00E622C5" w:rsidP="00E622C5">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16</w:t>
                            </w:r>
                            <w:r w:rsidRPr="001A6619">
                              <w:rPr>
                                <w:rFonts w:ascii="Courier New" w:hAnsi="Courier New" w:cs="Courier New"/>
                                <w:sz w:val="20"/>
                                <w:szCs w:val="20"/>
                              </w:rPr>
                              <w:tab/>
                              <w:t>0</w:t>
                            </w:r>
                            <w:r w:rsidRPr="001A6619">
                              <w:rPr>
                                <w:rFonts w:ascii="Courier New" w:hAnsi="Courier New" w:cs="Courier New"/>
                                <w:sz w:val="20"/>
                                <w:szCs w:val="20"/>
                              </w:rPr>
                              <w:tab/>
                              <w:t>M</w:t>
                            </w:r>
                            <w:r w:rsidRPr="001A6619">
                              <w:rPr>
                                <w:rFonts w:ascii="Courier New" w:hAnsi="Courier New" w:cs="Courier New"/>
                                <w:sz w:val="20"/>
                                <w:szCs w:val="20"/>
                              </w:rPr>
                              <w:tab/>
                              <w:t>52</w:t>
                            </w:r>
                            <w:r w:rsidRPr="001A6619">
                              <w:rPr>
                                <w:rFonts w:ascii="Courier New" w:hAnsi="Courier New" w:cs="Courier New"/>
                                <w:sz w:val="20"/>
                                <w:szCs w:val="20"/>
                              </w:rPr>
                              <w:tab/>
                              <w:t>29</w:t>
                            </w:r>
                            <w:r w:rsidRPr="001A6619">
                              <w:rPr>
                                <w:rFonts w:ascii="Courier New" w:hAnsi="Courier New" w:cs="Courier New"/>
                                <w:sz w:val="20"/>
                                <w:szCs w:val="20"/>
                              </w:rPr>
                              <w:tab/>
                              <w:t>20</w:t>
                            </w:r>
                            <w:r w:rsidRPr="001A6619">
                              <w:rPr>
                                <w:rFonts w:ascii="Courier New" w:hAnsi="Courier New" w:cs="Courier New"/>
                                <w:sz w:val="20"/>
                                <w:szCs w:val="20"/>
                              </w:rPr>
                              <w:tab/>
                              <w:t>Yes</w:t>
                            </w:r>
                            <w:r w:rsidRPr="001A6619">
                              <w:rPr>
                                <w:rFonts w:ascii="Courier New" w:hAnsi="Courier New" w:cs="Courier New"/>
                                <w:sz w:val="20"/>
                                <w:szCs w:val="20"/>
                              </w:rPr>
                              <w:tab/>
                              <w:t>B</w:t>
                            </w:r>
                          </w:p>
                          <w:p w:rsidR="00E622C5" w:rsidRPr="001A6619" w:rsidRDefault="00E622C5" w:rsidP="00E622C5">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17</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46</w:t>
                            </w:r>
                            <w:r w:rsidRPr="001A6619">
                              <w:rPr>
                                <w:rFonts w:ascii="Courier New" w:hAnsi="Courier New" w:cs="Courier New"/>
                                <w:sz w:val="20"/>
                                <w:szCs w:val="20"/>
                              </w:rPr>
                              <w:tab/>
                              <w:t>45</w:t>
                            </w:r>
                            <w:r w:rsidRPr="001A6619">
                              <w:rPr>
                                <w:rFonts w:ascii="Courier New" w:hAnsi="Courier New" w:cs="Courier New"/>
                                <w:sz w:val="20"/>
                                <w:szCs w:val="20"/>
                              </w:rPr>
                              <w:tab/>
                              <w:t>5</w:t>
                            </w:r>
                            <w:r w:rsidRPr="001A6619">
                              <w:rPr>
                                <w:rFonts w:ascii="Courier New" w:hAnsi="Courier New" w:cs="Courier New"/>
                                <w:sz w:val="20"/>
                                <w:szCs w:val="20"/>
                              </w:rPr>
                              <w:tab/>
                              <w:t>Yes</w:t>
                            </w:r>
                            <w:r w:rsidRPr="001A6619">
                              <w:rPr>
                                <w:rFonts w:ascii="Courier New" w:hAnsi="Courier New" w:cs="Courier New"/>
                                <w:sz w:val="20"/>
                                <w:szCs w:val="20"/>
                              </w:rPr>
                              <w:tab/>
                              <w:t>A</w:t>
                            </w:r>
                          </w:p>
                          <w:p w:rsidR="00E622C5" w:rsidRPr="001A6619" w:rsidRDefault="00E622C5" w:rsidP="00E622C5">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18</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37</w:t>
                            </w:r>
                            <w:r w:rsidRPr="001A6619">
                              <w:rPr>
                                <w:rFonts w:ascii="Courier New" w:hAnsi="Courier New" w:cs="Courier New"/>
                                <w:sz w:val="20"/>
                                <w:szCs w:val="20"/>
                              </w:rPr>
                              <w:tab/>
                              <w:t>44</w:t>
                            </w:r>
                            <w:r w:rsidRPr="001A6619">
                              <w:rPr>
                                <w:rFonts w:ascii="Courier New" w:hAnsi="Courier New" w:cs="Courier New"/>
                                <w:sz w:val="20"/>
                                <w:szCs w:val="20"/>
                              </w:rPr>
                              <w:tab/>
                              <w:t>11</w:t>
                            </w:r>
                            <w:r w:rsidRPr="001A6619">
                              <w:rPr>
                                <w:rFonts w:ascii="Courier New" w:hAnsi="Courier New" w:cs="Courier New"/>
                                <w:sz w:val="20"/>
                                <w:szCs w:val="20"/>
                              </w:rPr>
                              <w:tab/>
                              <w:t>Yes</w:t>
                            </w:r>
                            <w:r w:rsidRPr="001A6619">
                              <w:rPr>
                                <w:rFonts w:ascii="Courier New" w:hAnsi="Courier New" w:cs="Courier New"/>
                                <w:sz w:val="20"/>
                                <w:szCs w:val="20"/>
                              </w:rPr>
                              <w:tab/>
                              <w:t>A</w:t>
                            </w:r>
                          </w:p>
                          <w:p w:rsidR="00E622C5" w:rsidRPr="001A6619" w:rsidRDefault="00E622C5" w:rsidP="00E622C5">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19</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49</w:t>
                            </w:r>
                            <w:r w:rsidRPr="001A6619">
                              <w:rPr>
                                <w:rFonts w:ascii="Courier New" w:hAnsi="Courier New" w:cs="Courier New"/>
                                <w:sz w:val="20"/>
                                <w:szCs w:val="20"/>
                              </w:rPr>
                              <w:tab/>
                              <w:t>46</w:t>
                            </w:r>
                            <w:r w:rsidRPr="001A6619">
                              <w:rPr>
                                <w:rFonts w:ascii="Courier New" w:hAnsi="Courier New" w:cs="Courier New"/>
                                <w:sz w:val="20"/>
                                <w:szCs w:val="20"/>
                              </w:rPr>
                              <w:tab/>
                              <w:t>13</w:t>
                            </w:r>
                            <w:r w:rsidRPr="001A6619">
                              <w:rPr>
                                <w:rFonts w:ascii="Courier New" w:hAnsi="Courier New" w:cs="Courier New"/>
                                <w:sz w:val="20"/>
                                <w:szCs w:val="20"/>
                              </w:rPr>
                              <w:tab/>
                              <w:t>No</w:t>
                            </w:r>
                            <w:r w:rsidRPr="001A6619">
                              <w:rPr>
                                <w:rFonts w:ascii="Courier New" w:hAnsi="Courier New" w:cs="Courier New"/>
                                <w:sz w:val="20"/>
                                <w:szCs w:val="20"/>
                              </w:rPr>
                              <w:tab/>
                              <w:t>B</w:t>
                            </w:r>
                          </w:p>
                          <w:p w:rsidR="00E622C5" w:rsidRPr="001A6619" w:rsidRDefault="00E622C5" w:rsidP="00E622C5">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20</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42</w:t>
                            </w:r>
                            <w:r w:rsidRPr="001A6619">
                              <w:rPr>
                                <w:rFonts w:ascii="Courier New" w:hAnsi="Courier New" w:cs="Courier New"/>
                                <w:sz w:val="20"/>
                                <w:szCs w:val="20"/>
                              </w:rPr>
                              <w:tab/>
                              <w:t>31</w:t>
                            </w:r>
                            <w:r w:rsidRPr="001A6619">
                              <w:rPr>
                                <w:rFonts w:ascii="Courier New" w:hAnsi="Courier New" w:cs="Courier New"/>
                                <w:sz w:val="20"/>
                                <w:szCs w:val="20"/>
                              </w:rPr>
                              <w:tab/>
                              <w:t>11</w:t>
                            </w:r>
                            <w:r w:rsidRPr="001A6619">
                              <w:rPr>
                                <w:rFonts w:ascii="Courier New" w:hAnsi="Courier New" w:cs="Courier New"/>
                                <w:sz w:val="20"/>
                                <w:szCs w:val="20"/>
                              </w:rPr>
                              <w:tab/>
                              <w:t>No</w:t>
                            </w:r>
                            <w:r w:rsidRPr="001A6619">
                              <w:rPr>
                                <w:rFonts w:ascii="Courier New" w:hAnsi="Courier New" w:cs="Courier New"/>
                                <w:sz w:val="20"/>
                                <w:szCs w:val="20"/>
                              </w:rPr>
                              <w:tab/>
                              <w:t>A</w:t>
                            </w:r>
                          </w:p>
                          <w:p w:rsidR="00E622C5" w:rsidRPr="001A6619" w:rsidRDefault="00E622C5" w:rsidP="00E622C5">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w:t>
                            </w:r>
                          </w:p>
                          <w:p w:rsidR="00E622C5" w:rsidRPr="001A6619" w:rsidRDefault="00E622C5" w:rsidP="00E622C5">
                            <w:pPr>
                              <w:spacing w:after="0" w:line="240" w:lineRule="auto"/>
                              <w:rPr>
                                <w:rFonts w:ascii="Courier New" w:hAnsi="Courier New" w:cs="Courier New"/>
                                <w:color w:val="000000" w:themeColor="text1"/>
                                <w:sz w:val="20"/>
                                <w:szCs w:val="20"/>
                                <w:shd w:val="clear" w:color="auto" w:fill="FFFFFF"/>
                              </w:rPr>
                            </w:pPr>
                          </w:p>
                          <w:p w:rsidR="00E622C5" w:rsidRPr="00E622C5" w:rsidRDefault="00E622C5" w:rsidP="00E622C5">
                            <w:pPr>
                              <w:spacing w:after="0" w:line="240" w:lineRule="auto"/>
                              <w:rPr>
                                <w:rFonts w:ascii="Courier New" w:hAnsi="Courier New" w:cs="Courier New"/>
                                <w:color w:val="000000" w:themeColor="text1"/>
                                <w:sz w:val="20"/>
                                <w:szCs w:val="20"/>
                              </w:rPr>
                            </w:pPr>
                            <w:r w:rsidRPr="00E622C5">
                              <w:rPr>
                                <w:rFonts w:ascii="Courier New" w:hAnsi="Courier New" w:cs="Courier New"/>
                                <w:color w:val="000000" w:themeColor="text1"/>
                                <w:sz w:val="20"/>
                                <w:szCs w:val="20"/>
                              </w:rPr>
                              <w:t>TITLE 'Figure 1 Martingale Residual Plot';</w:t>
                            </w:r>
                          </w:p>
                          <w:p w:rsidR="00E622C5" w:rsidRPr="00E622C5" w:rsidRDefault="00E622C5" w:rsidP="00E622C5">
                            <w:pPr>
                              <w:spacing w:after="0" w:line="240" w:lineRule="auto"/>
                              <w:rPr>
                                <w:rFonts w:ascii="Courier New" w:hAnsi="Courier New" w:cs="Courier New"/>
                                <w:color w:val="000000" w:themeColor="text1"/>
                                <w:sz w:val="20"/>
                                <w:szCs w:val="20"/>
                              </w:rPr>
                            </w:pPr>
                            <w:r w:rsidRPr="00E622C5">
                              <w:rPr>
                                <w:rFonts w:ascii="Courier New" w:hAnsi="Courier New" w:cs="Courier New"/>
                                <w:color w:val="000000" w:themeColor="text1"/>
                                <w:sz w:val="20"/>
                                <w:szCs w:val="20"/>
                              </w:rPr>
                              <w:t>%MPLOT(ds = analysis,</w:t>
                            </w:r>
                          </w:p>
                          <w:p w:rsidR="00E622C5" w:rsidRPr="00E622C5" w:rsidRDefault="00E622C5" w:rsidP="00E622C5">
                            <w:pPr>
                              <w:spacing w:after="0" w:line="240" w:lineRule="auto"/>
                              <w:rPr>
                                <w:rFonts w:ascii="Courier New" w:hAnsi="Courier New" w:cs="Courier New"/>
                                <w:color w:val="000000" w:themeColor="text1"/>
                                <w:sz w:val="20"/>
                                <w:szCs w:val="20"/>
                              </w:rPr>
                            </w:pPr>
                            <w:r w:rsidRPr="00E622C5">
                              <w:rPr>
                                <w:rFonts w:ascii="Courier New" w:hAnsi="Courier New" w:cs="Courier New"/>
                                <w:color w:val="000000" w:themeColor="text1"/>
                                <w:sz w:val="20"/>
                                <w:szCs w:val="20"/>
                              </w:rPr>
                              <w:tab/>
                              <w:t xml:space="preserve">time = os, </w:t>
                            </w:r>
                          </w:p>
                          <w:p w:rsidR="00E622C5" w:rsidRPr="00E622C5" w:rsidRDefault="00E622C5" w:rsidP="00E622C5">
                            <w:pPr>
                              <w:spacing w:after="0" w:line="240" w:lineRule="auto"/>
                              <w:rPr>
                                <w:rFonts w:ascii="Courier New" w:hAnsi="Courier New" w:cs="Courier New"/>
                                <w:color w:val="000000" w:themeColor="text1"/>
                                <w:sz w:val="20"/>
                                <w:szCs w:val="20"/>
                              </w:rPr>
                            </w:pPr>
                            <w:r w:rsidRPr="00E622C5">
                              <w:rPr>
                                <w:rFonts w:ascii="Courier New" w:hAnsi="Courier New" w:cs="Courier New"/>
                                <w:color w:val="000000" w:themeColor="text1"/>
                                <w:sz w:val="20"/>
                                <w:szCs w:val="20"/>
                              </w:rPr>
                              <w:tab/>
                              <w:t>stat = os_censor,</w:t>
                            </w:r>
                          </w:p>
                          <w:p w:rsidR="00E622C5" w:rsidRPr="00E622C5" w:rsidRDefault="00E622C5" w:rsidP="00E622C5">
                            <w:pPr>
                              <w:spacing w:after="0" w:line="240" w:lineRule="auto"/>
                              <w:rPr>
                                <w:rFonts w:ascii="Courier New" w:hAnsi="Courier New" w:cs="Courier New"/>
                                <w:color w:val="000000" w:themeColor="text1"/>
                                <w:sz w:val="20"/>
                                <w:szCs w:val="20"/>
                              </w:rPr>
                            </w:pPr>
                            <w:r w:rsidRPr="00E622C5">
                              <w:rPr>
                                <w:rFonts w:ascii="Courier New" w:hAnsi="Courier New" w:cs="Courier New"/>
                                <w:color w:val="000000" w:themeColor="text1"/>
                                <w:sz w:val="20"/>
                                <w:szCs w:val="20"/>
                              </w:rPr>
                              <w:tab/>
                              <w:t xml:space="preserve">cutvar = age, </w:t>
                            </w:r>
                          </w:p>
                          <w:p w:rsidR="00E622C5" w:rsidRPr="00E622C5" w:rsidRDefault="00E622C5" w:rsidP="00E622C5">
                            <w:pPr>
                              <w:spacing w:after="0" w:line="240" w:lineRule="auto"/>
                              <w:rPr>
                                <w:rFonts w:ascii="Courier New" w:hAnsi="Courier New" w:cs="Courier New"/>
                                <w:color w:val="000000" w:themeColor="text1"/>
                                <w:sz w:val="20"/>
                                <w:szCs w:val="20"/>
                              </w:rPr>
                            </w:pPr>
                            <w:r w:rsidRPr="00E622C5">
                              <w:rPr>
                                <w:rFonts w:ascii="Courier New" w:hAnsi="Courier New" w:cs="Courier New"/>
                                <w:color w:val="000000" w:themeColor="text1"/>
                                <w:sz w:val="20"/>
                                <w:szCs w:val="20"/>
                              </w:rPr>
                              <w:tab/>
                              <w:t xml:space="preserve">outpath = C:\Documents and Settings\User\My Documents\, </w:t>
                            </w:r>
                          </w:p>
                          <w:p w:rsidR="00E622C5" w:rsidRPr="00E622C5" w:rsidRDefault="00E622C5" w:rsidP="00E622C5">
                            <w:pPr>
                              <w:spacing w:after="0" w:line="240" w:lineRule="auto"/>
                              <w:rPr>
                                <w:rFonts w:ascii="Courier New" w:hAnsi="Courier New" w:cs="Courier New"/>
                                <w:color w:val="000000" w:themeColor="text1"/>
                                <w:sz w:val="20"/>
                                <w:szCs w:val="20"/>
                              </w:rPr>
                            </w:pPr>
                            <w:r w:rsidRPr="00E622C5">
                              <w:rPr>
                                <w:rFonts w:ascii="Courier New" w:hAnsi="Courier New" w:cs="Courier New"/>
                                <w:color w:val="000000" w:themeColor="text1"/>
                                <w:sz w:val="20"/>
                                <w:szCs w:val="20"/>
                              </w:rPr>
                              <w:tab/>
                              <w:t>fname = Figure 1 Martingale Residual Plot);</w:t>
                            </w:r>
                          </w:p>
                          <w:p w:rsidR="00E622C5" w:rsidRPr="001A6619" w:rsidRDefault="00E622C5" w:rsidP="00E622C5">
                            <w:pPr>
                              <w:spacing w:after="0" w:line="240" w:lineRule="auto"/>
                              <w:rPr>
                                <w:rFonts w:ascii="Courier New" w:hAnsi="Courier New" w:cs="Courier New"/>
                                <w:color w:val="000000" w:themeColor="text1"/>
                                <w:sz w:val="20"/>
                                <w:szCs w:val="20"/>
                                <w:shd w:val="clear" w:color="auto" w:fill="FFFFFF"/>
                              </w:rPr>
                            </w:pPr>
                            <w:r w:rsidRPr="00E622C5">
                              <w:rPr>
                                <w:rFonts w:ascii="Courier New" w:hAnsi="Courier New" w:cs="Courier New"/>
                                <w:color w:val="000000" w:themeColor="text1"/>
                                <w:sz w:val="20"/>
                                <w:szCs w:val="20"/>
                              </w:rPr>
                              <w:t>TITLE;</w:t>
                            </w:r>
                          </w:p>
                        </w:txbxContent>
                      </wps:txbx>
                      <wps:bodyPr rot="0" vert="horz" wrap="square" lIns="91440" tIns="45720" rIns="91440" bIns="45720" anchor="t" anchorCtr="0" upright="1">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66.85pt;height:9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" fillcolor="#ffc">
                <v:textbox style="mso-fit-shape-to-text:t">
                  <w:txbxContent>
                    <w:p w:rsidR="00E622C5" w:rsidRPr="001A6619" w:rsidRDefault="00E622C5" w:rsidP="00E622C5">
                      <w:pPr>
                        <w:spacing w:after="0" w:line="240" w:lineRule="auto"/>
                        <w:rPr>
                          <w:rFonts w:ascii="Courier New" w:hAnsi="Courier New" w:cs="Courier New"/>
                          <w:sz w:val="20"/>
                          <w:szCs w:val="20"/>
                          <w:shd w:val="clear" w:color="auto" w:fill="FFFFFF"/>
                        </w:rPr>
                      </w:pPr>
                      <w:r w:rsidRPr="001A6619">
                        <w:rPr>
                          <w:rFonts w:ascii="Courier New" w:hAnsi="Courier New" w:cs="Courier New"/>
                          <w:b/>
                          <w:bCs/>
                          <w:sz w:val="20"/>
                          <w:szCs w:val="20"/>
                        </w:rPr>
                        <w:t>DATA</w:t>
                      </w:r>
                      <w:r w:rsidRPr="001A6619">
                        <w:rPr>
                          <w:rFonts w:ascii="Courier New" w:hAnsi="Courier New" w:cs="Courier New"/>
                          <w:sz w:val="20"/>
                          <w:szCs w:val="20"/>
                        </w:rPr>
                        <w:t xml:space="preserve"> analysis;</w:t>
                      </w:r>
                    </w:p>
                    <w:p w:rsidR="00E622C5" w:rsidRPr="001A6619" w:rsidRDefault="00E622C5" w:rsidP="00E622C5">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input id</w:t>
                      </w:r>
                      <w:r w:rsidRPr="001A6619">
                        <w:rPr>
                          <w:rFonts w:ascii="Courier New" w:hAnsi="Courier New" w:cs="Courier New"/>
                          <w:sz w:val="20"/>
                          <w:szCs w:val="20"/>
                        </w:rPr>
                        <w:tab/>
                        <w:t>os_censor Sex $ Age duration os progress $ trt $;</w:t>
                      </w:r>
                    </w:p>
                    <w:p w:rsidR="00E622C5" w:rsidRPr="001A6619" w:rsidRDefault="00E622C5" w:rsidP="00E622C5">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LABEL os = 'Overall Survival (months)'</w:t>
                      </w:r>
                    </w:p>
                    <w:p w:rsidR="00E622C5" w:rsidRPr="001A6619" w:rsidRDefault="00E622C5" w:rsidP="00E622C5">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w:t>
                      </w:r>
                      <w:r w:rsidRPr="001A6619">
                        <w:rPr>
                          <w:rFonts w:ascii="Courier New" w:hAnsi="Courier New" w:cs="Courier New"/>
                          <w:sz w:val="20"/>
                          <w:szCs w:val="20"/>
                        </w:rPr>
                        <w:tab/>
                        <w:t>progress = 'Progression'</w:t>
                      </w:r>
                    </w:p>
                    <w:p w:rsidR="00E622C5" w:rsidRPr="001A6619" w:rsidRDefault="00E622C5" w:rsidP="00E622C5">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ab/>
                        <w:t>trt = 'Treatment'</w:t>
                      </w:r>
                    </w:p>
                    <w:p w:rsidR="00E622C5" w:rsidRPr="001A6619" w:rsidRDefault="00E622C5" w:rsidP="00E622C5">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ab/>
                        <w:t>duration = 'Duration of Radiation';</w:t>
                      </w:r>
                    </w:p>
                    <w:p w:rsidR="00E622C5" w:rsidRPr="001A6619" w:rsidRDefault="00E622C5" w:rsidP="00E622C5">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 xml:space="preserve">   DATALINES;</w:t>
                      </w:r>
                    </w:p>
                    <w:p w:rsidR="00E622C5" w:rsidRPr="001A6619" w:rsidRDefault="00E622C5" w:rsidP="00E622C5">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40</w:t>
                      </w:r>
                      <w:r w:rsidRPr="001A6619">
                        <w:rPr>
                          <w:rFonts w:ascii="Courier New" w:hAnsi="Courier New" w:cs="Courier New"/>
                          <w:sz w:val="20"/>
                          <w:szCs w:val="20"/>
                        </w:rPr>
                        <w:tab/>
                        <w:t>44</w:t>
                      </w:r>
                      <w:r w:rsidRPr="001A6619">
                        <w:rPr>
                          <w:rFonts w:ascii="Courier New" w:hAnsi="Courier New" w:cs="Courier New"/>
                          <w:sz w:val="20"/>
                          <w:szCs w:val="20"/>
                        </w:rPr>
                        <w:tab/>
                        <w:t>20</w:t>
                      </w:r>
                      <w:r w:rsidRPr="001A6619">
                        <w:rPr>
                          <w:rFonts w:ascii="Courier New" w:hAnsi="Courier New" w:cs="Courier New"/>
                          <w:sz w:val="20"/>
                          <w:szCs w:val="20"/>
                        </w:rPr>
                        <w:tab/>
                        <w:t>No</w:t>
                      </w:r>
                      <w:r w:rsidRPr="001A6619">
                        <w:rPr>
                          <w:rFonts w:ascii="Courier New" w:hAnsi="Courier New" w:cs="Courier New"/>
                          <w:sz w:val="20"/>
                          <w:szCs w:val="20"/>
                        </w:rPr>
                        <w:tab/>
                        <w:t>B</w:t>
                      </w:r>
                    </w:p>
                    <w:p w:rsidR="00E622C5" w:rsidRPr="001A6619" w:rsidRDefault="00E622C5" w:rsidP="00E622C5">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2</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45</w:t>
                      </w:r>
                      <w:r w:rsidRPr="001A6619">
                        <w:rPr>
                          <w:rFonts w:ascii="Courier New" w:hAnsi="Courier New" w:cs="Courier New"/>
                          <w:sz w:val="20"/>
                          <w:szCs w:val="20"/>
                        </w:rPr>
                        <w:tab/>
                        <w:t>46</w:t>
                      </w:r>
                      <w:r w:rsidRPr="001A6619">
                        <w:rPr>
                          <w:rFonts w:ascii="Courier New" w:hAnsi="Courier New" w:cs="Courier New"/>
                          <w:sz w:val="20"/>
                          <w:szCs w:val="20"/>
                        </w:rPr>
                        <w:tab/>
                        <w:t>16</w:t>
                      </w:r>
                      <w:r w:rsidRPr="001A6619">
                        <w:rPr>
                          <w:rFonts w:ascii="Courier New" w:hAnsi="Courier New" w:cs="Courier New"/>
                          <w:sz w:val="20"/>
                          <w:szCs w:val="20"/>
                        </w:rPr>
                        <w:tab/>
                        <w:t>Yes</w:t>
                      </w:r>
                      <w:r w:rsidRPr="001A6619">
                        <w:rPr>
                          <w:rFonts w:ascii="Courier New" w:hAnsi="Courier New" w:cs="Courier New"/>
                          <w:sz w:val="20"/>
                          <w:szCs w:val="20"/>
                        </w:rPr>
                        <w:tab/>
                        <w:t>A</w:t>
                      </w:r>
                    </w:p>
                    <w:p w:rsidR="00E622C5" w:rsidRPr="001A6619" w:rsidRDefault="00E622C5" w:rsidP="00E622C5">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3</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40</w:t>
                      </w:r>
                      <w:r w:rsidRPr="001A6619">
                        <w:rPr>
                          <w:rFonts w:ascii="Courier New" w:hAnsi="Courier New" w:cs="Courier New"/>
                          <w:sz w:val="20"/>
                          <w:szCs w:val="20"/>
                        </w:rPr>
                        <w:tab/>
                        <w:t>32</w:t>
                      </w:r>
                      <w:r w:rsidRPr="001A6619">
                        <w:rPr>
                          <w:rFonts w:ascii="Courier New" w:hAnsi="Courier New" w:cs="Courier New"/>
                          <w:sz w:val="20"/>
                          <w:szCs w:val="20"/>
                        </w:rPr>
                        <w:tab/>
                        <w:t>20</w:t>
                      </w:r>
                      <w:r w:rsidRPr="001A6619">
                        <w:rPr>
                          <w:rFonts w:ascii="Courier New" w:hAnsi="Courier New" w:cs="Courier New"/>
                          <w:sz w:val="20"/>
                          <w:szCs w:val="20"/>
                        </w:rPr>
                        <w:tab/>
                        <w:t>No</w:t>
                      </w:r>
                      <w:r w:rsidRPr="001A6619">
                        <w:rPr>
                          <w:rFonts w:ascii="Courier New" w:hAnsi="Courier New" w:cs="Courier New"/>
                          <w:sz w:val="20"/>
                          <w:szCs w:val="20"/>
                        </w:rPr>
                        <w:tab/>
                        <w:t>B</w:t>
                      </w:r>
                    </w:p>
                    <w:p w:rsidR="00E622C5" w:rsidRPr="001A6619" w:rsidRDefault="00E622C5" w:rsidP="00E622C5">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4</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47</w:t>
                      </w:r>
                      <w:r w:rsidRPr="001A6619">
                        <w:rPr>
                          <w:rFonts w:ascii="Courier New" w:hAnsi="Courier New" w:cs="Courier New"/>
                          <w:sz w:val="20"/>
                          <w:szCs w:val="20"/>
                        </w:rPr>
                        <w:tab/>
                        <w:t>32</w:t>
                      </w:r>
                      <w:r w:rsidRPr="001A6619">
                        <w:rPr>
                          <w:rFonts w:ascii="Courier New" w:hAnsi="Courier New" w:cs="Courier New"/>
                          <w:sz w:val="20"/>
                          <w:szCs w:val="20"/>
                        </w:rPr>
                        <w:tab/>
                        <w:t>23</w:t>
                      </w:r>
                      <w:r w:rsidRPr="001A6619">
                        <w:rPr>
                          <w:rFonts w:ascii="Courier New" w:hAnsi="Courier New" w:cs="Courier New"/>
                          <w:sz w:val="20"/>
                          <w:szCs w:val="20"/>
                        </w:rPr>
                        <w:tab/>
                        <w:t>No</w:t>
                      </w:r>
                      <w:r w:rsidRPr="001A6619">
                        <w:rPr>
                          <w:rFonts w:ascii="Courier New" w:hAnsi="Courier New" w:cs="Courier New"/>
                          <w:sz w:val="20"/>
                          <w:szCs w:val="20"/>
                        </w:rPr>
                        <w:tab/>
                        <w:t>B</w:t>
                      </w:r>
                    </w:p>
                    <w:p w:rsidR="00E622C5" w:rsidRPr="001A6619" w:rsidRDefault="00E622C5" w:rsidP="00E622C5">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5</w:t>
                      </w:r>
                      <w:r w:rsidRPr="001A6619">
                        <w:rPr>
                          <w:rFonts w:ascii="Courier New" w:hAnsi="Courier New" w:cs="Courier New"/>
                          <w:sz w:val="20"/>
                          <w:szCs w:val="20"/>
                        </w:rPr>
                        <w:tab/>
                        <w:t>0</w:t>
                      </w:r>
                      <w:r w:rsidRPr="001A6619">
                        <w:rPr>
                          <w:rFonts w:ascii="Courier New" w:hAnsi="Courier New" w:cs="Courier New"/>
                          <w:sz w:val="20"/>
                          <w:szCs w:val="20"/>
                        </w:rPr>
                        <w:tab/>
                        <w:t>M</w:t>
                      </w:r>
                      <w:r w:rsidRPr="001A6619">
                        <w:rPr>
                          <w:rFonts w:ascii="Courier New" w:hAnsi="Courier New" w:cs="Courier New"/>
                          <w:sz w:val="20"/>
                          <w:szCs w:val="20"/>
                        </w:rPr>
                        <w:tab/>
                        <w:t>41</w:t>
                      </w:r>
                      <w:r w:rsidRPr="001A6619">
                        <w:rPr>
                          <w:rFonts w:ascii="Courier New" w:hAnsi="Courier New" w:cs="Courier New"/>
                          <w:sz w:val="20"/>
                          <w:szCs w:val="20"/>
                        </w:rPr>
                        <w:tab/>
                        <w:t>25</w:t>
                      </w:r>
                      <w:r w:rsidRPr="001A6619">
                        <w:rPr>
                          <w:rFonts w:ascii="Courier New" w:hAnsi="Courier New" w:cs="Courier New"/>
                          <w:sz w:val="20"/>
                          <w:szCs w:val="20"/>
                        </w:rPr>
                        <w:tab/>
                        <w:t>22</w:t>
                      </w:r>
                      <w:r w:rsidRPr="001A6619">
                        <w:rPr>
                          <w:rFonts w:ascii="Courier New" w:hAnsi="Courier New" w:cs="Courier New"/>
                          <w:sz w:val="20"/>
                          <w:szCs w:val="20"/>
                        </w:rPr>
                        <w:tab/>
                        <w:t>No</w:t>
                      </w:r>
                      <w:r w:rsidRPr="001A6619">
                        <w:rPr>
                          <w:rFonts w:ascii="Courier New" w:hAnsi="Courier New" w:cs="Courier New"/>
                          <w:sz w:val="20"/>
                          <w:szCs w:val="20"/>
                        </w:rPr>
                        <w:tab/>
                        <w:t>B</w:t>
                      </w:r>
                    </w:p>
                    <w:p w:rsidR="00E622C5" w:rsidRPr="001A6619" w:rsidRDefault="00E622C5" w:rsidP="00E622C5">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6</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54</w:t>
                      </w:r>
                      <w:r w:rsidRPr="001A6619">
                        <w:rPr>
                          <w:rFonts w:ascii="Courier New" w:hAnsi="Courier New" w:cs="Courier New"/>
                          <w:sz w:val="20"/>
                          <w:szCs w:val="20"/>
                        </w:rPr>
                        <w:tab/>
                        <w:t>35</w:t>
                      </w:r>
                      <w:r w:rsidRPr="001A6619">
                        <w:rPr>
                          <w:rFonts w:ascii="Courier New" w:hAnsi="Courier New" w:cs="Courier New"/>
                          <w:sz w:val="20"/>
                          <w:szCs w:val="20"/>
                        </w:rPr>
                        <w:tab/>
                        <w:t>13</w:t>
                      </w:r>
                      <w:r w:rsidRPr="001A6619">
                        <w:rPr>
                          <w:rFonts w:ascii="Courier New" w:hAnsi="Courier New" w:cs="Courier New"/>
                          <w:sz w:val="20"/>
                          <w:szCs w:val="20"/>
                        </w:rPr>
                        <w:tab/>
                        <w:t>No</w:t>
                      </w:r>
                      <w:r w:rsidRPr="001A6619">
                        <w:rPr>
                          <w:rFonts w:ascii="Courier New" w:hAnsi="Courier New" w:cs="Courier New"/>
                          <w:sz w:val="20"/>
                          <w:szCs w:val="20"/>
                        </w:rPr>
                        <w:tab/>
                        <w:t>B</w:t>
                      </w:r>
                    </w:p>
                    <w:p w:rsidR="00E622C5" w:rsidRPr="001A6619" w:rsidRDefault="00E622C5" w:rsidP="00E622C5">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7</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48</w:t>
                      </w:r>
                      <w:r w:rsidRPr="001A6619">
                        <w:rPr>
                          <w:rFonts w:ascii="Courier New" w:hAnsi="Courier New" w:cs="Courier New"/>
                          <w:sz w:val="20"/>
                          <w:szCs w:val="20"/>
                        </w:rPr>
                        <w:tab/>
                        <w:t>50</w:t>
                      </w:r>
                      <w:r w:rsidRPr="001A6619">
                        <w:rPr>
                          <w:rFonts w:ascii="Courier New" w:hAnsi="Courier New" w:cs="Courier New"/>
                          <w:sz w:val="20"/>
                          <w:szCs w:val="20"/>
                        </w:rPr>
                        <w:tab/>
                        <w:t>9</w:t>
                      </w:r>
                      <w:r w:rsidRPr="001A6619">
                        <w:rPr>
                          <w:rFonts w:ascii="Courier New" w:hAnsi="Courier New" w:cs="Courier New"/>
                          <w:sz w:val="20"/>
                          <w:szCs w:val="20"/>
                        </w:rPr>
                        <w:tab/>
                        <w:t>Yes</w:t>
                      </w:r>
                      <w:r w:rsidRPr="001A6619">
                        <w:rPr>
                          <w:rFonts w:ascii="Courier New" w:hAnsi="Courier New" w:cs="Courier New"/>
                          <w:sz w:val="20"/>
                          <w:szCs w:val="20"/>
                        </w:rPr>
                        <w:tab/>
                        <w:t>A</w:t>
                      </w:r>
                    </w:p>
                    <w:p w:rsidR="00E622C5" w:rsidRPr="001A6619" w:rsidRDefault="00E622C5" w:rsidP="00E622C5">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8</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36</w:t>
                      </w:r>
                      <w:r w:rsidRPr="001A6619">
                        <w:rPr>
                          <w:rFonts w:ascii="Courier New" w:hAnsi="Courier New" w:cs="Courier New"/>
                          <w:sz w:val="20"/>
                          <w:szCs w:val="20"/>
                        </w:rPr>
                        <w:tab/>
                        <w:t>33</w:t>
                      </w:r>
                      <w:r w:rsidRPr="001A6619">
                        <w:rPr>
                          <w:rFonts w:ascii="Courier New" w:hAnsi="Courier New" w:cs="Courier New"/>
                          <w:sz w:val="20"/>
                          <w:szCs w:val="20"/>
                        </w:rPr>
                        <w:tab/>
                        <w:t>12</w:t>
                      </w:r>
                      <w:r w:rsidRPr="001A6619">
                        <w:rPr>
                          <w:rFonts w:ascii="Courier New" w:hAnsi="Courier New" w:cs="Courier New"/>
                          <w:sz w:val="20"/>
                          <w:szCs w:val="20"/>
                        </w:rPr>
                        <w:tab/>
                        <w:t>Yes</w:t>
                      </w:r>
                      <w:r w:rsidRPr="001A6619">
                        <w:rPr>
                          <w:rFonts w:ascii="Courier New" w:hAnsi="Courier New" w:cs="Courier New"/>
                          <w:sz w:val="20"/>
                          <w:szCs w:val="20"/>
                        </w:rPr>
                        <w:tab/>
                        <w:t>B</w:t>
                      </w:r>
                    </w:p>
                    <w:p w:rsidR="00E622C5" w:rsidRPr="001A6619" w:rsidRDefault="00E622C5" w:rsidP="00E622C5">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9</w:t>
                      </w:r>
                      <w:r w:rsidRPr="001A6619">
                        <w:rPr>
                          <w:rFonts w:ascii="Courier New" w:hAnsi="Courier New" w:cs="Courier New"/>
                          <w:sz w:val="20"/>
                          <w:szCs w:val="20"/>
                        </w:rPr>
                        <w:tab/>
                        <w:t>0</w:t>
                      </w:r>
                      <w:r w:rsidRPr="001A6619">
                        <w:rPr>
                          <w:rFonts w:ascii="Courier New" w:hAnsi="Courier New" w:cs="Courier New"/>
                          <w:sz w:val="20"/>
                          <w:szCs w:val="20"/>
                        </w:rPr>
                        <w:tab/>
                        <w:t>F</w:t>
                      </w:r>
                      <w:r w:rsidRPr="001A6619">
                        <w:rPr>
                          <w:rFonts w:ascii="Courier New" w:hAnsi="Courier New" w:cs="Courier New"/>
                          <w:sz w:val="20"/>
                          <w:szCs w:val="20"/>
                        </w:rPr>
                        <w:tab/>
                        <w:t>49</w:t>
                      </w:r>
                      <w:r w:rsidRPr="001A6619">
                        <w:rPr>
                          <w:rFonts w:ascii="Courier New" w:hAnsi="Courier New" w:cs="Courier New"/>
                          <w:sz w:val="20"/>
                          <w:szCs w:val="20"/>
                        </w:rPr>
                        <w:tab/>
                        <w:t>51</w:t>
                      </w:r>
                      <w:r w:rsidRPr="001A6619">
                        <w:rPr>
                          <w:rFonts w:ascii="Courier New" w:hAnsi="Courier New" w:cs="Courier New"/>
                          <w:sz w:val="20"/>
                          <w:szCs w:val="20"/>
                        </w:rPr>
                        <w:tab/>
                        <w:t>8</w:t>
                      </w:r>
                      <w:r w:rsidRPr="001A6619">
                        <w:rPr>
                          <w:rFonts w:ascii="Courier New" w:hAnsi="Courier New" w:cs="Courier New"/>
                          <w:sz w:val="20"/>
                          <w:szCs w:val="20"/>
                        </w:rPr>
                        <w:tab/>
                        <w:t>Yes</w:t>
                      </w:r>
                      <w:r w:rsidRPr="001A6619">
                        <w:rPr>
                          <w:rFonts w:ascii="Courier New" w:hAnsi="Courier New" w:cs="Courier New"/>
                          <w:sz w:val="20"/>
                          <w:szCs w:val="20"/>
                        </w:rPr>
                        <w:tab/>
                        <w:t>A</w:t>
                      </w:r>
                    </w:p>
                    <w:p w:rsidR="00E622C5" w:rsidRPr="001A6619" w:rsidRDefault="00E622C5" w:rsidP="00E622C5">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10</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49</w:t>
                      </w:r>
                      <w:r w:rsidRPr="001A6619">
                        <w:rPr>
                          <w:rFonts w:ascii="Courier New" w:hAnsi="Courier New" w:cs="Courier New"/>
                          <w:sz w:val="20"/>
                          <w:szCs w:val="20"/>
                        </w:rPr>
                        <w:tab/>
                        <w:t>52</w:t>
                      </w:r>
                      <w:r w:rsidRPr="001A6619">
                        <w:rPr>
                          <w:rFonts w:ascii="Courier New" w:hAnsi="Courier New" w:cs="Courier New"/>
                          <w:sz w:val="20"/>
                          <w:szCs w:val="20"/>
                        </w:rPr>
                        <w:tab/>
                        <w:t>10</w:t>
                      </w:r>
                      <w:r w:rsidRPr="001A6619">
                        <w:rPr>
                          <w:rFonts w:ascii="Courier New" w:hAnsi="Courier New" w:cs="Courier New"/>
                          <w:sz w:val="20"/>
                          <w:szCs w:val="20"/>
                        </w:rPr>
                        <w:tab/>
                        <w:t>Yes</w:t>
                      </w:r>
                      <w:r w:rsidRPr="001A6619">
                        <w:rPr>
                          <w:rFonts w:ascii="Courier New" w:hAnsi="Courier New" w:cs="Courier New"/>
                          <w:sz w:val="20"/>
                          <w:szCs w:val="20"/>
                        </w:rPr>
                        <w:tab/>
                        <w:t>A</w:t>
                      </w:r>
                    </w:p>
                    <w:p w:rsidR="00E622C5" w:rsidRPr="001A6619" w:rsidRDefault="00E622C5" w:rsidP="00E622C5">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11</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44</w:t>
                      </w:r>
                      <w:r w:rsidRPr="001A6619">
                        <w:rPr>
                          <w:rFonts w:ascii="Courier New" w:hAnsi="Courier New" w:cs="Courier New"/>
                          <w:sz w:val="20"/>
                          <w:szCs w:val="20"/>
                        </w:rPr>
                        <w:tab/>
                        <w:t>35</w:t>
                      </w:r>
                      <w:r w:rsidRPr="001A6619">
                        <w:rPr>
                          <w:rFonts w:ascii="Courier New" w:hAnsi="Courier New" w:cs="Courier New"/>
                          <w:sz w:val="20"/>
                          <w:szCs w:val="20"/>
                        </w:rPr>
                        <w:tab/>
                        <w:t>12</w:t>
                      </w:r>
                      <w:r w:rsidRPr="001A6619">
                        <w:rPr>
                          <w:rFonts w:ascii="Courier New" w:hAnsi="Courier New" w:cs="Courier New"/>
                          <w:sz w:val="20"/>
                          <w:szCs w:val="20"/>
                        </w:rPr>
                        <w:tab/>
                        <w:t>No</w:t>
                      </w:r>
                      <w:r w:rsidRPr="001A6619">
                        <w:rPr>
                          <w:rFonts w:ascii="Courier New" w:hAnsi="Courier New" w:cs="Courier New"/>
                          <w:sz w:val="20"/>
                          <w:szCs w:val="20"/>
                        </w:rPr>
                        <w:tab/>
                        <w:t>A</w:t>
                      </w:r>
                    </w:p>
                    <w:p w:rsidR="00E622C5" w:rsidRPr="001A6619" w:rsidRDefault="00E622C5" w:rsidP="00E622C5">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12</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49</w:t>
                      </w:r>
                      <w:r w:rsidRPr="001A6619">
                        <w:rPr>
                          <w:rFonts w:ascii="Courier New" w:hAnsi="Courier New" w:cs="Courier New"/>
                          <w:sz w:val="20"/>
                          <w:szCs w:val="20"/>
                        </w:rPr>
                        <w:tab/>
                        <w:t>50</w:t>
                      </w:r>
                      <w:r w:rsidRPr="001A6619">
                        <w:rPr>
                          <w:rFonts w:ascii="Courier New" w:hAnsi="Courier New" w:cs="Courier New"/>
                          <w:sz w:val="20"/>
                          <w:szCs w:val="20"/>
                        </w:rPr>
                        <w:tab/>
                        <w:t>8</w:t>
                      </w:r>
                      <w:r w:rsidRPr="001A6619">
                        <w:rPr>
                          <w:rFonts w:ascii="Courier New" w:hAnsi="Courier New" w:cs="Courier New"/>
                          <w:sz w:val="20"/>
                          <w:szCs w:val="20"/>
                        </w:rPr>
                        <w:tab/>
                        <w:t>Yes</w:t>
                      </w:r>
                      <w:r w:rsidRPr="001A6619">
                        <w:rPr>
                          <w:rFonts w:ascii="Courier New" w:hAnsi="Courier New" w:cs="Courier New"/>
                          <w:sz w:val="20"/>
                          <w:szCs w:val="20"/>
                        </w:rPr>
                        <w:tab/>
                        <w:t>A</w:t>
                      </w:r>
                    </w:p>
                    <w:p w:rsidR="00E622C5" w:rsidRPr="001A6619" w:rsidRDefault="00E622C5" w:rsidP="00E622C5">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13</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44</w:t>
                      </w:r>
                      <w:r w:rsidRPr="001A6619">
                        <w:rPr>
                          <w:rFonts w:ascii="Courier New" w:hAnsi="Courier New" w:cs="Courier New"/>
                          <w:sz w:val="20"/>
                          <w:szCs w:val="20"/>
                        </w:rPr>
                        <w:tab/>
                        <w:t>44</w:t>
                      </w:r>
                      <w:r w:rsidRPr="001A6619">
                        <w:rPr>
                          <w:rFonts w:ascii="Courier New" w:hAnsi="Courier New" w:cs="Courier New"/>
                          <w:sz w:val="20"/>
                          <w:szCs w:val="20"/>
                        </w:rPr>
                        <w:tab/>
                        <w:t>14</w:t>
                      </w:r>
                      <w:r w:rsidRPr="001A6619">
                        <w:rPr>
                          <w:rFonts w:ascii="Courier New" w:hAnsi="Courier New" w:cs="Courier New"/>
                          <w:sz w:val="20"/>
                          <w:szCs w:val="20"/>
                        </w:rPr>
                        <w:tab/>
                        <w:t>Yes</w:t>
                      </w:r>
                      <w:r w:rsidRPr="001A6619">
                        <w:rPr>
                          <w:rFonts w:ascii="Courier New" w:hAnsi="Courier New" w:cs="Courier New"/>
                          <w:sz w:val="20"/>
                          <w:szCs w:val="20"/>
                        </w:rPr>
                        <w:tab/>
                        <w:t>A</w:t>
                      </w:r>
                    </w:p>
                    <w:p w:rsidR="00E622C5" w:rsidRPr="001A6619" w:rsidRDefault="00E622C5" w:rsidP="00E622C5">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14</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50</w:t>
                      </w:r>
                      <w:r w:rsidRPr="001A6619">
                        <w:rPr>
                          <w:rFonts w:ascii="Courier New" w:hAnsi="Courier New" w:cs="Courier New"/>
                          <w:sz w:val="20"/>
                          <w:szCs w:val="20"/>
                        </w:rPr>
                        <w:tab/>
                        <w:t>31</w:t>
                      </w:r>
                      <w:r w:rsidRPr="001A6619">
                        <w:rPr>
                          <w:rFonts w:ascii="Courier New" w:hAnsi="Courier New" w:cs="Courier New"/>
                          <w:sz w:val="20"/>
                          <w:szCs w:val="20"/>
                        </w:rPr>
                        <w:tab/>
                        <w:t>10</w:t>
                      </w:r>
                      <w:r w:rsidRPr="001A6619">
                        <w:rPr>
                          <w:rFonts w:ascii="Courier New" w:hAnsi="Courier New" w:cs="Courier New"/>
                          <w:sz w:val="20"/>
                          <w:szCs w:val="20"/>
                        </w:rPr>
                        <w:tab/>
                        <w:t>Yes</w:t>
                      </w:r>
                      <w:r w:rsidRPr="001A6619">
                        <w:rPr>
                          <w:rFonts w:ascii="Courier New" w:hAnsi="Courier New" w:cs="Courier New"/>
                          <w:sz w:val="20"/>
                          <w:szCs w:val="20"/>
                        </w:rPr>
                        <w:tab/>
                        <w:t>A</w:t>
                      </w:r>
                    </w:p>
                    <w:p w:rsidR="00E622C5" w:rsidRPr="001A6619" w:rsidRDefault="00E622C5" w:rsidP="00E622C5">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15</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53</w:t>
                      </w:r>
                      <w:r w:rsidRPr="001A6619">
                        <w:rPr>
                          <w:rFonts w:ascii="Courier New" w:hAnsi="Courier New" w:cs="Courier New"/>
                          <w:sz w:val="20"/>
                          <w:szCs w:val="20"/>
                        </w:rPr>
                        <w:tab/>
                        <w:t>40</w:t>
                      </w:r>
                      <w:r w:rsidRPr="001A6619">
                        <w:rPr>
                          <w:rFonts w:ascii="Courier New" w:hAnsi="Courier New" w:cs="Courier New"/>
                          <w:sz w:val="20"/>
                          <w:szCs w:val="20"/>
                        </w:rPr>
                        <w:tab/>
                        <w:t>15</w:t>
                      </w:r>
                      <w:r w:rsidRPr="001A6619">
                        <w:rPr>
                          <w:rFonts w:ascii="Courier New" w:hAnsi="Courier New" w:cs="Courier New"/>
                          <w:sz w:val="20"/>
                          <w:szCs w:val="20"/>
                        </w:rPr>
                        <w:tab/>
                        <w:t>No</w:t>
                      </w:r>
                      <w:r w:rsidRPr="001A6619">
                        <w:rPr>
                          <w:rFonts w:ascii="Courier New" w:hAnsi="Courier New" w:cs="Courier New"/>
                          <w:sz w:val="20"/>
                          <w:szCs w:val="20"/>
                        </w:rPr>
                        <w:tab/>
                        <w:t>B</w:t>
                      </w:r>
                    </w:p>
                    <w:p w:rsidR="00E622C5" w:rsidRPr="001A6619" w:rsidRDefault="00E622C5" w:rsidP="00E622C5">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16</w:t>
                      </w:r>
                      <w:r w:rsidRPr="001A6619">
                        <w:rPr>
                          <w:rFonts w:ascii="Courier New" w:hAnsi="Courier New" w:cs="Courier New"/>
                          <w:sz w:val="20"/>
                          <w:szCs w:val="20"/>
                        </w:rPr>
                        <w:tab/>
                        <w:t>0</w:t>
                      </w:r>
                      <w:r w:rsidRPr="001A6619">
                        <w:rPr>
                          <w:rFonts w:ascii="Courier New" w:hAnsi="Courier New" w:cs="Courier New"/>
                          <w:sz w:val="20"/>
                          <w:szCs w:val="20"/>
                        </w:rPr>
                        <w:tab/>
                        <w:t>M</w:t>
                      </w:r>
                      <w:r w:rsidRPr="001A6619">
                        <w:rPr>
                          <w:rFonts w:ascii="Courier New" w:hAnsi="Courier New" w:cs="Courier New"/>
                          <w:sz w:val="20"/>
                          <w:szCs w:val="20"/>
                        </w:rPr>
                        <w:tab/>
                        <w:t>52</w:t>
                      </w:r>
                      <w:r w:rsidRPr="001A6619">
                        <w:rPr>
                          <w:rFonts w:ascii="Courier New" w:hAnsi="Courier New" w:cs="Courier New"/>
                          <w:sz w:val="20"/>
                          <w:szCs w:val="20"/>
                        </w:rPr>
                        <w:tab/>
                        <w:t>29</w:t>
                      </w:r>
                      <w:r w:rsidRPr="001A6619">
                        <w:rPr>
                          <w:rFonts w:ascii="Courier New" w:hAnsi="Courier New" w:cs="Courier New"/>
                          <w:sz w:val="20"/>
                          <w:szCs w:val="20"/>
                        </w:rPr>
                        <w:tab/>
                        <w:t>20</w:t>
                      </w:r>
                      <w:r w:rsidRPr="001A6619">
                        <w:rPr>
                          <w:rFonts w:ascii="Courier New" w:hAnsi="Courier New" w:cs="Courier New"/>
                          <w:sz w:val="20"/>
                          <w:szCs w:val="20"/>
                        </w:rPr>
                        <w:tab/>
                        <w:t>Yes</w:t>
                      </w:r>
                      <w:r w:rsidRPr="001A6619">
                        <w:rPr>
                          <w:rFonts w:ascii="Courier New" w:hAnsi="Courier New" w:cs="Courier New"/>
                          <w:sz w:val="20"/>
                          <w:szCs w:val="20"/>
                        </w:rPr>
                        <w:tab/>
                        <w:t>B</w:t>
                      </w:r>
                    </w:p>
                    <w:p w:rsidR="00E622C5" w:rsidRPr="001A6619" w:rsidRDefault="00E622C5" w:rsidP="00E622C5">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17</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46</w:t>
                      </w:r>
                      <w:r w:rsidRPr="001A6619">
                        <w:rPr>
                          <w:rFonts w:ascii="Courier New" w:hAnsi="Courier New" w:cs="Courier New"/>
                          <w:sz w:val="20"/>
                          <w:szCs w:val="20"/>
                        </w:rPr>
                        <w:tab/>
                        <w:t>45</w:t>
                      </w:r>
                      <w:r w:rsidRPr="001A6619">
                        <w:rPr>
                          <w:rFonts w:ascii="Courier New" w:hAnsi="Courier New" w:cs="Courier New"/>
                          <w:sz w:val="20"/>
                          <w:szCs w:val="20"/>
                        </w:rPr>
                        <w:tab/>
                        <w:t>5</w:t>
                      </w:r>
                      <w:r w:rsidRPr="001A6619">
                        <w:rPr>
                          <w:rFonts w:ascii="Courier New" w:hAnsi="Courier New" w:cs="Courier New"/>
                          <w:sz w:val="20"/>
                          <w:szCs w:val="20"/>
                        </w:rPr>
                        <w:tab/>
                        <w:t>Yes</w:t>
                      </w:r>
                      <w:r w:rsidRPr="001A6619">
                        <w:rPr>
                          <w:rFonts w:ascii="Courier New" w:hAnsi="Courier New" w:cs="Courier New"/>
                          <w:sz w:val="20"/>
                          <w:szCs w:val="20"/>
                        </w:rPr>
                        <w:tab/>
                        <w:t>A</w:t>
                      </w:r>
                    </w:p>
                    <w:p w:rsidR="00E622C5" w:rsidRPr="001A6619" w:rsidRDefault="00E622C5" w:rsidP="00E622C5">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18</w:t>
                      </w:r>
                      <w:r w:rsidRPr="001A6619">
                        <w:rPr>
                          <w:rFonts w:ascii="Courier New" w:hAnsi="Courier New" w:cs="Courier New"/>
                          <w:sz w:val="20"/>
                          <w:szCs w:val="20"/>
                        </w:rPr>
                        <w:tab/>
                        <w:t>1</w:t>
                      </w:r>
                      <w:r w:rsidRPr="001A6619">
                        <w:rPr>
                          <w:rFonts w:ascii="Courier New" w:hAnsi="Courier New" w:cs="Courier New"/>
                          <w:sz w:val="20"/>
                          <w:szCs w:val="20"/>
                        </w:rPr>
                        <w:tab/>
                        <w:t>F</w:t>
                      </w:r>
                      <w:r w:rsidRPr="001A6619">
                        <w:rPr>
                          <w:rFonts w:ascii="Courier New" w:hAnsi="Courier New" w:cs="Courier New"/>
                          <w:sz w:val="20"/>
                          <w:szCs w:val="20"/>
                        </w:rPr>
                        <w:tab/>
                        <w:t>37</w:t>
                      </w:r>
                      <w:r w:rsidRPr="001A6619">
                        <w:rPr>
                          <w:rFonts w:ascii="Courier New" w:hAnsi="Courier New" w:cs="Courier New"/>
                          <w:sz w:val="20"/>
                          <w:szCs w:val="20"/>
                        </w:rPr>
                        <w:tab/>
                        <w:t>44</w:t>
                      </w:r>
                      <w:r w:rsidRPr="001A6619">
                        <w:rPr>
                          <w:rFonts w:ascii="Courier New" w:hAnsi="Courier New" w:cs="Courier New"/>
                          <w:sz w:val="20"/>
                          <w:szCs w:val="20"/>
                        </w:rPr>
                        <w:tab/>
                        <w:t>11</w:t>
                      </w:r>
                      <w:r w:rsidRPr="001A6619">
                        <w:rPr>
                          <w:rFonts w:ascii="Courier New" w:hAnsi="Courier New" w:cs="Courier New"/>
                          <w:sz w:val="20"/>
                          <w:szCs w:val="20"/>
                        </w:rPr>
                        <w:tab/>
                        <w:t>Yes</w:t>
                      </w:r>
                      <w:r w:rsidRPr="001A6619">
                        <w:rPr>
                          <w:rFonts w:ascii="Courier New" w:hAnsi="Courier New" w:cs="Courier New"/>
                          <w:sz w:val="20"/>
                          <w:szCs w:val="20"/>
                        </w:rPr>
                        <w:tab/>
                        <w:t>A</w:t>
                      </w:r>
                    </w:p>
                    <w:p w:rsidR="00E622C5" w:rsidRPr="001A6619" w:rsidRDefault="00E622C5" w:rsidP="00E622C5">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19</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49</w:t>
                      </w:r>
                      <w:r w:rsidRPr="001A6619">
                        <w:rPr>
                          <w:rFonts w:ascii="Courier New" w:hAnsi="Courier New" w:cs="Courier New"/>
                          <w:sz w:val="20"/>
                          <w:szCs w:val="20"/>
                        </w:rPr>
                        <w:tab/>
                        <w:t>46</w:t>
                      </w:r>
                      <w:r w:rsidRPr="001A6619">
                        <w:rPr>
                          <w:rFonts w:ascii="Courier New" w:hAnsi="Courier New" w:cs="Courier New"/>
                          <w:sz w:val="20"/>
                          <w:szCs w:val="20"/>
                        </w:rPr>
                        <w:tab/>
                        <w:t>13</w:t>
                      </w:r>
                      <w:r w:rsidRPr="001A6619">
                        <w:rPr>
                          <w:rFonts w:ascii="Courier New" w:hAnsi="Courier New" w:cs="Courier New"/>
                          <w:sz w:val="20"/>
                          <w:szCs w:val="20"/>
                        </w:rPr>
                        <w:tab/>
                        <w:t>No</w:t>
                      </w:r>
                      <w:r w:rsidRPr="001A6619">
                        <w:rPr>
                          <w:rFonts w:ascii="Courier New" w:hAnsi="Courier New" w:cs="Courier New"/>
                          <w:sz w:val="20"/>
                          <w:szCs w:val="20"/>
                        </w:rPr>
                        <w:tab/>
                        <w:t>B</w:t>
                      </w:r>
                    </w:p>
                    <w:p w:rsidR="00E622C5" w:rsidRPr="001A6619" w:rsidRDefault="00E622C5" w:rsidP="00E622C5">
                      <w:pPr>
                        <w:spacing w:after="0" w:line="240" w:lineRule="auto"/>
                        <w:rPr>
                          <w:rFonts w:ascii="Courier New" w:hAnsi="Courier New" w:cs="Courier New"/>
                          <w:sz w:val="20"/>
                          <w:szCs w:val="20"/>
                          <w:shd w:val="clear" w:color="auto" w:fill="FFFFC0"/>
                        </w:rPr>
                      </w:pPr>
                      <w:r w:rsidRPr="001A6619">
                        <w:rPr>
                          <w:rFonts w:ascii="Courier New" w:hAnsi="Courier New" w:cs="Courier New"/>
                          <w:sz w:val="20"/>
                          <w:szCs w:val="20"/>
                        </w:rPr>
                        <w:t>20</w:t>
                      </w:r>
                      <w:r w:rsidRPr="001A6619">
                        <w:rPr>
                          <w:rFonts w:ascii="Courier New" w:hAnsi="Courier New" w:cs="Courier New"/>
                          <w:sz w:val="20"/>
                          <w:szCs w:val="20"/>
                        </w:rPr>
                        <w:tab/>
                        <w:t>1</w:t>
                      </w:r>
                      <w:r w:rsidRPr="001A6619">
                        <w:rPr>
                          <w:rFonts w:ascii="Courier New" w:hAnsi="Courier New" w:cs="Courier New"/>
                          <w:sz w:val="20"/>
                          <w:szCs w:val="20"/>
                        </w:rPr>
                        <w:tab/>
                        <w:t>M</w:t>
                      </w:r>
                      <w:r w:rsidRPr="001A6619">
                        <w:rPr>
                          <w:rFonts w:ascii="Courier New" w:hAnsi="Courier New" w:cs="Courier New"/>
                          <w:sz w:val="20"/>
                          <w:szCs w:val="20"/>
                        </w:rPr>
                        <w:tab/>
                        <w:t>42</w:t>
                      </w:r>
                      <w:r w:rsidRPr="001A6619">
                        <w:rPr>
                          <w:rFonts w:ascii="Courier New" w:hAnsi="Courier New" w:cs="Courier New"/>
                          <w:sz w:val="20"/>
                          <w:szCs w:val="20"/>
                        </w:rPr>
                        <w:tab/>
                        <w:t>31</w:t>
                      </w:r>
                      <w:r w:rsidRPr="001A6619">
                        <w:rPr>
                          <w:rFonts w:ascii="Courier New" w:hAnsi="Courier New" w:cs="Courier New"/>
                          <w:sz w:val="20"/>
                          <w:szCs w:val="20"/>
                        </w:rPr>
                        <w:tab/>
                        <w:t>11</w:t>
                      </w:r>
                      <w:r w:rsidRPr="001A6619">
                        <w:rPr>
                          <w:rFonts w:ascii="Courier New" w:hAnsi="Courier New" w:cs="Courier New"/>
                          <w:sz w:val="20"/>
                          <w:szCs w:val="20"/>
                        </w:rPr>
                        <w:tab/>
                        <w:t>No</w:t>
                      </w:r>
                      <w:r w:rsidRPr="001A6619">
                        <w:rPr>
                          <w:rFonts w:ascii="Courier New" w:hAnsi="Courier New" w:cs="Courier New"/>
                          <w:sz w:val="20"/>
                          <w:szCs w:val="20"/>
                        </w:rPr>
                        <w:tab/>
                        <w:t>A</w:t>
                      </w:r>
                    </w:p>
                    <w:p w:rsidR="00E622C5" w:rsidRPr="001A6619" w:rsidRDefault="00E622C5" w:rsidP="00E622C5">
                      <w:pPr>
                        <w:spacing w:after="0" w:line="240" w:lineRule="auto"/>
                        <w:rPr>
                          <w:rFonts w:ascii="Courier New" w:hAnsi="Courier New" w:cs="Courier New"/>
                          <w:sz w:val="20"/>
                          <w:szCs w:val="20"/>
                          <w:shd w:val="clear" w:color="auto" w:fill="FFFFFF"/>
                        </w:rPr>
                      </w:pPr>
                      <w:r w:rsidRPr="001A6619">
                        <w:rPr>
                          <w:rFonts w:ascii="Courier New" w:hAnsi="Courier New" w:cs="Courier New"/>
                          <w:sz w:val="20"/>
                          <w:szCs w:val="20"/>
                        </w:rPr>
                        <w:t>;</w:t>
                      </w:r>
                    </w:p>
                    <w:p w:rsidR="00E622C5" w:rsidRPr="001A6619" w:rsidRDefault="00E622C5" w:rsidP="00E622C5">
                      <w:pPr>
                        <w:spacing w:after="0" w:line="240" w:lineRule="auto"/>
                        <w:rPr>
                          <w:rFonts w:ascii="Courier New" w:hAnsi="Courier New" w:cs="Courier New"/>
                          <w:color w:val="000000" w:themeColor="text1"/>
                          <w:sz w:val="20"/>
                          <w:szCs w:val="20"/>
                          <w:shd w:val="clear" w:color="auto" w:fill="FFFFFF"/>
                        </w:rPr>
                      </w:pPr>
                    </w:p>
                    <w:p w:rsidR="00E622C5" w:rsidRPr="00E622C5" w:rsidRDefault="00E622C5" w:rsidP="00E622C5">
                      <w:pPr>
                        <w:spacing w:after="0" w:line="240" w:lineRule="auto"/>
                        <w:rPr>
                          <w:rFonts w:ascii="Courier New" w:hAnsi="Courier New" w:cs="Courier New"/>
                          <w:color w:val="000000" w:themeColor="text1"/>
                          <w:sz w:val="20"/>
                          <w:szCs w:val="20"/>
                        </w:rPr>
                      </w:pPr>
                      <w:r w:rsidRPr="00E622C5">
                        <w:rPr>
                          <w:rFonts w:ascii="Courier New" w:hAnsi="Courier New" w:cs="Courier New"/>
                          <w:color w:val="000000" w:themeColor="text1"/>
                          <w:sz w:val="20"/>
                          <w:szCs w:val="20"/>
                        </w:rPr>
                        <w:t>TITLE 'Figure 1 Martingale Residual Plot';</w:t>
                      </w:r>
                    </w:p>
                    <w:p w:rsidR="00E622C5" w:rsidRPr="00E622C5" w:rsidRDefault="00E622C5" w:rsidP="00E622C5">
                      <w:pPr>
                        <w:spacing w:after="0" w:line="240" w:lineRule="auto"/>
                        <w:rPr>
                          <w:rFonts w:ascii="Courier New" w:hAnsi="Courier New" w:cs="Courier New"/>
                          <w:color w:val="000000" w:themeColor="text1"/>
                          <w:sz w:val="20"/>
                          <w:szCs w:val="20"/>
                        </w:rPr>
                      </w:pPr>
                      <w:r w:rsidRPr="00E622C5">
                        <w:rPr>
                          <w:rFonts w:ascii="Courier New" w:hAnsi="Courier New" w:cs="Courier New"/>
                          <w:color w:val="000000" w:themeColor="text1"/>
                          <w:sz w:val="20"/>
                          <w:szCs w:val="20"/>
                        </w:rPr>
                        <w:t>%MPLOT(ds = analysis,</w:t>
                      </w:r>
                    </w:p>
                    <w:p w:rsidR="00E622C5" w:rsidRPr="00E622C5" w:rsidRDefault="00E622C5" w:rsidP="00E622C5">
                      <w:pPr>
                        <w:spacing w:after="0" w:line="240" w:lineRule="auto"/>
                        <w:rPr>
                          <w:rFonts w:ascii="Courier New" w:hAnsi="Courier New" w:cs="Courier New"/>
                          <w:color w:val="000000" w:themeColor="text1"/>
                          <w:sz w:val="20"/>
                          <w:szCs w:val="20"/>
                        </w:rPr>
                      </w:pPr>
                      <w:r w:rsidRPr="00E622C5">
                        <w:rPr>
                          <w:rFonts w:ascii="Courier New" w:hAnsi="Courier New" w:cs="Courier New"/>
                          <w:color w:val="000000" w:themeColor="text1"/>
                          <w:sz w:val="20"/>
                          <w:szCs w:val="20"/>
                        </w:rPr>
                        <w:tab/>
                        <w:t xml:space="preserve">time = os, </w:t>
                      </w:r>
                    </w:p>
                    <w:p w:rsidR="00E622C5" w:rsidRPr="00E622C5" w:rsidRDefault="00E622C5" w:rsidP="00E622C5">
                      <w:pPr>
                        <w:spacing w:after="0" w:line="240" w:lineRule="auto"/>
                        <w:rPr>
                          <w:rFonts w:ascii="Courier New" w:hAnsi="Courier New" w:cs="Courier New"/>
                          <w:color w:val="000000" w:themeColor="text1"/>
                          <w:sz w:val="20"/>
                          <w:szCs w:val="20"/>
                        </w:rPr>
                      </w:pPr>
                      <w:r w:rsidRPr="00E622C5">
                        <w:rPr>
                          <w:rFonts w:ascii="Courier New" w:hAnsi="Courier New" w:cs="Courier New"/>
                          <w:color w:val="000000" w:themeColor="text1"/>
                          <w:sz w:val="20"/>
                          <w:szCs w:val="20"/>
                        </w:rPr>
                        <w:tab/>
                        <w:t>stat = os_censor,</w:t>
                      </w:r>
                    </w:p>
                    <w:p w:rsidR="00E622C5" w:rsidRPr="00E622C5" w:rsidRDefault="00E622C5" w:rsidP="00E622C5">
                      <w:pPr>
                        <w:spacing w:after="0" w:line="240" w:lineRule="auto"/>
                        <w:rPr>
                          <w:rFonts w:ascii="Courier New" w:hAnsi="Courier New" w:cs="Courier New"/>
                          <w:color w:val="000000" w:themeColor="text1"/>
                          <w:sz w:val="20"/>
                          <w:szCs w:val="20"/>
                        </w:rPr>
                      </w:pPr>
                      <w:r w:rsidRPr="00E622C5">
                        <w:rPr>
                          <w:rFonts w:ascii="Courier New" w:hAnsi="Courier New" w:cs="Courier New"/>
                          <w:color w:val="000000" w:themeColor="text1"/>
                          <w:sz w:val="20"/>
                          <w:szCs w:val="20"/>
                        </w:rPr>
                        <w:tab/>
                        <w:t xml:space="preserve">cutvar = age, </w:t>
                      </w:r>
                    </w:p>
                    <w:p w:rsidR="00E622C5" w:rsidRPr="00E622C5" w:rsidRDefault="00E622C5" w:rsidP="00E622C5">
                      <w:pPr>
                        <w:spacing w:after="0" w:line="240" w:lineRule="auto"/>
                        <w:rPr>
                          <w:rFonts w:ascii="Courier New" w:hAnsi="Courier New" w:cs="Courier New"/>
                          <w:color w:val="000000" w:themeColor="text1"/>
                          <w:sz w:val="20"/>
                          <w:szCs w:val="20"/>
                        </w:rPr>
                      </w:pPr>
                      <w:r w:rsidRPr="00E622C5">
                        <w:rPr>
                          <w:rFonts w:ascii="Courier New" w:hAnsi="Courier New" w:cs="Courier New"/>
                          <w:color w:val="000000" w:themeColor="text1"/>
                          <w:sz w:val="20"/>
                          <w:szCs w:val="20"/>
                        </w:rPr>
                        <w:tab/>
                        <w:t xml:space="preserve">outpath = C:\Documents and Settings\User\My Documents\, </w:t>
                      </w:r>
                    </w:p>
                    <w:p w:rsidR="00E622C5" w:rsidRPr="00E622C5" w:rsidRDefault="00E622C5" w:rsidP="00E622C5">
                      <w:pPr>
                        <w:spacing w:after="0" w:line="240" w:lineRule="auto"/>
                        <w:rPr>
                          <w:rFonts w:ascii="Courier New" w:hAnsi="Courier New" w:cs="Courier New"/>
                          <w:color w:val="000000" w:themeColor="text1"/>
                          <w:sz w:val="20"/>
                          <w:szCs w:val="20"/>
                        </w:rPr>
                      </w:pPr>
                      <w:r w:rsidRPr="00E622C5">
                        <w:rPr>
                          <w:rFonts w:ascii="Courier New" w:hAnsi="Courier New" w:cs="Courier New"/>
                          <w:color w:val="000000" w:themeColor="text1"/>
                          <w:sz w:val="20"/>
                          <w:szCs w:val="20"/>
                        </w:rPr>
                        <w:tab/>
                        <w:t>fname = Figure 1 Martingale Residual Plot);</w:t>
                      </w:r>
                    </w:p>
                    <w:p w:rsidR="00E622C5" w:rsidRPr="001A6619" w:rsidRDefault="00E622C5" w:rsidP="00E622C5">
                      <w:pPr>
                        <w:spacing w:after="0" w:line="240" w:lineRule="auto"/>
                        <w:rPr>
                          <w:rFonts w:ascii="Courier New" w:hAnsi="Courier New" w:cs="Courier New"/>
                          <w:color w:val="000000" w:themeColor="text1"/>
                          <w:sz w:val="20"/>
                          <w:szCs w:val="20"/>
                          <w:shd w:val="clear" w:color="auto" w:fill="FFFFFF"/>
                        </w:rPr>
                      </w:pPr>
                      <w:r w:rsidRPr="00E622C5">
                        <w:rPr>
                          <w:rFonts w:ascii="Courier New" w:hAnsi="Courier New" w:cs="Courier New"/>
                          <w:color w:val="000000" w:themeColor="text1"/>
                          <w:sz w:val="20"/>
                          <w:szCs w:val="20"/>
                        </w:rPr>
                        <w:t>TITLE;</w:t>
                      </w:r>
                    </w:p>
                  </w:txbxContent>
                </v:textbox>
                <w10:anchorlock/>
              </v:shape>
            </w:pict>
          </mc:Fallback>
        </mc:AlternateContent>
      </w:r>
    </w:p>
    <w:p w:rsidR="00E622C5" w:rsidRDefault="00E622C5" w:rsidP="00E622C5">
      <w:pPr>
        <w:autoSpaceDE w:val="0"/>
        <w:autoSpaceDN w:val="0"/>
        <w:adjustRightInd w:val="0"/>
        <w:spacing w:after="0" w:line="240" w:lineRule="auto"/>
        <w:rPr>
          <w:rFonts w:cs="Courier New"/>
          <w:b/>
          <w:shd w:val="clear" w:color="auto" w:fill="FFFFFF"/>
        </w:rPr>
      </w:pPr>
    </w:p>
    <w:p w:rsidR="00055224" w:rsidRDefault="00055224">
      <w:pPr>
        <w:rPr>
          <w:rFonts w:cs="Courier New"/>
          <w:b/>
          <w:shd w:val="clear" w:color="auto" w:fill="FFFFFF"/>
        </w:rPr>
      </w:pPr>
      <w:r>
        <w:rPr>
          <w:rFonts w:cs="Courier New"/>
          <w:b/>
          <w:shd w:val="clear" w:color="auto" w:fill="FFFFFF"/>
        </w:rPr>
        <w:br w:type="page"/>
      </w:r>
    </w:p>
    <w:p w:rsidR="00084F14" w:rsidRDefault="00C75495" w:rsidP="00E622C5">
      <w:pPr>
        <w:autoSpaceDE w:val="0"/>
        <w:autoSpaceDN w:val="0"/>
        <w:adjustRightInd w:val="0"/>
        <w:spacing w:after="0" w:line="240" w:lineRule="auto"/>
        <w:rPr>
          <w:rFonts w:cs="Courier New"/>
          <w:b/>
          <w:shd w:val="clear" w:color="auto" w:fill="FFFFFF"/>
        </w:rPr>
      </w:pPr>
      <w:r>
        <w:rPr>
          <w:rFonts w:cs="Courier New"/>
          <w:b/>
          <w:shd w:val="clear" w:color="auto" w:fill="FFFFFF"/>
        </w:rPr>
        <w:lastRenderedPageBreak/>
        <w:t>Summary T</w:t>
      </w:r>
      <w:r w:rsidR="00084F14">
        <w:rPr>
          <w:rFonts w:cs="Courier New"/>
          <w:b/>
          <w:shd w:val="clear" w:color="auto" w:fill="FFFFFF"/>
        </w:rPr>
        <w:t>able Example:</w:t>
      </w:r>
    </w:p>
    <w:p w:rsidR="00084F14" w:rsidRDefault="00084F14" w:rsidP="00E622C5">
      <w:pPr>
        <w:spacing w:after="0" w:line="240" w:lineRule="auto"/>
        <w:rPr>
          <w:rFonts w:ascii="SAS Monospace" w:hAnsi="SAS Monospace" w:cs="SAS Monospace"/>
          <w:color w:val="000000"/>
          <w:sz w:val="20"/>
          <w:szCs w:val="20"/>
          <w:shd w:val="clear" w:color="auto" w:fill="FFFFFF"/>
        </w:rPr>
      </w:pPr>
    </w:p>
    <w:p w:rsidR="005F32B2" w:rsidRDefault="00FF12A6" w:rsidP="005F32B2">
      <w:pPr>
        <w:spacing w:after="0" w:line="240" w:lineRule="auto"/>
        <w:jc w:val="center"/>
        <w:rPr>
          <w:rFonts w:ascii="SAS Monospace" w:hAnsi="SAS Monospace" w:cs="SAS Monospace"/>
          <w:color w:val="000000"/>
          <w:sz w:val="20"/>
          <w:szCs w:val="20"/>
          <w:shd w:val="clear" w:color="auto" w:fill="FFFFFF"/>
        </w:rPr>
      </w:pPr>
      <w:r>
        <w:rPr>
          <w:noProof/>
          <w:lang w:eastAsia="zh-CN"/>
        </w:rPr>
        <w:drawing>
          <wp:inline distT="0" distB="0" distL="0" distR="0" wp14:anchorId="28DE6C16" wp14:editId="77E55910">
            <wp:extent cx="5943600" cy="4278629"/>
            <wp:effectExtent l="19050" t="19050" r="19050"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4005" t="21957" r="23620" b="7828"/>
                    <a:stretch/>
                  </pic:blipFill>
                  <pic:spPr bwMode="auto">
                    <a:xfrm>
                      <a:off x="0" y="0"/>
                      <a:ext cx="5943600" cy="427862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055224" w:rsidRDefault="00055224" w:rsidP="00E622C5">
      <w:pPr>
        <w:spacing w:after="0" w:line="240" w:lineRule="auto"/>
        <w:rPr>
          <w:rFonts w:ascii="SAS Monospace" w:hAnsi="SAS Monospace" w:cs="SAS Monospace"/>
          <w:color w:val="000000"/>
          <w:sz w:val="20"/>
          <w:szCs w:val="20"/>
          <w:shd w:val="clear" w:color="auto" w:fill="FFFFFF"/>
        </w:rPr>
      </w:pPr>
    </w:p>
    <w:p w:rsidR="008F71E2" w:rsidRPr="00D404A4" w:rsidRDefault="008F71E2" w:rsidP="00E622C5">
      <w:pPr>
        <w:spacing w:after="0" w:line="240" w:lineRule="auto"/>
        <w:rPr>
          <w:b/>
          <w:shd w:val="clear" w:color="auto" w:fill="FFFFFF"/>
        </w:rPr>
      </w:pPr>
      <w:r w:rsidRPr="00D404A4">
        <w:rPr>
          <w:b/>
          <w:shd w:val="clear" w:color="auto" w:fill="FFFFFF"/>
        </w:rPr>
        <w:t>Permission:</w:t>
      </w:r>
    </w:p>
    <w:p w:rsidR="008F71E2" w:rsidRPr="00D404A4" w:rsidRDefault="008F71E2" w:rsidP="00E622C5">
      <w:pPr>
        <w:spacing w:after="0" w:line="240" w:lineRule="auto"/>
        <w:rPr>
          <w:shd w:val="clear" w:color="auto" w:fill="FFFFFF"/>
        </w:rPr>
      </w:pPr>
    </w:p>
    <w:p w:rsidR="008F71E2" w:rsidRPr="00D404A4" w:rsidRDefault="008F71E2" w:rsidP="00E622C5">
      <w:pPr>
        <w:spacing w:after="0" w:line="240" w:lineRule="auto"/>
      </w:pPr>
      <w:r w:rsidRPr="00D404A4">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 </w:t>
      </w:r>
      <w:r w:rsidRPr="00D404A4">
        <w:br/>
      </w:r>
      <w:r w:rsidRPr="00D404A4">
        <w:br/>
        <w:t>The above copyright notice and this permission notice shall be included in all copies or substantial portions of the Software.</w:t>
      </w:r>
      <w:r w:rsidRPr="00D404A4">
        <w:br/>
      </w:r>
      <w:r w:rsidRPr="00D404A4">
        <w:b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8F71E2" w:rsidRDefault="008F71E2" w:rsidP="00E622C5">
      <w:pPr>
        <w:spacing w:after="0" w:line="240" w:lineRule="auto"/>
        <w:rPr>
          <w:rFonts w:ascii="SAS Monospace" w:hAnsi="SAS Monospace" w:cs="SAS Monospace"/>
          <w:color w:val="000000"/>
          <w:sz w:val="20"/>
          <w:szCs w:val="20"/>
          <w:shd w:val="clear" w:color="auto" w:fill="FFFFFF"/>
        </w:rPr>
      </w:pPr>
    </w:p>
    <w:p w:rsidR="00E413C5" w:rsidRDefault="00E413C5" w:rsidP="00E622C5">
      <w:pPr>
        <w:autoSpaceDE w:val="0"/>
        <w:autoSpaceDN w:val="0"/>
        <w:adjustRightInd w:val="0"/>
        <w:spacing w:after="0" w:line="240" w:lineRule="auto"/>
        <w:rPr>
          <w:rFonts w:cs="Courier New"/>
          <w:b/>
          <w:shd w:val="clear" w:color="auto" w:fill="FFFFFF"/>
        </w:rPr>
      </w:pPr>
      <w:r>
        <w:rPr>
          <w:rFonts w:cs="Courier New" w:hint="eastAsia"/>
          <w:b/>
          <w:shd w:val="clear" w:color="auto" w:fill="FFFFFF"/>
        </w:rPr>
        <w:t>Log of Updates:</w:t>
      </w:r>
    </w:p>
    <w:p w:rsidR="00D528FD" w:rsidRPr="00353E9E" w:rsidRDefault="00D528FD" w:rsidP="00E622C5">
      <w:pPr>
        <w:autoSpaceDE w:val="0"/>
        <w:autoSpaceDN w:val="0"/>
        <w:adjustRightInd w:val="0"/>
        <w:spacing w:after="0" w:line="240" w:lineRule="auto"/>
        <w:rPr>
          <w:rFonts w:cs="Courier New"/>
          <w:b/>
          <w:shd w:val="clear" w:color="auto" w:fill="FFFFFF"/>
        </w:rPr>
      </w:pPr>
    </w:p>
    <w:tbl>
      <w:tblPr>
        <w:tblStyle w:val="TableGrid"/>
        <w:tblW w:w="0" w:type="auto"/>
        <w:tblInd w:w="108" w:type="dxa"/>
        <w:tblLook w:val="04A0" w:firstRow="1" w:lastRow="0" w:firstColumn="1" w:lastColumn="0" w:noHBand="0" w:noVBand="1"/>
      </w:tblPr>
      <w:tblGrid>
        <w:gridCol w:w="1440"/>
        <w:gridCol w:w="2430"/>
        <w:gridCol w:w="3600"/>
        <w:gridCol w:w="1998"/>
      </w:tblGrid>
      <w:tr w:rsidR="0078747D" w:rsidTr="00341B2D">
        <w:tc>
          <w:tcPr>
            <w:tcW w:w="1440" w:type="dxa"/>
          </w:tcPr>
          <w:p w:rsidR="0078747D" w:rsidRDefault="0078747D" w:rsidP="00E622C5">
            <w:pPr>
              <w:autoSpaceDE w:val="0"/>
              <w:autoSpaceDN w:val="0"/>
              <w:adjustRightInd w:val="0"/>
              <w:jc w:val="center"/>
              <w:rPr>
                <w:rFonts w:cs="Courier New"/>
                <w:b/>
                <w:shd w:val="clear" w:color="auto" w:fill="FFFFFF"/>
              </w:rPr>
            </w:pPr>
            <w:r>
              <w:rPr>
                <w:rFonts w:cs="Courier New" w:hint="eastAsia"/>
                <w:b/>
                <w:shd w:val="clear" w:color="auto" w:fill="FFFFFF"/>
              </w:rPr>
              <w:t>Date</w:t>
            </w:r>
          </w:p>
        </w:tc>
        <w:tc>
          <w:tcPr>
            <w:tcW w:w="2430" w:type="dxa"/>
          </w:tcPr>
          <w:p w:rsidR="0078747D" w:rsidRDefault="0078747D" w:rsidP="00E622C5">
            <w:pPr>
              <w:autoSpaceDE w:val="0"/>
              <w:autoSpaceDN w:val="0"/>
              <w:adjustRightInd w:val="0"/>
              <w:jc w:val="center"/>
              <w:rPr>
                <w:rFonts w:cs="Courier New"/>
                <w:b/>
                <w:shd w:val="clear" w:color="auto" w:fill="FFFFFF"/>
              </w:rPr>
            </w:pPr>
            <w:r>
              <w:rPr>
                <w:rFonts w:cs="Courier New" w:hint="eastAsia"/>
                <w:b/>
                <w:shd w:val="clear" w:color="auto" w:fill="FFFFFF"/>
              </w:rPr>
              <w:t>By</w:t>
            </w:r>
          </w:p>
        </w:tc>
        <w:tc>
          <w:tcPr>
            <w:tcW w:w="3600" w:type="dxa"/>
          </w:tcPr>
          <w:p w:rsidR="0078747D" w:rsidRDefault="0078747D" w:rsidP="00E622C5">
            <w:pPr>
              <w:autoSpaceDE w:val="0"/>
              <w:autoSpaceDN w:val="0"/>
              <w:adjustRightInd w:val="0"/>
              <w:jc w:val="center"/>
              <w:rPr>
                <w:rFonts w:cs="Courier New"/>
                <w:b/>
                <w:shd w:val="clear" w:color="auto" w:fill="FFFFFF"/>
              </w:rPr>
            </w:pPr>
            <w:r>
              <w:rPr>
                <w:rFonts w:cs="Courier New"/>
                <w:b/>
                <w:shd w:val="clear" w:color="auto" w:fill="FFFFFF"/>
              </w:rPr>
              <w:t>Description</w:t>
            </w:r>
          </w:p>
        </w:tc>
        <w:tc>
          <w:tcPr>
            <w:tcW w:w="1998" w:type="dxa"/>
          </w:tcPr>
          <w:p w:rsidR="0078747D" w:rsidRDefault="0078747D" w:rsidP="00E622C5">
            <w:pPr>
              <w:autoSpaceDE w:val="0"/>
              <w:autoSpaceDN w:val="0"/>
              <w:adjustRightInd w:val="0"/>
              <w:jc w:val="center"/>
              <w:rPr>
                <w:rFonts w:cs="Courier New"/>
                <w:b/>
                <w:shd w:val="clear" w:color="auto" w:fill="FFFFFF"/>
              </w:rPr>
            </w:pPr>
            <w:r>
              <w:rPr>
                <w:rFonts w:cs="Courier New"/>
                <w:b/>
                <w:shd w:val="clear" w:color="auto" w:fill="FFFFFF"/>
              </w:rPr>
              <w:t>Version</w:t>
            </w:r>
          </w:p>
        </w:tc>
      </w:tr>
      <w:tr w:rsidR="0078747D" w:rsidTr="00341B2D">
        <w:tc>
          <w:tcPr>
            <w:tcW w:w="1440" w:type="dxa"/>
          </w:tcPr>
          <w:p w:rsidR="0078747D" w:rsidRPr="006E6709" w:rsidRDefault="0075180D" w:rsidP="00E622C5">
            <w:pPr>
              <w:autoSpaceDE w:val="0"/>
              <w:autoSpaceDN w:val="0"/>
              <w:adjustRightInd w:val="0"/>
              <w:rPr>
                <w:rFonts w:cs="Courier New"/>
                <w:shd w:val="clear" w:color="auto" w:fill="FFFFFF"/>
              </w:rPr>
            </w:pPr>
            <w:r>
              <w:rPr>
                <w:rFonts w:cs="Courier New"/>
                <w:shd w:val="clear" w:color="auto" w:fill="FFFFFF"/>
              </w:rPr>
              <w:t>8/7/12</w:t>
            </w:r>
          </w:p>
        </w:tc>
        <w:tc>
          <w:tcPr>
            <w:tcW w:w="2430" w:type="dxa"/>
          </w:tcPr>
          <w:p w:rsidR="0078747D" w:rsidRPr="004C36CF" w:rsidRDefault="0075180D" w:rsidP="00E622C5">
            <w:pPr>
              <w:autoSpaceDE w:val="0"/>
              <w:autoSpaceDN w:val="0"/>
              <w:adjustRightInd w:val="0"/>
              <w:rPr>
                <w:rFonts w:cs="Courier New"/>
                <w:shd w:val="clear" w:color="auto" w:fill="FFFFFF"/>
              </w:rPr>
            </w:pPr>
            <w:r>
              <w:rPr>
                <w:rFonts w:cs="Courier New"/>
                <w:shd w:val="clear" w:color="auto" w:fill="FFFFFF"/>
              </w:rPr>
              <w:t>Dana Nickleach (</w:t>
            </w:r>
            <w:hyperlink r:id="rId7" w:history="1">
              <w:r w:rsidRPr="007260A4">
                <w:rPr>
                  <w:rStyle w:val="Hyperlink"/>
                  <w:rFonts w:cs="Courier New"/>
                  <w:shd w:val="clear" w:color="auto" w:fill="FFFFFF"/>
                </w:rPr>
                <w:t>dnickle@emory.edu</w:t>
              </w:r>
            </w:hyperlink>
            <w:r>
              <w:rPr>
                <w:rFonts w:cs="Courier New"/>
                <w:shd w:val="clear" w:color="auto" w:fill="FFFFFF"/>
              </w:rPr>
              <w:t>)</w:t>
            </w:r>
          </w:p>
        </w:tc>
        <w:tc>
          <w:tcPr>
            <w:tcW w:w="3600" w:type="dxa"/>
          </w:tcPr>
          <w:p w:rsidR="0078747D" w:rsidRPr="004C36CF" w:rsidRDefault="0075180D" w:rsidP="00E622C5">
            <w:pPr>
              <w:autoSpaceDE w:val="0"/>
              <w:autoSpaceDN w:val="0"/>
              <w:adjustRightInd w:val="0"/>
              <w:rPr>
                <w:rFonts w:cs="Courier New"/>
                <w:shd w:val="clear" w:color="auto" w:fill="FFFFFF"/>
              </w:rPr>
            </w:pPr>
            <w:r>
              <w:rPr>
                <w:rFonts w:cs="Courier New"/>
                <w:shd w:val="clear" w:color="auto" w:fill="FFFFFF"/>
              </w:rPr>
              <w:t xml:space="preserve">Prevented deletion of temporary data sets not created by the macro and </w:t>
            </w:r>
            <w:r w:rsidR="00AB7618">
              <w:rPr>
                <w:rFonts w:cs="Courier New"/>
                <w:shd w:val="clear" w:color="auto" w:fill="FFFFFF"/>
              </w:rPr>
              <w:t xml:space="preserve">added </w:t>
            </w:r>
            <w:r>
              <w:rPr>
                <w:rFonts w:cs="Courier New"/>
                <w:shd w:val="clear" w:color="auto" w:fill="FFFFFF"/>
              </w:rPr>
              <w:t xml:space="preserve">restoration of original options at the end of the macro.  </w:t>
            </w:r>
          </w:p>
        </w:tc>
        <w:tc>
          <w:tcPr>
            <w:tcW w:w="1998" w:type="dxa"/>
          </w:tcPr>
          <w:p w:rsidR="0078747D" w:rsidRPr="00D97C88" w:rsidRDefault="0075180D" w:rsidP="00E622C5">
            <w:pPr>
              <w:autoSpaceDE w:val="0"/>
              <w:autoSpaceDN w:val="0"/>
              <w:adjustRightInd w:val="0"/>
              <w:rPr>
                <w:rFonts w:cs="Courier New"/>
                <w:shd w:val="clear" w:color="auto" w:fill="FFFFFF"/>
              </w:rPr>
            </w:pPr>
            <w:r>
              <w:rPr>
                <w:rFonts w:cs="Courier New"/>
                <w:shd w:val="clear" w:color="auto" w:fill="FFFFFF"/>
              </w:rPr>
              <w:t>V2</w:t>
            </w:r>
          </w:p>
        </w:tc>
      </w:tr>
      <w:tr w:rsidR="0078747D" w:rsidTr="00341B2D">
        <w:tc>
          <w:tcPr>
            <w:tcW w:w="1440" w:type="dxa"/>
          </w:tcPr>
          <w:p w:rsidR="0078747D" w:rsidRPr="006E6709" w:rsidRDefault="00ED76F4" w:rsidP="00E622C5">
            <w:pPr>
              <w:autoSpaceDE w:val="0"/>
              <w:autoSpaceDN w:val="0"/>
              <w:adjustRightInd w:val="0"/>
              <w:rPr>
                <w:rFonts w:cs="Courier New"/>
                <w:shd w:val="clear" w:color="auto" w:fill="FFFFFF"/>
              </w:rPr>
            </w:pPr>
            <w:r>
              <w:rPr>
                <w:rFonts w:cs="Courier New"/>
                <w:shd w:val="clear" w:color="auto" w:fill="FFFFFF"/>
              </w:rPr>
              <w:t>8/24/</w:t>
            </w:r>
            <w:r w:rsidR="008C3FDB">
              <w:rPr>
                <w:rFonts w:cs="Courier New"/>
                <w:shd w:val="clear" w:color="auto" w:fill="FFFFFF"/>
              </w:rPr>
              <w:t>12</w:t>
            </w:r>
          </w:p>
        </w:tc>
        <w:tc>
          <w:tcPr>
            <w:tcW w:w="2430" w:type="dxa"/>
          </w:tcPr>
          <w:p w:rsidR="0078747D" w:rsidRDefault="008C3FDB" w:rsidP="00E622C5">
            <w:pPr>
              <w:autoSpaceDE w:val="0"/>
              <w:autoSpaceDN w:val="0"/>
              <w:adjustRightInd w:val="0"/>
              <w:rPr>
                <w:rFonts w:cs="Courier New"/>
                <w:shd w:val="clear" w:color="auto" w:fill="FFFFFF"/>
              </w:rPr>
            </w:pPr>
            <w:r>
              <w:rPr>
                <w:rFonts w:cs="Courier New"/>
                <w:shd w:val="clear" w:color="auto" w:fill="FFFFFF"/>
              </w:rPr>
              <w:t>Dana Nickleach (</w:t>
            </w:r>
            <w:hyperlink r:id="rId8" w:history="1">
              <w:r w:rsidRPr="007260A4">
                <w:rPr>
                  <w:rStyle w:val="Hyperlink"/>
                  <w:rFonts w:cs="Courier New"/>
                  <w:shd w:val="clear" w:color="auto" w:fill="FFFFFF"/>
                </w:rPr>
                <w:t>dnickle@emory.edu</w:t>
              </w:r>
            </w:hyperlink>
            <w:r>
              <w:rPr>
                <w:rFonts w:cs="Courier New"/>
                <w:shd w:val="clear" w:color="auto" w:fill="FFFFFF"/>
              </w:rPr>
              <w:t>)</w:t>
            </w:r>
          </w:p>
        </w:tc>
        <w:tc>
          <w:tcPr>
            <w:tcW w:w="3600" w:type="dxa"/>
          </w:tcPr>
          <w:p w:rsidR="0078747D" w:rsidRPr="004C36CF" w:rsidRDefault="008C3FDB" w:rsidP="00E622C5">
            <w:pPr>
              <w:autoSpaceDE w:val="0"/>
              <w:autoSpaceDN w:val="0"/>
              <w:adjustRightInd w:val="0"/>
              <w:rPr>
                <w:rFonts w:cs="Courier New"/>
                <w:shd w:val="clear" w:color="auto" w:fill="FFFFFF"/>
              </w:rPr>
            </w:pPr>
            <w:r>
              <w:rPr>
                <w:rFonts w:cs="Courier New"/>
                <w:shd w:val="clear" w:color="auto" w:fill="FFFFFF"/>
              </w:rPr>
              <w:t xml:space="preserve">Removed proc loess and proc means output from RTF file.  </w:t>
            </w:r>
          </w:p>
        </w:tc>
        <w:tc>
          <w:tcPr>
            <w:tcW w:w="1998" w:type="dxa"/>
          </w:tcPr>
          <w:p w:rsidR="0078747D" w:rsidRPr="00860640" w:rsidRDefault="008C3FDB" w:rsidP="00E622C5">
            <w:pPr>
              <w:autoSpaceDE w:val="0"/>
              <w:autoSpaceDN w:val="0"/>
              <w:adjustRightInd w:val="0"/>
              <w:rPr>
                <w:rFonts w:cs="Courier New"/>
                <w:shd w:val="clear" w:color="auto" w:fill="FFFFFF"/>
              </w:rPr>
            </w:pPr>
            <w:r>
              <w:rPr>
                <w:rFonts w:cs="Courier New"/>
                <w:shd w:val="clear" w:color="auto" w:fill="FFFFFF"/>
              </w:rPr>
              <w:t>V3</w:t>
            </w:r>
          </w:p>
        </w:tc>
      </w:tr>
      <w:tr w:rsidR="0078747D" w:rsidTr="00341B2D">
        <w:tc>
          <w:tcPr>
            <w:tcW w:w="1440" w:type="dxa"/>
          </w:tcPr>
          <w:p w:rsidR="0078747D" w:rsidRPr="006E6709" w:rsidRDefault="006D7061" w:rsidP="00E622C5">
            <w:pPr>
              <w:autoSpaceDE w:val="0"/>
              <w:autoSpaceDN w:val="0"/>
              <w:adjustRightInd w:val="0"/>
              <w:rPr>
                <w:rFonts w:cs="Courier New"/>
                <w:shd w:val="clear" w:color="auto" w:fill="FFFFFF"/>
              </w:rPr>
            </w:pPr>
            <w:r>
              <w:rPr>
                <w:rFonts w:cs="Courier New"/>
                <w:shd w:val="clear" w:color="auto" w:fill="FFFFFF"/>
              </w:rPr>
              <w:t>9/11/12</w:t>
            </w:r>
          </w:p>
        </w:tc>
        <w:tc>
          <w:tcPr>
            <w:tcW w:w="2430" w:type="dxa"/>
          </w:tcPr>
          <w:p w:rsidR="0078747D" w:rsidRDefault="006D7061" w:rsidP="00E622C5">
            <w:pPr>
              <w:autoSpaceDE w:val="0"/>
              <w:autoSpaceDN w:val="0"/>
              <w:adjustRightInd w:val="0"/>
              <w:rPr>
                <w:rFonts w:cs="Courier New"/>
                <w:shd w:val="clear" w:color="auto" w:fill="FFFFFF"/>
              </w:rPr>
            </w:pPr>
            <w:r>
              <w:rPr>
                <w:rFonts w:cs="Courier New"/>
                <w:shd w:val="clear" w:color="auto" w:fill="FFFFFF"/>
              </w:rPr>
              <w:t>Dana Nickleach (</w:t>
            </w:r>
            <w:hyperlink r:id="rId9" w:history="1">
              <w:r w:rsidRPr="007260A4">
                <w:rPr>
                  <w:rStyle w:val="Hyperlink"/>
                  <w:rFonts w:cs="Courier New"/>
                  <w:shd w:val="clear" w:color="auto" w:fill="FFFFFF"/>
                </w:rPr>
                <w:t>dnickle@emory.edu</w:t>
              </w:r>
            </w:hyperlink>
            <w:r>
              <w:rPr>
                <w:rFonts w:cs="Courier New"/>
                <w:shd w:val="clear" w:color="auto" w:fill="FFFFFF"/>
              </w:rPr>
              <w:t>)</w:t>
            </w:r>
          </w:p>
        </w:tc>
        <w:tc>
          <w:tcPr>
            <w:tcW w:w="3600" w:type="dxa"/>
          </w:tcPr>
          <w:p w:rsidR="0078747D" w:rsidRPr="004C36CF" w:rsidRDefault="006D7061" w:rsidP="00E622C5">
            <w:pPr>
              <w:autoSpaceDE w:val="0"/>
              <w:autoSpaceDN w:val="0"/>
              <w:adjustRightInd w:val="0"/>
              <w:rPr>
                <w:rFonts w:cs="Courier New"/>
                <w:shd w:val="clear" w:color="auto" w:fill="FFFFFF"/>
              </w:rPr>
            </w:pPr>
            <w:r>
              <w:rPr>
                <w:rFonts w:cs="Courier New"/>
                <w:shd w:val="clear" w:color="auto" w:fill="FFFFFF"/>
              </w:rPr>
              <w:t>Added debug and tick options.</w:t>
            </w:r>
          </w:p>
        </w:tc>
        <w:tc>
          <w:tcPr>
            <w:tcW w:w="1998" w:type="dxa"/>
          </w:tcPr>
          <w:p w:rsidR="0078747D" w:rsidRPr="004C36CF" w:rsidRDefault="006D7061" w:rsidP="00E622C5">
            <w:pPr>
              <w:autoSpaceDE w:val="0"/>
              <w:autoSpaceDN w:val="0"/>
              <w:adjustRightInd w:val="0"/>
              <w:rPr>
                <w:rFonts w:cs="Courier New"/>
                <w:shd w:val="clear" w:color="auto" w:fill="FFFFFF"/>
              </w:rPr>
            </w:pPr>
            <w:r>
              <w:rPr>
                <w:rFonts w:cs="Courier New"/>
                <w:shd w:val="clear" w:color="auto" w:fill="FFFFFF"/>
              </w:rPr>
              <w:t>V4</w:t>
            </w:r>
          </w:p>
        </w:tc>
      </w:tr>
      <w:tr w:rsidR="0078747D" w:rsidTr="00341B2D">
        <w:tc>
          <w:tcPr>
            <w:tcW w:w="1440" w:type="dxa"/>
          </w:tcPr>
          <w:p w:rsidR="0078747D" w:rsidRPr="006E6709" w:rsidRDefault="00ED76F4" w:rsidP="00E622C5">
            <w:pPr>
              <w:autoSpaceDE w:val="0"/>
              <w:autoSpaceDN w:val="0"/>
              <w:adjustRightInd w:val="0"/>
              <w:rPr>
                <w:rFonts w:cs="Courier New"/>
                <w:shd w:val="clear" w:color="auto" w:fill="FFFFFF"/>
              </w:rPr>
            </w:pPr>
            <w:r>
              <w:rPr>
                <w:rFonts w:cs="Courier New"/>
                <w:shd w:val="clear" w:color="auto" w:fill="FFFFFF"/>
              </w:rPr>
              <w:t>9/12/</w:t>
            </w:r>
            <w:r w:rsidR="00E215E1">
              <w:rPr>
                <w:rFonts w:cs="Courier New"/>
                <w:shd w:val="clear" w:color="auto" w:fill="FFFFFF"/>
              </w:rPr>
              <w:t>12</w:t>
            </w:r>
          </w:p>
        </w:tc>
        <w:tc>
          <w:tcPr>
            <w:tcW w:w="2430" w:type="dxa"/>
          </w:tcPr>
          <w:p w:rsidR="0078747D" w:rsidRDefault="00E215E1" w:rsidP="00E622C5">
            <w:pPr>
              <w:autoSpaceDE w:val="0"/>
              <w:autoSpaceDN w:val="0"/>
              <w:adjustRightInd w:val="0"/>
              <w:rPr>
                <w:rFonts w:cs="Courier New"/>
                <w:shd w:val="clear" w:color="auto" w:fill="FFFFFF"/>
              </w:rPr>
            </w:pPr>
            <w:r>
              <w:rPr>
                <w:rFonts w:cs="Courier New"/>
                <w:shd w:val="clear" w:color="auto" w:fill="FFFFFF"/>
              </w:rPr>
              <w:t>Dana Nickleach (</w:t>
            </w:r>
            <w:hyperlink r:id="rId10" w:history="1">
              <w:r w:rsidRPr="007260A4">
                <w:rPr>
                  <w:rStyle w:val="Hyperlink"/>
                  <w:rFonts w:cs="Courier New"/>
                  <w:shd w:val="clear" w:color="auto" w:fill="FFFFFF"/>
                </w:rPr>
                <w:t>dnickle@emory.edu</w:t>
              </w:r>
            </w:hyperlink>
            <w:r>
              <w:rPr>
                <w:rFonts w:cs="Courier New"/>
                <w:shd w:val="clear" w:color="auto" w:fill="FFFFFF"/>
              </w:rPr>
              <w:t>)</w:t>
            </w:r>
          </w:p>
        </w:tc>
        <w:tc>
          <w:tcPr>
            <w:tcW w:w="3600" w:type="dxa"/>
          </w:tcPr>
          <w:p w:rsidR="0078747D" w:rsidRPr="004C36CF" w:rsidRDefault="00E215E1" w:rsidP="00E622C5">
            <w:pPr>
              <w:autoSpaceDE w:val="0"/>
              <w:autoSpaceDN w:val="0"/>
              <w:adjustRightInd w:val="0"/>
              <w:rPr>
                <w:rFonts w:cs="Courier New"/>
                <w:shd w:val="clear" w:color="auto" w:fill="FFFFFF"/>
              </w:rPr>
            </w:pPr>
            <w:r>
              <w:rPr>
                <w:rFonts w:cs="Courier New"/>
                <w:shd w:val="clear" w:color="auto" w:fill="FFFFFF"/>
              </w:rPr>
              <w:t>Trimmed title text so that it would be centered correctly.</w:t>
            </w:r>
            <w:r w:rsidR="00A67798">
              <w:rPr>
                <w:rFonts w:cs="Courier New"/>
                <w:shd w:val="clear" w:color="auto" w:fill="FFFFFF"/>
              </w:rPr>
              <w:t xml:space="preserve">  Also, adjusted max axis value for tick option.  Removed unnecessary merge.</w:t>
            </w:r>
            <w:r w:rsidR="00B212B9">
              <w:rPr>
                <w:rFonts w:cs="Courier New"/>
                <w:shd w:val="clear" w:color="auto" w:fill="FFFFFF"/>
              </w:rPr>
              <w:t xml:space="preserve">  Removed extra space in file name. </w:t>
            </w:r>
          </w:p>
        </w:tc>
        <w:tc>
          <w:tcPr>
            <w:tcW w:w="1998" w:type="dxa"/>
          </w:tcPr>
          <w:p w:rsidR="0078747D" w:rsidRPr="004C36CF" w:rsidRDefault="00E215E1" w:rsidP="00E622C5">
            <w:pPr>
              <w:autoSpaceDE w:val="0"/>
              <w:autoSpaceDN w:val="0"/>
              <w:adjustRightInd w:val="0"/>
              <w:rPr>
                <w:rFonts w:cs="Courier New"/>
                <w:shd w:val="clear" w:color="auto" w:fill="FFFFFF"/>
              </w:rPr>
            </w:pPr>
            <w:r>
              <w:rPr>
                <w:rFonts w:cs="Courier New"/>
                <w:shd w:val="clear" w:color="auto" w:fill="FFFFFF"/>
              </w:rPr>
              <w:t>V4</w:t>
            </w:r>
          </w:p>
        </w:tc>
      </w:tr>
      <w:tr w:rsidR="0078747D" w:rsidTr="00341B2D">
        <w:tc>
          <w:tcPr>
            <w:tcW w:w="1440" w:type="dxa"/>
          </w:tcPr>
          <w:p w:rsidR="0078747D" w:rsidRPr="006E6709" w:rsidRDefault="00ED76F4" w:rsidP="00E622C5">
            <w:pPr>
              <w:autoSpaceDE w:val="0"/>
              <w:autoSpaceDN w:val="0"/>
              <w:adjustRightInd w:val="0"/>
              <w:rPr>
                <w:rFonts w:cs="Courier New"/>
                <w:shd w:val="clear" w:color="auto" w:fill="FFFFFF"/>
              </w:rPr>
            </w:pPr>
            <w:r>
              <w:rPr>
                <w:rFonts w:cs="Courier New"/>
                <w:shd w:val="clear" w:color="auto" w:fill="FFFFFF"/>
              </w:rPr>
              <w:t>10/15/12</w:t>
            </w:r>
          </w:p>
        </w:tc>
        <w:tc>
          <w:tcPr>
            <w:tcW w:w="2430" w:type="dxa"/>
          </w:tcPr>
          <w:p w:rsidR="0078747D" w:rsidRDefault="00ED76F4" w:rsidP="00E622C5">
            <w:pPr>
              <w:autoSpaceDE w:val="0"/>
              <w:autoSpaceDN w:val="0"/>
              <w:adjustRightInd w:val="0"/>
              <w:rPr>
                <w:rFonts w:cs="Courier New"/>
                <w:shd w:val="clear" w:color="auto" w:fill="FFFFFF"/>
              </w:rPr>
            </w:pPr>
            <w:r>
              <w:rPr>
                <w:rFonts w:cs="Courier New"/>
                <w:shd w:val="clear" w:color="auto" w:fill="FFFFFF"/>
              </w:rPr>
              <w:t>Dana Nickleach (</w:t>
            </w:r>
            <w:hyperlink r:id="rId11" w:history="1">
              <w:r w:rsidRPr="007260A4">
                <w:rPr>
                  <w:rStyle w:val="Hyperlink"/>
                  <w:rFonts w:cs="Courier New"/>
                  <w:shd w:val="clear" w:color="auto" w:fill="FFFFFF"/>
                </w:rPr>
                <w:t>dnickle@emory.edu</w:t>
              </w:r>
            </w:hyperlink>
            <w:r>
              <w:rPr>
                <w:rFonts w:cs="Courier New"/>
                <w:shd w:val="clear" w:color="auto" w:fill="FFFFFF"/>
              </w:rPr>
              <w:t>)</w:t>
            </w:r>
          </w:p>
        </w:tc>
        <w:tc>
          <w:tcPr>
            <w:tcW w:w="3600" w:type="dxa"/>
          </w:tcPr>
          <w:p w:rsidR="0078747D" w:rsidRPr="004C36CF" w:rsidRDefault="00ED76F4" w:rsidP="00E622C5">
            <w:pPr>
              <w:autoSpaceDE w:val="0"/>
              <w:autoSpaceDN w:val="0"/>
              <w:adjustRightInd w:val="0"/>
              <w:rPr>
                <w:rFonts w:cs="Courier New"/>
                <w:shd w:val="clear" w:color="auto" w:fill="FFFFFF"/>
              </w:rPr>
            </w:pPr>
            <w:r>
              <w:rPr>
                <w:rFonts w:cs="Courier New"/>
                <w:shd w:val="clear" w:color="auto" w:fill="FFFFFF"/>
              </w:rPr>
              <w:t xml:space="preserve">Added check for the parameter, </w:t>
            </w:r>
            <w:proofErr w:type="spellStart"/>
            <w:r>
              <w:rPr>
                <w:rFonts w:cs="Courier New"/>
                <w:shd w:val="clear" w:color="auto" w:fill="FFFFFF"/>
              </w:rPr>
              <w:t>cutvar</w:t>
            </w:r>
            <w:proofErr w:type="spellEnd"/>
            <w:r>
              <w:rPr>
                <w:rFonts w:cs="Courier New"/>
                <w:shd w:val="clear" w:color="auto" w:fill="FFFFFF"/>
              </w:rPr>
              <w:t xml:space="preserve">, being too long.  </w:t>
            </w:r>
          </w:p>
        </w:tc>
        <w:tc>
          <w:tcPr>
            <w:tcW w:w="1998" w:type="dxa"/>
          </w:tcPr>
          <w:p w:rsidR="0078747D" w:rsidRPr="004C36CF" w:rsidRDefault="00ED76F4" w:rsidP="00E622C5">
            <w:pPr>
              <w:autoSpaceDE w:val="0"/>
              <w:autoSpaceDN w:val="0"/>
              <w:adjustRightInd w:val="0"/>
              <w:rPr>
                <w:rFonts w:cs="Courier New"/>
                <w:shd w:val="clear" w:color="auto" w:fill="FFFFFF"/>
              </w:rPr>
            </w:pPr>
            <w:r>
              <w:rPr>
                <w:rFonts w:cs="Courier New"/>
                <w:shd w:val="clear" w:color="auto" w:fill="FFFFFF"/>
              </w:rPr>
              <w:t>V5</w:t>
            </w:r>
          </w:p>
        </w:tc>
      </w:tr>
      <w:tr w:rsidR="00DE6885" w:rsidTr="00341B2D">
        <w:tc>
          <w:tcPr>
            <w:tcW w:w="1440" w:type="dxa"/>
          </w:tcPr>
          <w:p w:rsidR="00DE6885" w:rsidRDefault="00DE6885" w:rsidP="00E622C5">
            <w:pPr>
              <w:autoSpaceDE w:val="0"/>
              <w:autoSpaceDN w:val="0"/>
              <w:adjustRightInd w:val="0"/>
              <w:rPr>
                <w:rFonts w:cs="Courier New"/>
                <w:shd w:val="clear" w:color="auto" w:fill="FFFFFF"/>
              </w:rPr>
            </w:pPr>
            <w:r>
              <w:rPr>
                <w:rFonts w:cs="Courier New"/>
                <w:shd w:val="clear" w:color="auto" w:fill="FFFFFF"/>
              </w:rPr>
              <w:t>10/22/12</w:t>
            </w:r>
          </w:p>
        </w:tc>
        <w:tc>
          <w:tcPr>
            <w:tcW w:w="2430" w:type="dxa"/>
          </w:tcPr>
          <w:p w:rsidR="00DE6885" w:rsidRDefault="00DE6885" w:rsidP="00E622C5">
            <w:pPr>
              <w:autoSpaceDE w:val="0"/>
              <w:autoSpaceDN w:val="0"/>
              <w:adjustRightInd w:val="0"/>
              <w:rPr>
                <w:rFonts w:cs="Courier New"/>
                <w:shd w:val="clear" w:color="auto" w:fill="FFFFFF"/>
              </w:rPr>
            </w:pPr>
            <w:r>
              <w:rPr>
                <w:rFonts w:cs="Courier New"/>
                <w:shd w:val="clear" w:color="auto" w:fill="FFFFFF"/>
              </w:rPr>
              <w:t>Dana Nickleach (</w:t>
            </w:r>
            <w:hyperlink r:id="rId12" w:history="1">
              <w:r w:rsidRPr="007260A4">
                <w:rPr>
                  <w:rStyle w:val="Hyperlink"/>
                  <w:rFonts w:cs="Courier New"/>
                  <w:shd w:val="clear" w:color="auto" w:fill="FFFFFF"/>
                </w:rPr>
                <w:t>dnickle@emory.edu</w:t>
              </w:r>
            </w:hyperlink>
            <w:r>
              <w:rPr>
                <w:rFonts w:cs="Courier New"/>
                <w:shd w:val="clear" w:color="auto" w:fill="FFFFFF"/>
              </w:rPr>
              <w:t>)</w:t>
            </w:r>
          </w:p>
        </w:tc>
        <w:tc>
          <w:tcPr>
            <w:tcW w:w="3600" w:type="dxa"/>
          </w:tcPr>
          <w:p w:rsidR="00DE6885" w:rsidRDefault="00DE6885" w:rsidP="00E622C5">
            <w:pPr>
              <w:autoSpaceDE w:val="0"/>
              <w:autoSpaceDN w:val="0"/>
              <w:adjustRightInd w:val="0"/>
              <w:rPr>
                <w:rFonts w:cs="Courier New"/>
                <w:shd w:val="clear" w:color="auto" w:fill="FFFFFF"/>
              </w:rPr>
            </w:pPr>
            <w:r>
              <w:rPr>
                <w:rFonts w:cs="Courier New"/>
                <w:shd w:val="clear" w:color="auto" w:fill="FFFFFF"/>
              </w:rPr>
              <w:t xml:space="preserve">Prevented case sensitivity of T/F parameters.  </w:t>
            </w:r>
          </w:p>
        </w:tc>
        <w:tc>
          <w:tcPr>
            <w:tcW w:w="1998" w:type="dxa"/>
          </w:tcPr>
          <w:p w:rsidR="00DE6885" w:rsidRDefault="00DE6885" w:rsidP="00E622C5">
            <w:pPr>
              <w:autoSpaceDE w:val="0"/>
              <w:autoSpaceDN w:val="0"/>
              <w:adjustRightInd w:val="0"/>
              <w:rPr>
                <w:rFonts w:cs="Courier New"/>
                <w:shd w:val="clear" w:color="auto" w:fill="FFFFFF"/>
              </w:rPr>
            </w:pPr>
            <w:r>
              <w:rPr>
                <w:rFonts w:cs="Courier New"/>
                <w:shd w:val="clear" w:color="auto" w:fill="FFFFFF"/>
              </w:rPr>
              <w:t>V6</w:t>
            </w:r>
          </w:p>
        </w:tc>
      </w:tr>
      <w:tr w:rsidR="00DD5E67" w:rsidTr="00341B2D">
        <w:tc>
          <w:tcPr>
            <w:tcW w:w="1440" w:type="dxa"/>
          </w:tcPr>
          <w:p w:rsidR="00DD5E67" w:rsidRDefault="00DD5E67" w:rsidP="00E622C5">
            <w:pPr>
              <w:autoSpaceDE w:val="0"/>
              <w:autoSpaceDN w:val="0"/>
              <w:adjustRightInd w:val="0"/>
              <w:rPr>
                <w:rFonts w:cs="Courier New"/>
                <w:shd w:val="clear" w:color="auto" w:fill="FFFFFF"/>
              </w:rPr>
            </w:pPr>
            <w:r>
              <w:rPr>
                <w:rFonts w:cs="Courier New"/>
                <w:shd w:val="clear" w:color="auto" w:fill="FFFFFF"/>
              </w:rPr>
              <w:t>2/8/13</w:t>
            </w:r>
          </w:p>
        </w:tc>
        <w:tc>
          <w:tcPr>
            <w:tcW w:w="2430" w:type="dxa"/>
          </w:tcPr>
          <w:p w:rsidR="00DD5E67" w:rsidRDefault="00DD5E67" w:rsidP="00E622C5">
            <w:pPr>
              <w:autoSpaceDE w:val="0"/>
              <w:autoSpaceDN w:val="0"/>
              <w:adjustRightInd w:val="0"/>
              <w:rPr>
                <w:rFonts w:cs="Courier New"/>
                <w:shd w:val="clear" w:color="auto" w:fill="FFFFFF"/>
              </w:rPr>
            </w:pPr>
            <w:r>
              <w:rPr>
                <w:rFonts w:cs="Courier New"/>
                <w:shd w:val="clear" w:color="auto" w:fill="FFFFFF"/>
              </w:rPr>
              <w:t>Dana Nickleach (</w:t>
            </w:r>
            <w:hyperlink r:id="rId13" w:history="1">
              <w:r w:rsidRPr="007260A4">
                <w:rPr>
                  <w:rStyle w:val="Hyperlink"/>
                  <w:rFonts w:cs="Courier New"/>
                  <w:shd w:val="clear" w:color="auto" w:fill="FFFFFF"/>
                </w:rPr>
                <w:t>dnickle@emory.edu</w:t>
              </w:r>
            </w:hyperlink>
            <w:r>
              <w:rPr>
                <w:rFonts w:cs="Courier New"/>
                <w:shd w:val="clear" w:color="auto" w:fill="FFFFFF"/>
              </w:rPr>
              <w:t>)</w:t>
            </w:r>
          </w:p>
        </w:tc>
        <w:tc>
          <w:tcPr>
            <w:tcW w:w="3600" w:type="dxa"/>
          </w:tcPr>
          <w:p w:rsidR="00DD5E67" w:rsidRDefault="00DD5E67" w:rsidP="00861B66">
            <w:pPr>
              <w:autoSpaceDE w:val="0"/>
              <w:autoSpaceDN w:val="0"/>
              <w:adjustRightInd w:val="0"/>
              <w:rPr>
                <w:rFonts w:cs="Courier New"/>
                <w:shd w:val="clear" w:color="auto" w:fill="FFFFFF"/>
              </w:rPr>
            </w:pPr>
            <w:r>
              <w:rPr>
                <w:rFonts w:cstheme="minorHAnsi"/>
                <w:shd w:val="clear" w:color="auto" w:fill="FFFFFF"/>
              </w:rPr>
              <w:t>A</w:t>
            </w:r>
            <w:r w:rsidRPr="00CD25E8">
              <w:rPr>
                <w:rFonts w:cstheme="minorHAnsi"/>
                <w:shd w:val="clear" w:color="auto" w:fill="FFFFFF"/>
              </w:rPr>
              <w:t>dded</w:t>
            </w:r>
            <w:r>
              <w:rPr>
                <w:rFonts w:cstheme="minorHAnsi"/>
                <w:shd w:val="clear" w:color="auto" w:fill="FFFFFF"/>
              </w:rPr>
              <w:t xml:space="preserve"> N</w:t>
            </w:r>
            <w:r w:rsidRPr="00CD25E8">
              <w:rPr>
                <w:rFonts w:cstheme="minorHAnsi"/>
                <w:shd w:val="clear" w:color="auto" w:fill="FFFFFF"/>
              </w:rPr>
              <w:t xml:space="preserve"> to output, </w:t>
            </w:r>
            <w:r>
              <w:rPr>
                <w:rFonts w:cstheme="minorHAnsi"/>
                <w:shd w:val="clear" w:color="auto" w:fill="FFFFFF"/>
              </w:rPr>
              <w:t xml:space="preserve">labeled percentiles in output, added </w:t>
            </w:r>
            <w:proofErr w:type="spellStart"/>
            <w:r>
              <w:rPr>
                <w:rFonts w:cstheme="minorHAnsi"/>
                <w:shd w:val="clear" w:color="auto" w:fill="FFFFFF"/>
              </w:rPr>
              <w:t>noprint</w:t>
            </w:r>
            <w:proofErr w:type="spellEnd"/>
            <w:r>
              <w:rPr>
                <w:rFonts w:cstheme="minorHAnsi"/>
                <w:shd w:val="clear" w:color="auto" w:fill="FFFFFF"/>
              </w:rPr>
              <w:t xml:space="preserve"> to </w:t>
            </w:r>
            <w:proofErr w:type="spellStart"/>
            <w:r>
              <w:rPr>
                <w:rFonts w:cstheme="minorHAnsi"/>
                <w:shd w:val="clear" w:color="auto" w:fill="FFFFFF"/>
              </w:rPr>
              <w:t>proc</w:t>
            </w:r>
            <w:proofErr w:type="spellEnd"/>
            <w:r w:rsidR="00336EB9">
              <w:rPr>
                <w:rFonts w:cstheme="minorHAnsi"/>
                <w:shd w:val="clear" w:color="auto" w:fill="FFFFFF"/>
              </w:rPr>
              <w:t xml:space="preserve"> means, added VREF parameter,</w:t>
            </w:r>
            <w:r w:rsidR="00A52996">
              <w:rPr>
                <w:rFonts w:cstheme="minorHAnsi"/>
                <w:shd w:val="clear" w:color="auto" w:fill="FFFFFF"/>
              </w:rPr>
              <w:t xml:space="preserve"> changed</w:t>
            </w:r>
            <w:r w:rsidR="00FF5D71">
              <w:rPr>
                <w:rFonts w:cstheme="minorHAnsi"/>
                <w:shd w:val="clear" w:color="auto" w:fill="FFFFFF"/>
              </w:rPr>
              <w:t xml:space="preserve"> graphics to use SGPLOT, added SUBTIT</w:t>
            </w:r>
            <w:r w:rsidR="00A52996">
              <w:rPr>
                <w:rFonts w:cstheme="minorHAnsi"/>
                <w:shd w:val="clear" w:color="auto" w:fill="FFFFFF"/>
              </w:rPr>
              <w:t xml:space="preserve"> </w:t>
            </w:r>
            <w:r w:rsidR="00FF5D71">
              <w:rPr>
                <w:rFonts w:cstheme="minorHAnsi"/>
                <w:shd w:val="clear" w:color="auto" w:fill="FFFFFF"/>
              </w:rPr>
              <w:t xml:space="preserve">and DOC parameter, added </w:t>
            </w:r>
            <w:proofErr w:type="spellStart"/>
            <w:r w:rsidR="00FF5D71">
              <w:rPr>
                <w:rFonts w:cstheme="minorHAnsi"/>
                <w:shd w:val="clear" w:color="auto" w:fill="FFFFFF"/>
              </w:rPr>
              <w:t>nobodytitle</w:t>
            </w:r>
            <w:proofErr w:type="spellEnd"/>
            <w:r w:rsidR="00FF5D71">
              <w:rPr>
                <w:rFonts w:cstheme="minorHAnsi"/>
                <w:shd w:val="clear" w:color="auto" w:fill="FFFFFF"/>
              </w:rPr>
              <w:t xml:space="preserve"> and </w:t>
            </w:r>
            <w:proofErr w:type="spellStart"/>
            <w:r w:rsidR="00FF5D71">
              <w:rPr>
                <w:rFonts w:cstheme="minorHAnsi"/>
                <w:shd w:val="clear" w:color="auto" w:fill="FFFFFF"/>
              </w:rPr>
              <w:t>nopoctitle</w:t>
            </w:r>
            <w:proofErr w:type="spellEnd"/>
            <w:r w:rsidR="00FF5D71">
              <w:rPr>
                <w:rFonts w:cstheme="minorHAnsi"/>
                <w:shd w:val="clear" w:color="auto" w:fill="FFFFFF"/>
              </w:rPr>
              <w:t xml:space="preserve"> for O</w:t>
            </w:r>
            <w:r w:rsidR="003017A2">
              <w:rPr>
                <w:rFonts w:cstheme="minorHAnsi"/>
                <w:shd w:val="clear" w:color="auto" w:fill="FFFFFF"/>
              </w:rPr>
              <w:t xml:space="preserve">DS, fixed bug in TICK parameter, prevented printing of </w:t>
            </w:r>
            <w:proofErr w:type="spellStart"/>
            <w:r w:rsidR="003017A2">
              <w:rPr>
                <w:rFonts w:cstheme="minorHAnsi"/>
                <w:shd w:val="clear" w:color="auto" w:fill="FFFFFF"/>
              </w:rPr>
              <w:t>proc</w:t>
            </w:r>
            <w:proofErr w:type="spellEnd"/>
            <w:r w:rsidR="003017A2">
              <w:rPr>
                <w:rFonts w:cstheme="minorHAnsi"/>
                <w:shd w:val="clear" w:color="auto" w:fill="FFFFFF"/>
              </w:rPr>
              <w:t xml:space="preserve"> datasets</w:t>
            </w:r>
            <w:r w:rsidR="00861B66">
              <w:rPr>
                <w:rFonts w:cstheme="minorHAnsi"/>
                <w:shd w:val="clear" w:color="auto" w:fill="FFFFFF"/>
              </w:rPr>
              <w:t>, updated deletion of datasets.</w:t>
            </w:r>
          </w:p>
        </w:tc>
        <w:tc>
          <w:tcPr>
            <w:tcW w:w="1998" w:type="dxa"/>
          </w:tcPr>
          <w:p w:rsidR="00DD5E67" w:rsidRDefault="00DD5E67" w:rsidP="00E622C5">
            <w:pPr>
              <w:autoSpaceDE w:val="0"/>
              <w:autoSpaceDN w:val="0"/>
              <w:adjustRightInd w:val="0"/>
              <w:rPr>
                <w:rFonts w:cs="Courier New"/>
                <w:shd w:val="clear" w:color="auto" w:fill="FFFFFF"/>
              </w:rPr>
            </w:pPr>
            <w:r>
              <w:rPr>
                <w:rFonts w:cs="Courier New"/>
                <w:shd w:val="clear" w:color="auto" w:fill="FFFFFF"/>
              </w:rPr>
              <w:t>V7</w:t>
            </w:r>
          </w:p>
        </w:tc>
      </w:tr>
      <w:tr w:rsidR="00906D30" w:rsidTr="00341B2D">
        <w:tc>
          <w:tcPr>
            <w:tcW w:w="1440" w:type="dxa"/>
          </w:tcPr>
          <w:p w:rsidR="00906D30" w:rsidRDefault="00906D30" w:rsidP="00E622C5">
            <w:pPr>
              <w:autoSpaceDE w:val="0"/>
              <w:autoSpaceDN w:val="0"/>
              <w:adjustRightInd w:val="0"/>
              <w:rPr>
                <w:rFonts w:cs="Courier New"/>
                <w:shd w:val="clear" w:color="auto" w:fill="FFFFFF"/>
              </w:rPr>
            </w:pPr>
            <w:r>
              <w:rPr>
                <w:rFonts w:cs="Courier New"/>
                <w:shd w:val="clear" w:color="auto" w:fill="FFFFFF"/>
              </w:rPr>
              <w:t>2/11/13</w:t>
            </w:r>
          </w:p>
        </w:tc>
        <w:tc>
          <w:tcPr>
            <w:tcW w:w="2430" w:type="dxa"/>
          </w:tcPr>
          <w:p w:rsidR="00906D30" w:rsidRDefault="00906D30" w:rsidP="00E622C5">
            <w:pPr>
              <w:autoSpaceDE w:val="0"/>
              <w:autoSpaceDN w:val="0"/>
              <w:adjustRightInd w:val="0"/>
              <w:rPr>
                <w:rFonts w:cs="Courier New"/>
                <w:shd w:val="clear" w:color="auto" w:fill="FFFFFF"/>
              </w:rPr>
            </w:pPr>
            <w:r>
              <w:rPr>
                <w:rFonts w:cs="Courier New"/>
                <w:shd w:val="clear" w:color="auto" w:fill="FFFFFF"/>
              </w:rPr>
              <w:t>Dana Nickleach (</w:t>
            </w:r>
            <w:hyperlink r:id="rId14" w:history="1">
              <w:r w:rsidRPr="007260A4">
                <w:rPr>
                  <w:rStyle w:val="Hyperlink"/>
                  <w:rFonts w:cs="Courier New"/>
                  <w:shd w:val="clear" w:color="auto" w:fill="FFFFFF"/>
                </w:rPr>
                <w:t>dnickle@emory.edu</w:t>
              </w:r>
            </w:hyperlink>
            <w:r>
              <w:rPr>
                <w:rFonts w:cs="Courier New"/>
                <w:shd w:val="clear" w:color="auto" w:fill="FFFFFF"/>
              </w:rPr>
              <w:t>)</w:t>
            </w:r>
          </w:p>
        </w:tc>
        <w:tc>
          <w:tcPr>
            <w:tcW w:w="3600" w:type="dxa"/>
          </w:tcPr>
          <w:p w:rsidR="00906D30" w:rsidRDefault="00906D30" w:rsidP="00861B66">
            <w:pPr>
              <w:autoSpaceDE w:val="0"/>
              <w:autoSpaceDN w:val="0"/>
              <w:adjustRightInd w:val="0"/>
              <w:rPr>
                <w:rFonts w:cstheme="minorHAnsi"/>
                <w:shd w:val="clear" w:color="auto" w:fill="FFFFFF"/>
              </w:rPr>
            </w:pPr>
            <w:r>
              <w:rPr>
                <w:rFonts w:cstheme="minorHAnsi"/>
                <w:shd w:val="clear" w:color="auto" w:fill="FFFFFF"/>
              </w:rPr>
              <w:t>Added subtit2 parameter.</w:t>
            </w:r>
          </w:p>
        </w:tc>
        <w:tc>
          <w:tcPr>
            <w:tcW w:w="1998" w:type="dxa"/>
          </w:tcPr>
          <w:p w:rsidR="00906D30" w:rsidRDefault="00906D30" w:rsidP="00E622C5">
            <w:pPr>
              <w:autoSpaceDE w:val="0"/>
              <w:autoSpaceDN w:val="0"/>
              <w:adjustRightInd w:val="0"/>
              <w:rPr>
                <w:rFonts w:cs="Courier New"/>
                <w:shd w:val="clear" w:color="auto" w:fill="FFFFFF"/>
              </w:rPr>
            </w:pPr>
            <w:r>
              <w:rPr>
                <w:rFonts w:cs="Courier New"/>
                <w:shd w:val="clear" w:color="auto" w:fill="FFFFFF"/>
              </w:rPr>
              <w:t>V8</w:t>
            </w:r>
          </w:p>
        </w:tc>
      </w:tr>
      <w:tr w:rsidR="003758EC" w:rsidTr="00341B2D">
        <w:tc>
          <w:tcPr>
            <w:tcW w:w="1440" w:type="dxa"/>
          </w:tcPr>
          <w:p w:rsidR="003758EC" w:rsidRDefault="003758EC" w:rsidP="00E622C5">
            <w:pPr>
              <w:autoSpaceDE w:val="0"/>
              <w:autoSpaceDN w:val="0"/>
              <w:adjustRightInd w:val="0"/>
              <w:rPr>
                <w:rFonts w:cs="Courier New"/>
                <w:shd w:val="clear" w:color="auto" w:fill="FFFFFF"/>
              </w:rPr>
            </w:pPr>
            <w:r>
              <w:rPr>
                <w:rFonts w:cs="Courier New"/>
                <w:shd w:val="clear" w:color="auto" w:fill="FFFFFF"/>
              </w:rPr>
              <w:t>2/12/13</w:t>
            </w:r>
          </w:p>
        </w:tc>
        <w:tc>
          <w:tcPr>
            <w:tcW w:w="2430" w:type="dxa"/>
          </w:tcPr>
          <w:p w:rsidR="003758EC" w:rsidRDefault="003758EC" w:rsidP="00E622C5">
            <w:pPr>
              <w:autoSpaceDE w:val="0"/>
              <w:autoSpaceDN w:val="0"/>
              <w:adjustRightInd w:val="0"/>
              <w:rPr>
                <w:rFonts w:cs="Courier New"/>
                <w:shd w:val="clear" w:color="auto" w:fill="FFFFFF"/>
              </w:rPr>
            </w:pPr>
            <w:r>
              <w:rPr>
                <w:rFonts w:cs="Courier New"/>
                <w:shd w:val="clear" w:color="auto" w:fill="FFFFFF"/>
              </w:rPr>
              <w:t>Dana Nickleach (</w:t>
            </w:r>
            <w:hyperlink r:id="rId15" w:history="1">
              <w:r w:rsidRPr="007260A4">
                <w:rPr>
                  <w:rStyle w:val="Hyperlink"/>
                  <w:rFonts w:cs="Courier New"/>
                  <w:shd w:val="clear" w:color="auto" w:fill="FFFFFF"/>
                </w:rPr>
                <w:t>dnickle@emory.edu</w:t>
              </w:r>
            </w:hyperlink>
            <w:r>
              <w:rPr>
                <w:rFonts w:cs="Courier New"/>
                <w:shd w:val="clear" w:color="auto" w:fill="FFFFFF"/>
              </w:rPr>
              <w:t>)</w:t>
            </w:r>
          </w:p>
        </w:tc>
        <w:tc>
          <w:tcPr>
            <w:tcW w:w="3600" w:type="dxa"/>
          </w:tcPr>
          <w:p w:rsidR="003758EC" w:rsidRDefault="003758EC" w:rsidP="00861B66">
            <w:pPr>
              <w:autoSpaceDE w:val="0"/>
              <w:autoSpaceDN w:val="0"/>
              <w:adjustRightInd w:val="0"/>
              <w:rPr>
                <w:rFonts w:cstheme="minorHAnsi"/>
                <w:shd w:val="clear" w:color="auto" w:fill="FFFFFF"/>
              </w:rPr>
            </w:pPr>
            <w:r>
              <w:rPr>
                <w:rFonts w:cstheme="minorHAnsi"/>
                <w:shd w:val="clear" w:color="auto" w:fill="FFFFFF"/>
              </w:rPr>
              <w:t>Modified to print percentiles as part of graph.</w:t>
            </w:r>
          </w:p>
        </w:tc>
        <w:tc>
          <w:tcPr>
            <w:tcW w:w="1998" w:type="dxa"/>
          </w:tcPr>
          <w:p w:rsidR="003758EC" w:rsidRDefault="003758EC" w:rsidP="00E622C5">
            <w:pPr>
              <w:autoSpaceDE w:val="0"/>
              <w:autoSpaceDN w:val="0"/>
              <w:adjustRightInd w:val="0"/>
              <w:rPr>
                <w:rFonts w:cs="Courier New"/>
                <w:shd w:val="clear" w:color="auto" w:fill="FFFFFF"/>
              </w:rPr>
            </w:pPr>
            <w:r>
              <w:rPr>
                <w:rFonts w:cs="Courier New"/>
                <w:shd w:val="clear" w:color="auto" w:fill="FFFFFF"/>
              </w:rPr>
              <w:t>V9</w:t>
            </w:r>
          </w:p>
        </w:tc>
      </w:tr>
      <w:tr w:rsidR="004B4AF9" w:rsidTr="00341B2D">
        <w:tc>
          <w:tcPr>
            <w:tcW w:w="1440" w:type="dxa"/>
          </w:tcPr>
          <w:p w:rsidR="004B4AF9" w:rsidRDefault="004B4AF9" w:rsidP="00E622C5">
            <w:pPr>
              <w:autoSpaceDE w:val="0"/>
              <w:autoSpaceDN w:val="0"/>
              <w:adjustRightInd w:val="0"/>
              <w:rPr>
                <w:rFonts w:cs="Courier New"/>
                <w:shd w:val="clear" w:color="auto" w:fill="FFFFFF"/>
              </w:rPr>
            </w:pPr>
            <w:r>
              <w:rPr>
                <w:rFonts w:cs="Courier New"/>
                <w:shd w:val="clear" w:color="auto" w:fill="FFFFFF"/>
              </w:rPr>
              <w:t>2/27/13</w:t>
            </w:r>
          </w:p>
        </w:tc>
        <w:tc>
          <w:tcPr>
            <w:tcW w:w="2430" w:type="dxa"/>
          </w:tcPr>
          <w:p w:rsidR="004B4AF9" w:rsidRDefault="004B4AF9" w:rsidP="00E622C5">
            <w:pPr>
              <w:autoSpaceDE w:val="0"/>
              <w:autoSpaceDN w:val="0"/>
              <w:adjustRightInd w:val="0"/>
              <w:rPr>
                <w:rFonts w:cs="Courier New"/>
                <w:shd w:val="clear" w:color="auto" w:fill="FFFFFF"/>
              </w:rPr>
            </w:pPr>
            <w:r>
              <w:rPr>
                <w:rFonts w:cs="Courier New"/>
                <w:shd w:val="clear" w:color="auto" w:fill="FFFFFF"/>
              </w:rPr>
              <w:t>Dana Nickleach (</w:t>
            </w:r>
            <w:hyperlink r:id="rId16" w:history="1">
              <w:r w:rsidRPr="007260A4">
                <w:rPr>
                  <w:rStyle w:val="Hyperlink"/>
                  <w:rFonts w:cs="Courier New"/>
                  <w:shd w:val="clear" w:color="auto" w:fill="FFFFFF"/>
                </w:rPr>
                <w:t>dnickle@emory.edu</w:t>
              </w:r>
            </w:hyperlink>
            <w:r>
              <w:rPr>
                <w:rFonts w:cs="Courier New"/>
                <w:shd w:val="clear" w:color="auto" w:fill="FFFFFF"/>
              </w:rPr>
              <w:t>)</w:t>
            </w:r>
          </w:p>
        </w:tc>
        <w:tc>
          <w:tcPr>
            <w:tcW w:w="3600" w:type="dxa"/>
          </w:tcPr>
          <w:p w:rsidR="004B4AF9" w:rsidRDefault="004B4AF9" w:rsidP="00647F2D">
            <w:pPr>
              <w:autoSpaceDE w:val="0"/>
              <w:autoSpaceDN w:val="0"/>
              <w:adjustRightInd w:val="0"/>
              <w:rPr>
                <w:rFonts w:cstheme="minorHAnsi"/>
                <w:shd w:val="clear" w:color="auto" w:fill="FFFFFF"/>
              </w:rPr>
            </w:pPr>
            <w:r>
              <w:rPr>
                <w:rFonts w:cstheme="minorHAnsi"/>
                <w:shd w:val="clear" w:color="auto" w:fill="FFFFFF"/>
              </w:rPr>
              <w:t>Removed variable name from plot title and re</w:t>
            </w:r>
            <w:r w:rsidR="00CA298C">
              <w:rPr>
                <w:rFonts w:cstheme="minorHAnsi"/>
                <w:shd w:val="clear" w:color="auto" w:fill="FFFFFF"/>
              </w:rPr>
              <w:t>defined</w:t>
            </w:r>
            <w:r>
              <w:rPr>
                <w:rFonts w:cstheme="minorHAnsi"/>
                <w:shd w:val="clear" w:color="auto" w:fill="FFFFFF"/>
              </w:rPr>
              <w:t xml:space="preserve"> </w:t>
            </w:r>
            <w:proofErr w:type="spellStart"/>
            <w:r>
              <w:rPr>
                <w:rFonts w:cstheme="minorHAnsi"/>
                <w:shd w:val="clear" w:color="auto" w:fill="FFFFFF"/>
              </w:rPr>
              <w:t>subtit</w:t>
            </w:r>
            <w:proofErr w:type="spellEnd"/>
            <w:r>
              <w:rPr>
                <w:rFonts w:cstheme="minorHAnsi"/>
                <w:shd w:val="clear" w:color="auto" w:fill="FFFFFF"/>
              </w:rPr>
              <w:t xml:space="preserve"> parameters so that additional text</w:t>
            </w:r>
            <w:r w:rsidR="00972354">
              <w:rPr>
                <w:rFonts w:cstheme="minorHAnsi"/>
                <w:shd w:val="clear" w:color="auto" w:fill="FFFFFF"/>
              </w:rPr>
              <w:t xml:space="preserve"> can be added to the main title, changed VREF parameter to</w:t>
            </w:r>
            <w:r w:rsidR="00CA298C">
              <w:rPr>
                <w:rFonts w:cstheme="minorHAnsi"/>
                <w:shd w:val="clear" w:color="auto" w:fill="FFFFFF"/>
              </w:rPr>
              <w:t xml:space="preserve"> be called HREF, added VREF, </w:t>
            </w:r>
            <w:r w:rsidR="00972354">
              <w:rPr>
                <w:rFonts w:cstheme="minorHAnsi"/>
                <w:shd w:val="clear" w:color="auto" w:fill="FFFFFF"/>
              </w:rPr>
              <w:t>VREFLABEL</w:t>
            </w:r>
            <w:r w:rsidR="00CA298C">
              <w:rPr>
                <w:rFonts w:cstheme="minorHAnsi"/>
                <w:shd w:val="clear" w:color="auto" w:fill="FFFFFF"/>
              </w:rPr>
              <w:t>, and DEC</w:t>
            </w:r>
            <w:r w:rsidR="00647F2D">
              <w:rPr>
                <w:rFonts w:cstheme="minorHAnsi"/>
                <w:shd w:val="clear" w:color="auto" w:fill="FFFFFF"/>
              </w:rPr>
              <w:t xml:space="preserve"> parameters, and defined macro </w:t>
            </w:r>
            <w:proofErr w:type="spellStart"/>
            <w:r w:rsidR="00647F2D">
              <w:rPr>
                <w:rFonts w:cstheme="minorHAnsi"/>
                <w:shd w:val="clear" w:color="auto" w:fill="FFFFFF"/>
              </w:rPr>
              <w:t>vars</w:t>
            </w:r>
            <w:proofErr w:type="spellEnd"/>
            <w:r w:rsidR="00647F2D">
              <w:rPr>
                <w:rFonts w:cstheme="minorHAnsi"/>
                <w:shd w:val="clear" w:color="auto" w:fill="FFFFFF"/>
              </w:rPr>
              <w:t xml:space="preserve"> as local to avoid problems when calling from other macros.</w:t>
            </w:r>
          </w:p>
        </w:tc>
        <w:tc>
          <w:tcPr>
            <w:tcW w:w="1998" w:type="dxa"/>
          </w:tcPr>
          <w:p w:rsidR="004B4AF9" w:rsidRDefault="004B4AF9" w:rsidP="00E622C5">
            <w:pPr>
              <w:autoSpaceDE w:val="0"/>
              <w:autoSpaceDN w:val="0"/>
              <w:adjustRightInd w:val="0"/>
              <w:rPr>
                <w:rFonts w:cs="Courier New"/>
                <w:shd w:val="clear" w:color="auto" w:fill="FFFFFF"/>
              </w:rPr>
            </w:pPr>
            <w:r>
              <w:rPr>
                <w:rFonts w:cs="Courier New"/>
                <w:shd w:val="clear" w:color="auto" w:fill="FFFFFF"/>
              </w:rPr>
              <w:t>V10</w:t>
            </w:r>
          </w:p>
        </w:tc>
      </w:tr>
      <w:tr w:rsidR="002B603A" w:rsidTr="00341B2D">
        <w:tc>
          <w:tcPr>
            <w:tcW w:w="1440" w:type="dxa"/>
          </w:tcPr>
          <w:p w:rsidR="002B603A" w:rsidRDefault="002B603A" w:rsidP="00E622C5">
            <w:pPr>
              <w:autoSpaceDE w:val="0"/>
              <w:autoSpaceDN w:val="0"/>
              <w:adjustRightInd w:val="0"/>
              <w:rPr>
                <w:rFonts w:cs="Courier New"/>
                <w:shd w:val="clear" w:color="auto" w:fill="FFFFFF"/>
              </w:rPr>
            </w:pPr>
            <w:r>
              <w:rPr>
                <w:rFonts w:cs="Courier New"/>
                <w:shd w:val="clear" w:color="auto" w:fill="FFFFFF"/>
              </w:rPr>
              <w:t>4/10/13</w:t>
            </w:r>
          </w:p>
        </w:tc>
        <w:tc>
          <w:tcPr>
            <w:tcW w:w="2430" w:type="dxa"/>
          </w:tcPr>
          <w:p w:rsidR="002B603A" w:rsidRDefault="002B603A" w:rsidP="00E622C5">
            <w:pPr>
              <w:autoSpaceDE w:val="0"/>
              <w:autoSpaceDN w:val="0"/>
              <w:adjustRightInd w:val="0"/>
              <w:rPr>
                <w:rFonts w:cs="Courier New"/>
                <w:shd w:val="clear" w:color="auto" w:fill="FFFFFF"/>
              </w:rPr>
            </w:pPr>
            <w:r>
              <w:rPr>
                <w:rFonts w:cs="Courier New"/>
                <w:shd w:val="clear" w:color="auto" w:fill="FFFFFF"/>
              </w:rPr>
              <w:t>Dana Nickleach (</w:t>
            </w:r>
            <w:hyperlink r:id="rId17" w:history="1">
              <w:r w:rsidRPr="007260A4">
                <w:rPr>
                  <w:rStyle w:val="Hyperlink"/>
                  <w:rFonts w:cs="Courier New"/>
                  <w:shd w:val="clear" w:color="auto" w:fill="FFFFFF"/>
                </w:rPr>
                <w:t>dnickle@emory.edu</w:t>
              </w:r>
            </w:hyperlink>
            <w:r>
              <w:rPr>
                <w:rFonts w:cs="Courier New"/>
                <w:shd w:val="clear" w:color="auto" w:fill="FFFFFF"/>
              </w:rPr>
              <w:t>)</w:t>
            </w:r>
          </w:p>
        </w:tc>
        <w:tc>
          <w:tcPr>
            <w:tcW w:w="3600" w:type="dxa"/>
          </w:tcPr>
          <w:p w:rsidR="002B603A" w:rsidRDefault="002B603A" w:rsidP="00647F2D">
            <w:pPr>
              <w:autoSpaceDE w:val="0"/>
              <w:autoSpaceDN w:val="0"/>
              <w:adjustRightInd w:val="0"/>
              <w:rPr>
                <w:rFonts w:cstheme="minorHAnsi"/>
                <w:shd w:val="clear" w:color="auto" w:fill="FFFFFF"/>
              </w:rPr>
            </w:pPr>
            <w:r>
              <w:rPr>
                <w:rFonts w:cstheme="minorHAnsi"/>
                <w:shd w:val="clear" w:color="auto" w:fill="FFFFFF"/>
              </w:rPr>
              <w:t>Added VREFCOLOR and VREFTHICK parameters.</w:t>
            </w:r>
          </w:p>
        </w:tc>
        <w:tc>
          <w:tcPr>
            <w:tcW w:w="1998" w:type="dxa"/>
          </w:tcPr>
          <w:p w:rsidR="002B603A" w:rsidRDefault="002B603A" w:rsidP="00E622C5">
            <w:pPr>
              <w:autoSpaceDE w:val="0"/>
              <w:autoSpaceDN w:val="0"/>
              <w:adjustRightInd w:val="0"/>
              <w:rPr>
                <w:rFonts w:cs="Courier New"/>
                <w:shd w:val="clear" w:color="auto" w:fill="FFFFFF"/>
              </w:rPr>
            </w:pPr>
            <w:r>
              <w:rPr>
                <w:rFonts w:cs="Courier New"/>
                <w:shd w:val="clear" w:color="auto" w:fill="FFFFFF"/>
              </w:rPr>
              <w:t>V11</w:t>
            </w:r>
          </w:p>
        </w:tc>
      </w:tr>
      <w:tr w:rsidR="00E537D2" w:rsidTr="00341B2D">
        <w:tc>
          <w:tcPr>
            <w:tcW w:w="1440" w:type="dxa"/>
          </w:tcPr>
          <w:p w:rsidR="00E537D2" w:rsidRDefault="00E537D2" w:rsidP="00E537D2">
            <w:pPr>
              <w:autoSpaceDE w:val="0"/>
              <w:autoSpaceDN w:val="0"/>
              <w:adjustRightInd w:val="0"/>
              <w:rPr>
                <w:rFonts w:cs="Courier New"/>
                <w:shd w:val="clear" w:color="auto" w:fill="FFFFFF"/>
              </w:rPr>
            </w:pPr>
            <w:r>
              <w:rPr>
                <w:rFonts w:cs="Courier New"/>
                <w:shd w:val="clear" w:color="auto" w:fill="FFFFFF"/>
              </w:rPr>
              <w:t>6/14/13</w:t>
            </w:r>
          </w:p>
        </w:tc>
        <w:tc>
          <w:tcPr>
            <w:tcW w:w="2430" w:type="dxa"/>
          </w:tcPr>
          <w:p w:rsidR="00E537D2" w:rsidRDefault="00E537D2" w:rsidP="00E622C5">
            <w:pPr>
              <w:autoSpaceDE w:val="0"/>
              <w:autoSpaceDN w:val="0"/>
              <w:adjustRightInd w:val="0"/>
              <w:rPr>
                <w:rFonts w:cs="Courier New"/>
                <w:shd w:val="clear" w:color="auto" w:fill="FFFFFF"/>
              </w:rPr>
            </w:pPr>
            <w:r>
              <w:rPr>
                <w:rFonts w:cs="Courier New"/>
                <w:shd w:val="clear" w:color="auto" w:fill="FFFFFF"/>
              </w:rPr>
              <w:t>Dana Nickleach (</w:t>
            </w:r>
            <w:hyperlink r:id="rId18" w:history="1">
              <w:r w:rsidRPr="007260A4">
                <w:rPr>
                  <w:rStyle w:val="Hyperlink"/>
                  <w:rFonts w:cs="Courier New"/>
                  <w:shd w:val="clear" w:color="auto" w:fill="FFFFFF"/>
                </w:rPr>
                <w:t>dnickle@emory.edu</w:t>
              </w:r>
            </w:hyperlink>
            <w:r>
              <w:rPr>
                <w:rFonts w:cs="Courier New"/>
                <w:shd w:val="clear" w:color="auto" w:fill="FFFFFF"/>
              </w:rPr>
              <w:t>)</w:t>
            </w:r>
          </w:p>
        </w:tc>
        <w:tc>
          <w:tcPr>
            <w:tcW w:w="3600" w:type="dxa"/>
          </w:tcPr>
          <w:p w:rsidR="00E537D2" w:rsidRDefault="00E537D2" w:rsidP="00647F2D">
            <w:pPr>
              <w:autoSpaceDE w:val="0"/>
              <w:autoSpaceDN w:val="0"/>
              <w:adjustRightInd w:val="0"/>
              <w:rPr>
                <w:rFonts w:cstheme="minorHAnsi"/>
                <w:shd w:val="clear" w:color="auto" w:fill="FFFFFF"/>
              </w:rPr>
            </w:pPr>
            <w:r>
              <w:rPr>
                <w:rFonts w:cstheme="minorHAnsi"/>
                <w:shd w:val="clear" w:color="auto" w:fill="FFFFFF"/>
              </w:rPr>
              <w:t xml:space="preserve">Dropped observations with a missing outcome from the data set so that n would correspond to the actual </w:t>
            </w:r>
            <w:r>
              <w:rPr>
                <w:rFonts w:cstheme="minorHAnsi"/>
                <w:shd w:val="clear" w:color="auto" w:fill="FFFFFF"/>
              </w:rPr>
              <w:lastRenderedPageBreak/>
              <w:t>number of observations used</w:t>
            </w:r>
            <w:r w:rsidR="00F3382E">
              <w:rPr>
                <w:rFonts w:cstheme="minorHAnsi"/>
                <w:shd w:val="clear" w:color="auto" w:fill="FFFFFF"/>
              </w:rPr>
              <w:t xml:space="preserve"> in the plot</w:t>
            </w:r>
            <w:r>
              <w:rPr>
                <w:rFonts w:cstheme="minorHAnsi"/>
                <w:shd w:val="clear" w:color="auto" w:fill="FFFFFF"/>
              </w:rPr>
              <w:t xml:space="preserve">.  </w:t>
            </w:r>
          </w:p>
        </w:tc>
        <w:tc>
          <w:tcPr>
            <w:tcW w:w="1998" w:type="dxa"/>
          </w:tcPr>
          <w:p w:rsidR="00E537D2" w:rsidRDefault="00283B02" w:rsidP="00E622C5">
            <w:pPr>
              <w:autoSpaceDE w:val="0"/>
              <w:autoSpaceDN w:val="0"/>
              <w:adjustRightInd w:val="0"/>
              <w:rPr>
                <w:rFonts w:cs="Courier New"/>
                <w:shd w:val="clear" w:color="auto" w:fill="FFFFFF"/>
              </w:rPr>
            </w:pPr>
            <w:r>
              <w:rPr>
                <w:rFonts w:cs="Courier New"/>
                <w:shd w:val="clear" w:color="auto" w:fill="FFFFFF"/>
              </w:rPr>
              <w:lastRenderedPageBreak/>
              <w:t>V12</w:t>
            </w:r>
          </w:p>
        </w:tc>
      </w:tr>
      <w:tr w:rsidR="00283B02" w:rsidTr="00341B2D">
        <w:tc>
          <w:tcPr>
            <w:tcW w:w="1440" w:type="dxa"/>
          </w:tcPr>
          <w:p w:rsidR="00283B02" w:rsidRDefault="00283B02" w:rsidP="00E537D2">
            <w:pPr>
              <w:autoSpaceDE w:val="0"/>
              <w:autoSpaceDN w:val="0"/>
              <w:adjustRightInd w:val="0"/>
              <w:rPr>
                <w:rFonts w:cs="Courier New"/>
                <w:shd w:val="clear" w:color="auto" w:fill="FFFFFF"/>
              </w:rPr>
            </w:pPr>
            <w:r>
              <w:rPr>
                <w:rFonts w:cs="Courier New"/>
                <w:shd w:val="clear" w:color="auto" w:fill="FFFFFF"/>
              </w:rPr>
              <w:lastRenderedPageBreak/>
              <w:t>6/7/14</w:t>
            </w:r>
          </w:p>
        </w:tc>
        <w:tc>
          <w:tcPr>
            <w:tcW w:w="2430" w:type="dxa"/>
          </w:tcPr>
          <w:p w:rsidR="00283B02" w:rsidRDefault="00283B02" w:rsidP="00774CED">
            <w:pPr>
              <w:autoSpaceDE w:val="0"/>
              <w:autoSpaceDN w:val="0"/>
              <w:adjustRightInd w:val="0"/>
              <w:rPr>
                <w:rFonts w:cs="Courier New"/>
                <w:shd w:val="clear" w:color="auto" w:fill="FFFFFF"/>
              </w:rPr>
            </w:pPr>
            <w:r>
              <w:rPr>
                <w:rFonts w:cs="Courier New"/>
                <w:shd w:val="clear" w:color="auto" w:fill="FFFFFF"/>
              </w:rPr>
              <w:t>Dana Nickleach (</w:t>
            </w:r>
            <w:hyperlink r:id="rId19" w:history="1">
              <w:r w:rsidRPr="007260A4">
                <w:rPr>
                  <w:rStyle w:val="Hyperlink"/>
                  <w:rFonts w:cs="Courier New"/>
                  <w:shd w:val="clear" w:color="auto" w:fill="FFFFFF"/>
                </w:rPr>
                <w:t>dnickle@emory.edu</w:t>
              </w:r>
            </w:hyperlink>
            <w:r>
              <w:rPr>
                <w:rFonts w:cs="Courier New"/>
                <w:shd w:val="clear" w:color="auto" w:fill="FFFFFF"/>
              </w:rPr>
              <w:t>)</w:t>
            </w:r>
          </w:p>
        </w:tc>
        <w:tc>
          <w:tcPr>
            <w:tcW w:w="3600" w:type="dxa"/>
          </w:tcPr>
          <w:p w:rsidR="00283B02" w:rsidRDefault="00283B02" w:rsidP="00647F2D">
            <w:pPr>
              <w:autoSpaceDE w:val="0"/>
              <w:autoSpaceDN w:val="0"/>
              <w:adjustRightInd w:val="0"/>
              <w:rPr>
                <w:rFonts w:cstheme="minorHAnsi"/>
                <w:shd w:val="clear" w:color="auto" w:fill="FFFFFF"/>
              </w:rPr>
            </w:pPr>
            <w:r>
              <w:rPr>
                <w:rFonts w:cstheme="minorHAnsi"/>
                <w:shd w:val="clear" w:color="auto" w:fill="FFFFFF"/>
              </w:rPr>
              <w:t xml:space="preserve">Changed the transparency on vertical lines so that they can be seen slightly better when overlap occurs.  </w:t>
            </w:r>
          </w:p>
        </w:tc>
        <w:tc>
          <w:tcPr>
            <w:tcW w:w="1998" w:type="dxa"/>
          </w:tcPr>
          <w:p w:rsidR="00283B02" w:rsidRDefault="00283B02" w:rsidP="00E622C5">
            <w:pPr>
              <w:autoSpaceDE w:val="0"/>
              <w:autoSpaceDN w:val="0"/>
              <w:adjustRightInd w:val="0"/>
              <w:rPr>
                <w:rFonts w:cs="Courier New"/>
                <w:shd w:val="clear" w:color="auto" w:fill="FFFFFF"/>
              </w:rPr>
            </w:pPr>
            <w:r>
              <w:rPr>
                <w:rFonts w:cs="Courier New"/>
                <w:shd w:val="clear" w:color="auto" w:fill="FFFFFF"/>
              </w:rPr>
              <w:t>V13</w:t>
            </w:r>
          </w:p>
        </w:tc>
      </w:tr>
    </w:tbl>
    <w:p w:rsidR="008D16CA" w:rsidRDefault="008D16CA" w:rsidP="00E622C5">
      <w:pPr>
        <w:autoSpaceDE w:val="0"/>
        <w:autoSpaceDN w:val="0"/>
        <w:adjustRightInd w:val="0"/>
        <w:spacing w:after="0" w:line="240" w:lineRule="auto"/>
        <w:rPr>
          <w:rFonts w:cs="Courier New"/>
          <w:shd w:val="clear" w:color="auto" w:fill="FFFFFF"/>
        </w:rPr>
      </w:pPr>
    </w:p>
    <w:sectPr w:rsidR="008D16CA" w:rsidSect="00430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AS Monospace">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6CA"/>
    <w:rsid w:val="00007B22"/>
    <w:rsid w:val="00055224"/>
    <w:rsid w:val="00084057"/>
    <w:rsid w:val="00084F14"/>
    <w:rsid w:val="000E0827"/>
    <w:rsid w:val="000F33CC"/>
    <w:rsid w:val="000F7962"/>
    <w:rsid w:val="001634CB"/>
    <w:rsid w:val="001660BB"/>
    <w:rsid w:val="00171BDE"/>
    <w:rsid w:val="00173574"/>
    <w:rsid w:val="002116B0"/>
    <w:rsid w:val="00226851"/>
    <w:rsid w:val="00273F9E"/>
    <w:rsid w:val="00283B02"/>
    <w:rsid w:val="00283D2F"/>
    <w:rsid w:val="002A2C56"/>
    <w:rsid w:val="002B603A"/>
    <w:rsid w:val="002D7695"/>
    <w:rsid w:val="003017A2"/>
    <w:rsid w:val="00336EB9"/>
    <w:rsid w:val="00341105"/>
    <w:rsid w:val="00341B2D"/>
    <w:rsid w:val="00375656"/>
    <w:rsid w:val="003758EC"/>
    <w:rsid w:val="003D267C"/>
    <w:rsid w:val="004769A9"/>
    <w:rsid w:val="004B4AF9"/>
    <w:rsid w:val="004C36CF"/>
    <w:rsid w:val="004E7585"/>
    <w:rsid w:val="00546B08"/>
    <w:rsid w:val="00554B28"/>
    <w:rsid w:val="005712BA"/>
    <w:rsid w:val="005838DF"/>
    <w:rsid w:val="005A590D"/>
    <w:rsid w:val="005C33C1"/>
    <w:rsid w:val="005F32B2"/>
    <w:rsid w:val="00611CCC"/>
    <w:rsid w:val="00616CB6"/>
    <w:rsid w:val="0063686D"/>
    <w:rsid w:val="00647F2D"/>
    <w:rsid w:val="00650067"/>
    <w:rsid w:val="00657FF5"/>
    <w:rsid w:val="0067555E"/>
    <w:rsid w:val="00675FF6"/>
    <w:rsid w:val="00690819"/>
    <w:rsid w:val="006A2BC2"/>
    <w:rsid w:val="006D26F9"/>
    <w:rsid w:val="006D7061"/>
    <w:rsid w:val="006E6709"/>
    <w:rsid w:val="00712F1C"/>
    <w:rsid w:val="0075180D"/>
    <w:rsid w:val="00764774"/>
    <w:rsid w:val="0078747D"/>
    <w:rsid w:val="007C1D20"/>
    <w:rsid w:val="00837FDE"/>
    <w:rsid w:val="0084414A"/>
    <w:rsid w:val="00860640"/>
    <w:rsid w:val="00861B66"/>
    <w:rsid w:val="0086514E"/>
    <w:rsid w:val="008B3B22"/>
    <w:rsid w:val="008C3FDB"/>
    <w:rsid w:val="008D16CA"/>
    <w:rsid w:val="008F71E2"/>
    <w:rsid w:val="00906D30"/>
    <w:rsid w:val="00972354"/>
    <w:rsid w:val="009E44F9"/>
    <w:rsid w:val="00A37DDF"/>
    <w:rsid w:val="00A52996"/>
    <w:rsid w:val="00A555BB"/>
    <w:rsid w:val="00A67798"/>
    <w:rsid w:val="00AB499B"/>
    <w:rsid w:val="00AB7618"/>
    <w:rsid w:val="00B01C8F"/>
    <w:rsid w:val="00B17DAE"/>
    <w:rsid w:val="00B212B9"/>
    <w:rsid w:val="00B25DC4"/>
    <w:rsid w:val="00B26E1B"/>
    <w:rsid w:val="00B72FA3"/>
    <w:rsid w:val="00BA2799"/>
    <w:rsid w:val="00BD71A0"/>
    <w:rsid w:val="00C12713"/>
    <w:rsid w:val="00C525DC"/>
    <w:rsid w:val="00C56E48"/>
    <w:rsid w:val="00C705FF"/>
    <w:rsid w:val="00C75495"/>
    <w:rsid w:val="00CA298C"/>
    <w:rsid w:val="00CB3696"/>
    <w:rsid w:val="00D528FD"/>
    <w:rsid w:val="00D97C88"/>
    <w:rsid w:val="00DD5E67"/>
    <w:rsid w:val="00DD6412"/>
    <w:rsid w:val="00DE6885"/>
    <w:rsid w:val="00E1764C"/>
    <w:rsid w:val="00E211BA"/>
    <w:rsid w:val="00E215E1"/>
    <w:rsid w:val="00E22F54"/>
    <w:rsid w:val="00E413C5"/>
    <w:rsid w:val="00E47692"/>
    <w:rsid w:val="00E537D2"/>
    <w:rsid w:val="00E622C5"/>
    <w:rsid w:val="00E94692"/>
    <w:rsid w:val="00EA2124"/>
    <w:rsid w:val="00ED76F4"/>
    <w:rsid w:val="00EE0708"/>
    <w:rsid w:val="00F3382E"/>
    <w:rsid w:val="00F84178"/>
    <w:rsid w:val="00FA22C7"/>
    <w:rsid w:val="00FF12A6"/>
    <w:rsid w:val="00FF5D71"/>
    <w:rsid w:val="00FF5F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16CA"/>
    <w:rPr>
      <w:color w:val="0000FF" w:themeColor="hyperlink"/>
      <w:u w:val="single"/>
    </w:rPr>
  </w:style>
  <w:style w:type="character" w:styleId="CommentReference">
    <w:name w:val="annotation reference"/>
    <w:basedOn w:val="DefaultParagraphFont"/>
    <w:uiPriority w:val="99"/>
    <w:semiHidden/>
    <w:unhideWhenUsed/>
    <w:rsid w:val="008D16CA"/>
    <w:rPr>
      <w:sz w:val="16"/>
      <w:szCs w:val="16"/>
    </w:rPr>
  </w:style>
  <w:style w:type="paragraph" w:styleId="CommentText">
    <w:name w:val="annotation text"/>
    <w:basedOn w:val="Normal"/>
    <w:link w:val="CommentTextChar"/>
    <w:uiPriority w:val="99"/>
    <w:semiHidden/>
    <w:unhideWhenUsed/>
    <w:rsid w:val="008D16CA"/>
    <w:pPr>
      <w:spacing w:line="240" w:lineRule="auto"/>
    </w:pPr>
    <w:rPr>
      <w:rFonts w:eastAsiaTheme="minorHAnsi"/>
      <w:sz w:val="20"/>
      <w:szCs w:val="20"/>
    </w:rPr>
  </w:style>
  <w:style w:type="character" w:customStyle="1" w:styleId="CommentTextChar">
    <w:name w:val="Comment Text Char"/>
    <w:basedOn w:val="DefaultParagraphFont"/>
    <w:link w:val="CommentText"/>
    <w:uiPriority w:val="99"/>
    <w:semiHidden/>
    <w:rsid w:val="008D16CA"/>
    <w:rPr>
      <w:rFonts w:eastAsiaTheme="minorHAnsi"/>
      <w:sz w:val="20"/>
      <w:szCs w:val="20"/>
      <w:lang w:eastAsia="en-US"/>
    </w:rPr>
  </w:style>
  <w:style w:type="paragraph" w:styleId="BalloonText">
    <w:name w:val="Balloon Text"/>
    <w:basedOn w:val="Normal"/>
    <w:link w:val="BalloonTextChar"/>
    <w:uiPriority w:val="99"/>
    <w:semiHidden/>
    <w:unhideWhenUsed/>
    <w:rsid w:val="008D1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6CA"/>
    <w:rPr>
      <w:rFonts w:ascii="Tahoma" w:hAnsi="Tahoma" w:cs="Tahoma"/>
      <w:sz w:val="16"/>
      <w:szCs w:val="16"/>
    </w:rPr>
  </w:style>
  <w:style w:type="paragraph" w:styleId="Revision">
    <w:name w:val="Revision"/>
    <w:hidden/>
    <w:uiPriority w:val="99"/>
    <w:semiHidden/>
    <w:rsid w:val="008D16CA"/>
    <w:pPr>
      <w:spacing w:after="0" w:line="240" w:lineRule="auto"/>
    </w:pPr>
  </w:style>
  <w:style w:type="table" w:styleId="TableGrid">
    <w:name w:val="Table Grid"/>
    <w:basedOn w:val="TableNormal"/>
    <w:uiPriority w:val="59"/>
    <w:rsid w:val="00375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16CA"/>
    <w:rPr>
      <w:color w:val="0000FF" w:themeColor="hyperlink"/>
      <w:u w:val="single"/>
    </w:rPr>
  </w:style>
  <w:style w:type="character" w:styleId="CommentReference">
    <w:name w:val="annotation reference"/>
    <w:basedOn w:val="DefaultParagraphFont"/>
    <w:uiPriority w:val="99"/>
    <w:semiHidden/>
    <w:unhideWhenUsed/>
    <w:rsid w:val="008D16CA"/>
    <w:rPr>
      <w:sz w:val="16"/>
      <w:szCs w:val="16"/>
    </w:rPr>
  </w:style>
  <w:style w:type="paragraph" w:styleId="CommentText">
    <w:name w:val="annotation text"/>
    <w:basedOn w:val="Normal"/>
    <w:link w:val="CommentTextChar"/>
    <w:uiPriority w:val="99"/>
    <w:semiHidden/>
    <w:unhideWhenUsed/>
    <w:rsid w:val="008D16CA"/>
    <w:pPr>
      <w:spacing w:line="240" w:lineRule="auto"/>
    </w:pPr>
    <w:rPr>
      <w:rFonts w:eastAsiaTheme="minorHAnsi"/>
      <w:sz w:val="20"/>
      <w:szCs w:val="20"/>
    </w:rPr>
  </w:style>
  <w:style w:type="character" w:customStyle="1" w:styleId="CommentTextChar">
    <w:name w:val="Comment Text Char"/>
    <w:basedOn w:val="DefaultParagraphFont"/>
    <w:link w:val="CommentText"/>
    <w:uiPriority w:val="99"/>
    <w:semiHidden/>
    <w:rsid w:val="008D16CA"/>
    <w:rPr>
      <w:rFonts w:eastAsiaTheme="minorHAnsi"/>
      <w:sz w:val="20"/>
      <w:szCs w:val="20"/>
      <w:lang w:eastAsia="en-US"/>
    </w:rPr>
  </w:style>
  <w:style w:type="paragraph" w:styleId="BalloonText">
    <w:name w:val="Balloon Text"/>
    <w:basedOn w:val="Normal"/>
    <w:link w:val="BalloonTextChar"/>
    <w:uiPriority w:val="99"/>
    <w:semiHidden/>
    <w:unhideWhenUsed/>
    <w:rsid w:val="008D16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6CA"/>
    <w:rPr>
      <w:rFonts w:ascii="Tahoma" w:hAnsi="Tahoma" w:cs="Tahoma"/>
      <w:sz w:val="16"/>
      <w:szCs w:val="16"/>
    </w:rPr>
  </w:style>
  <w:style w:type="paragraph" w:styleId="Revision">
    <w:name w:val="Revision"/>
    <w:hidden/>
    <w:uiPriority w:val="99"/>
    <w:semiHidden/>
    <w:rsid w:val="008D16CA"/>
    <w:pPr>
      <w:spacing w:after="0" w:line="240" w:lineRule="auto"/>
    </w:pPr>
  </w:style>
  <w:style w:type="table" w:styleId="TableGrid">
    <w:name w:val="Table Grid"/>
    <w:basedOn w:val="TableNormal"/>
    <w:uiPriority w:val="59"/>
    <w:rsid w:val="00375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nickle@emory.edu" TargetMode="External"/><Relationship Id="rId13" Type="http://schemas.openxmlformats.org/officeDocument/2006/relationships/hyperlink" Target="mailto:dnickle@emory.edu" TargetMode="External"/><Relationship Id="rId18" Type="http://schemas.openxmlformats.org/officeDocument/2006/relationships/hyperlink" Target="mailto:dnickle@emory.edu"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dnickle@emory.edu" TargetMode="External"/><Relationship Id="rId12" Type="http://schemas.openxmlformats.org/officeDocument/2006/relationships/hyperlink" Target="mailto:dnickle@emory.edu" TargetMode="External"/><Relationship Id="rId17" Type="http://schemas.openxmlformats.org/officeDocument/2006/relationships/hyperlink" Target="mailto:dnickle@emory.edu" TargetMode="External"/><Relationship Id="rId2" Type="http://schemas.microsoft.com/office/2007/relationships/stylesWithEffects" Target="stylesWithEffects.xml"/><Relationship Id="rId16" Type="http://schemas.openxmlformats.org/officeDocument/2006/relationships/hyperlink" Target="mailto:dnickle@emory.edu"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mailto:dnickle@emory.edu" TargetMode="External"/><Relationship Id="rId5" Type="http://schemas.openxmlformats.org/officeDocument/2006/relationships/hyperlink" Target="mailto:yliu31@emory.edu" TargetMode="External"/><Relationship Id="rId15" Type="http://schemas.openxmlformats.org/officeDocument/2006/relationships/hyperlink" Target="mailto:dnickle@emory.edu" TargetMode="External"/><Relationship Id="rId10" Type="http://schemas.openxmlformats.org/officeDocument/2006/relationships/hyperlink" Target="mailto:dnickle@emory.edu" TargetMode="External"/><Relationship Id="rId19" Type="http://schemas.openxmlformats.org/officeDocument/2006/relationships/hyperlink" Target="mailto:dnickle@emory.edu" TargetMode="External"/><Relationship Id="rId4" Type="http://schemas.openxmlformats.org/officeDocument/2006/relationships/webSettings" Target="webSettings.xml"/><Relationship Id="rId9" Type="http://schemas.openxmlformats.org/officeDocument/2006/relationships/hyperlink" Target="mailto:dnickle@emory.edu" TargetMode="External"/><Relationship Id="rId14" Type="http://schemas.openxmlformats.org/officeDocument/2006/relationships/hyperlink" Target="mailto:dnickle@emor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1057</Words>
  <Characters>6030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7073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 Liu</dc:creator>
  <cp:lastModifiedBy>Liu, Yuan</cp:lastModifiedBy>
  <cp:revision>5</cp:revision>
  <dcterms:created xsi:type="dcterms:W3CDTF">2014-06-23T14:33:00Z</dcterms:created>
  <dcterms:modified xsi:type="dcterms:W3CDTF">2015-02-09T20:56:00Z</dcterms:modified>
</cp:coreProperties>
</file>