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PM2</w:t>
      </w:r>
      <w:r>
        <w:t xml:space="preserve"> </w:t>
      </w:r>
      <w:r>
        <w:t xml:space="preserve">and</w:t>
      </w:r>
      <w:r>
        <w:t xml:space="preserve"> </w:t>
      </w:r>
      <w:r>
        <w:t xml:space="preserve">PM10</w:t>
      </w:r>
      <w:r>
        <w:t xml:space="preserve"> </w:t>
      </w:r>
      <w:r>
        <w:t xml:space="preserve">concentrations</w:t>
      </w:r>
    </w:p>
    <w:p>
      <w:pPr>
        <w:pStyle w:val="Author"/>
      </w:pPr>
      <w:r>
        <w:t xml:space="preserve">Erdenebayar</w:t>
      </w:r>
      <w:r>
        <w:t xml:space="preserve"> </w:t>
      </w:r>
      <w:r>
        <w:t xml:space="preserve">Munkhtsetseg</w:t>
      </w:r>
    </w:p>
    <w:p>
      <w:pPr>
        <w:pStyle w:val="Author"/>
      </w:pPr>
      <w:r>
        <w:t xml:space="preserve">Atsushi</w:t>
      </w:r>
      <w:r>
        <w:t xml:space="preserve"> </w:t>
      </w:r>
      <w:r>
        <w:t xml:space="preserve">Shimizu</w:t>
      </w:r>
    </w:p>
    <w:p>
      <w:pPr>
        <w:pStyle w:val="Date"/>
      </w:pPr>
      <w:r>
        <w:t xml:space="preserve">2024-01-22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1 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2 Data &amp; Methods</w:t>
      </w:r>
    </w:p>
    <w:bookmarkEnd w:id="38"/>
    <w:bookmarkStart w:id="39" w:name="conclusion"/>
    <w:p>
      <w:pPr>
        <w:pStyle w:val="Heading2"/>
      </w:pPr>
      <w:r>
        <w:t xml:space="preserve">3 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EmouAcademy.github.io/my-awesome-manuscripts/index.qmd.html" TargetMode="External" /><Relationship Type="http://schemas.openxmlformats.org/officeDocument/2006/relationships/hyperlink" Id="rId36" Target="https://EmouAcademy.github.io/my-awesome-manuscripts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mouAcademy.github.io/my-awesome-manuscripts/index.qmd.html" TargetMode="External" /><Relationship Type="http://schemas.openxmlformats.org/officeDocument/2006/relationships/hyperlink" Id="rId36" Target="https://EmouAcademy.github.io/my-awesome-manuscripts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PM2 and PM10 concentrations</dc:title>
  <dc:creator>Erdenebayar Munkhtsetseg; Atsushi Shimizu</dc:creator>
  <cp:keywords>particulate matters, concentrations of PM10 and PM2.5</cp:keywords>
  <dcterms:created xsi:type="dcterms:W3CDTF">2024-01-22T09:27:26Z</dcterms:created>
  <dcterms:modified xsi:type="dcterms:W3CDTF">2024-01-22T09:27:26Z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date">
    <vt:lpwstr>2024-01-22</vt:lpwstr>
  </property>
  <property fmtid="{D5CDD505-2E9C-101B-9397-08002B2CF9AE}" pid="12" name="google-scholar">
    <vt:lpwstr>True</vt:lpwstr>
  </property>
  <property fmtid="{D5CDD505-2E9C-101B-9397-08002B2CF9AE}" pid="13" name="header-includes">
    <vt:lpwstr/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key-points">
    <vt:lpwstr/>
  </property>
  <property fmtid="{D5CDD505-2E9C-101B-9397-08002B2CF9AE}" pid="17" name="labels">
    <vt:lpwstr/>
  </property>
  <property fmtid="{D5CDD505-2E9C-101B-9397-08002B2CF9AE}" pid="18" name="lightbox">
    <vt:lpwstr>auto</vt:lpwstr>
  </property>
  <property fmtid="{D5CDD505-2E9C-101B-9397-08002B2CF9AE}" pid="19" name="manuscript">
    <vt:lpwstr/>
  </property>
  <property fmtid="{D5CDD505-2E9C-101B-9397-08002B2CF9AE}" pid="20" name="notebook-preview-options">
    <vt:lpwstr/>
  </property>
  <property fmtid="{D5CDD505-2E9C-101B-9397-08002B2CF9AE}" pid="21" name="plain-language-summary">
    <vt:lpwstr>Earthquake data for the island of La Palma from the September 2021 eruption is found …</vt:lpwstr>
  </property>
  <property fmtid="{D5CDD505-2E9C-101B-9397-08002B2CF9AE}" pid="22" name="quarto-internal">
    <vt:lpwstr/>
  </property>
  <property fmtid="{D5CDD505-2E9C-101B-9397-08002B2CF9AE}" pid="23" name="remove-hidden">
    <vt:lpwstr>all</vt:lpwstr>
  </property>
  <property fmtid="{D5CDD505-2E9C-101B-9397-08002B2CF9AE}" pid="24" name="template-partials">
    <vt:lpwstr/>
  </property>
  <property fmtid="{D5CDD505-2E9C-101B-9397-08002B2CF9AE}" pid="25" name="theme">
    <vt:lpwstr>cosmo</vt:lpwstr>
  </property>
  <property fmtid="{D5CDD505-2E9C-101B-9397-08002B2CF9AE}" pid="26" name="title-block-style">
    <vt:lpwstr>manuscript</vt:lpwstr>
  </property>
  <property fmtid="{D5CDD505-2E9C-101B-9397-08002B2CF9AE}" pid="27" name="toc-title">
    <vt:lpwstr>Table of contents</vt:lpwstr>
  </property>
  <property fmtid="{D5CDD505-2E9C-101B-9397-08002B2CF9AE}" pid="28" name="unroll-markdown-cells">
    <vt:lpwstr>True</vt:lpwstr>
  </property>
</Properties>
</file>