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D47DF" w14:textId="7F126ECE" w:rsidR="00F87494" w:rsidRPr="00026C9A" w:rsidRDefault="00F87494">
      <w:pPr>
        <w:rPr>
          <w:rFonts w:ascii="Arial" w:hAnsi="Arial" w:cs="Arial"/>
          <w:b/>
          <w:sz w:val="28"/>
          <w:szCs w:val="28"/>
        </w:rPr>
      </w:pPr>
      <w:r w:rsidRPr="00026C9A">
        <w:rPr>
          <w:rFonts w:ascii="Arial" w:hAnsi="Arial" w:cs="Arial"/>
          <w:b/>
          <w:sz w:val="28"/>
          <w:szCs w:val="28"/>
        </w:rPr>
        <w:t xml:space="preserve">Software Development Lifecycles </w:t>
      </w:r>
      <w:r w:rsidR="00673B18" w:rsidRPr="00026C9A">
        <w:rPr>
          <w:rFonts w:ascii="Arial" w:hAnsi="Arial" w:cs="Arial"/>
          <w:b/>
          <w:sz w:val="28"/>
          <w:szCs w:val="28"/>
        </w:rPr>
        <w:t>(</w:t>
      </w:r>
      <w:r w:rsidRPr="00026C9A">
        <w:rPr>
          <w:rFonts w:ascii="Arial" w:hAnsi="Arial" w:cs="Arial"/>
          <w:b/>
          <w:sz w:val="28"/>
          <w:szCs w:val="28"/>
        </w:rPr>
        <w:t xml:space="preserve">Advocate: Thiago </w:t>
      </w:r>
      <w:proofErr w:type="spellStart"/>
      <w:r w:rsidRPr="00026C9A">
        <w:rPr>
          <w:rFonts w:ascii="Arial" w:hAnsi="Arial" w:cs="Arial"/>
          <w:b/>
          <w:sz w:val="28"/>
          <w:szCs w:val="28"/>
        </w:rPr>
        <w:t>Viana</w:t>
      </w:r>
      <w:proofErr w:type="spellEnd"/>
      <w:r w:rsidR="00673B18" w:rsidRPr="00026C9A">
        <w:rPr>
          <w:rFonts w:ascii="Arial" w:hAnsi="Arial" w:cs="Arial"/>
          <w:b/>
          <w:sz w:val="28"/>
          <w:szCs w:val="28"/>
        </w:rPr>
        <w:t>)</w:t>
      </w:r>
    </w:p>
    <w:p w14:paraId="0660A3B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B2CF53B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 two iterative and two sequential software lifecycle models.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96B5DA1" w14:textId="77777777" w:rsidTr="00D367D3">
        <w:tc>
          <w:tcPr>
            <w:tcW w:w="15390" w:type="dxa"/>
          </w:tcPr>
          <w:p w14:paraId="4A55579C" w14:textId="361E92A4" w:rsidR="00D367D3" w:rsidRDefault="0069152F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6" w:history="1">
              <w:r w:rsidR="008E00A1" w:rsidRPr="0048183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https://github.com/EmperorDan/Glossary-of-tech-terms/blob/master/Developmental-Lifecycles.md</w:t>
              </w:r>
            </w:hyperlink>
          </w:p>
          <w:p w14:paraId="4BAA9037" w14:textId="1553C911" w:rsidR="008E00A1" w:rsidRPr="00026C9A" w:rsidRDefault="008E00A1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7EDB71F" w14:textId="77777777" w:rsidTr="00D367D3">
        <w:tc>
          <w:tcPr>
            <w:tcW w:w="15390" w:type="dxa"/>
          </w:tcPr>
          <w:p w14:paraId="56F3C68C" w14:textId="6C1A1402" w:rsidR="00D367D3" w:rsidRPr="00026C9A" w:rsidRDefault="008E00A1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 have described each lifecycle in detail.</w:t>
            </w:r>
          </w:p>
          <w:p w14:paraId="6114D9A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47547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25400AB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26C88B3D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how risk is managed in the Spiral lifecycle model.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0C196B2" w14:textId="77777777" w:rsidTr="00D367D3">
        <w:tc>
          <w:tcPr>
            <w:tcW w:w="15390" w:type="dxa"/>
          </w:tcPr>
          <w:p w14:paraId="2751F2CC" w14:textId="4C9F324F" w:rsidR="00D367D3" w:rsidRDefault="0069152F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7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https://github.com/EmperorDan/WIKI/blob/master/Risk-Management-Spiral-Model.md</w:t>
              </w:r>
            </w:hyperlink>
          </w:p>
          <w:p w14:paraId="4271BF38" w14:textId="1B806290" w:rsidR="00E6257D" w:rsidRPr="00026C9A" w:rsidRDefault="00E6257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7FE33D21" w14:textId="77777777" w:rsidTr="00D367D3">
        <w:tc>
          <w:tcPr>
            <w:tcW w:w="15390" w:type="dxa"/>
          </w:tcPr>
          <w:p w14:paraId="3DBEEB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06AE515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59724F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BAD076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6925C7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the purpose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AC3BFEB" w14:textId="77777777" w:rsidTr="00D367D3">
        <w:tc>
          <w:tcPr>
            <w:tcW w:w="15390" w:type="dxa"/>
          </w:tcPr>
          <w:p w14:paraId="2811478A" w14:textId="6507D5BF" w:rsidR="00D367D3" w:rsidRDefault="0069152F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8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https://github.com/EmperorDan/WIKI/blob/master/Feasibility-Report-Importance.md</w:t>
              </w:r>
            </w:hyperlink>
          </w:p>
          <w:p w14:paraId="13C6C016" w14:textId="2EF92BC7" w:rsidR="00E6257D" w:rsidRPr="00026C9A" w:rsidRDefault="00E6257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3D479A29" w14:textId="77777777" w:rsidTr="00D367D3">
        <w:tc>
          <w:tcPr>
            <w:tcW w:w="15390" w:type="dxa"/>
          </w:tcPr>
          <w:p w14:paraId="52A66F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60FF56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8021AB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EF1F3E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7F2B2CC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 how technical solutions can be compared.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4798D1AE" w14:textId="77777777" w:rsidTr="00D367D3">
        <w:tc>
          <w:tcPr>
            <w:tcW w:w="15390" w:type="dxa"/>
          </w:tcPr>
          <w:p w14:paraId="1BC75698" w14:textId="345ECD83" w:rsidR="00D367D3" w:rsidRDefault="0069152F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9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https://github.com/EmperorDan/Glossary-of-tech-terms/blob/master/Developmental-Lifecycles.md</w:t>
              </w:r>
            </w:hyperlink>
          </w:p>
          <w:p w14:paraId="1A72F7CA" w14:textId="541A9B5E" w:rsidR="00E6257D" w:rsidRPr="00026C9A" w:rsidRDefault="00E6257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50E3D81A" w14:textId="77777777" w:rsidTr="00D367D3">
        <w:tc>
          <w:tcPr>
            <w:tcW w:w="15390" w:type="dxa"/>
          </w:tcPr>
          <w:p w14:paraId="4CB0EB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A47005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056BBE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FE62B8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4C22D53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Undertake a software investigation to meet a business need.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081BB5D" w14:textId="77777777" w:rsidTr="00D367D3">
        <w:tc>
          <w:tcPr>
            <w:tcW w:w="15390" w:type="dxa"/>
          </w:tcPr>
          <w:p w14:paraId="383B2831" w14:textId="40D56B3B" w:rsidR="00D367D3" w:rsidRPr="00026C9A" w:rsidRDefault="009760E2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D367D3" w:rsidRPr="00026C9A" w14:paraId="3FC53078" w14:textId="77777777" w:rsidTr="00D367D3">
        <w:tc>
          <w:tcPr>
            <w:tcW w:w="15390" w:type="dxa"/>
          </w:tcPr>
          <w:p w14:paraId="07C9128C" w14:textId="41AA5484" w:rsidR="0069152F" w:rsidRPr="00026C9A" w:rsidRDefault="0069152F" w:rsidP="006915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ZSL meetings requirements</w:t>
            </w:r>
          </w:p>
          <w:p w14:paraId="1BFDB747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  <w:p w14:paraId="6F6CE61F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C20717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3AEE95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851B49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Use appropriate software analysis tools/techniques to carry out a software investigation and create supporting documentation.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492DD5E" w14:textId="77777777" w:rsidTr="00D367D3">
        <w:tc>
          <w:tcPr>
            <w:tcW w:w="15390" w:type="dxa"/>
          </w:tcPr>
          <w:p w14:paraId="0EAB16B5" w14:textId="5EFA7891" w:rsidR="00D367D3" w:rsidRPr="00026C9A" w:rsidRDefault="009760E2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D367D3" w:rsidRPr="00026C9A" w14:paraId="7E6D2A99" w14:textId="77777777" w:rsidTr="00D367D3">
        <w:tc>
          <w:tcPr>
            <w:tcW w:w="15390" w:type="dxa"/>
          </w:tcPr>
          <w:p w14:paraId="3E3C97CF" w14:textId="77777777" w:rsidR="0069152F" w:rsidRPr="00026C9A" w:rsidRDefault="0069152F" w:rsidP="0069152F">
            <w:p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Whats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tools and techniques during the ZSL project. Unity Photoshop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Powerpoint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Word, </w:t>
            </w:r>
            <w:proofErr w:type="spellStart"/>
            <w:proofErr w:type="gramStart"/>
            <w:r>
              <w:rPr>
                <w:rFonts w:ascii="Arial" w:hAnsi="Arial" w:cs="Arial"/>
                <w:sz w:val="22"/>
                <w:szCs w:val="22"/>
              </w:rPr>
              <w:t>Github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 techniques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: Interviews, prototyping, </w:t>
            </w:r>
          </w:p>
          <w:p w14:paraId="2C27657D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AE1332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74248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D837A37" w14:textId="2A11E20E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Explain how user and software requirements have been addressed.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73E63AF" w14:textId="77777777" w:rsidTr="00D367D3">
        <w:tc>
          <w:tcPr>
            <w:tcW w:w="15390" w:type="dxa"/>
          </w:tcPr>
          <w:p w14:paraId="52F4DFE6" w14:textId="685B079B" w:rsidR="00E6257D" w:rsidRPr="00026C9A" w:rsidRDefault="009760E2" w:rsidP="00F312C2">
            <w:pPr>
              <w:rPr>
                <w:rFonts w:ascii="Arial" w:hAnsi="Arial" w:cs="Arial"/>
                <w:sz w:val="22"/>
                <w:szCs w:val="22"/>
              </w:rPr>
            </w:pPr>
            <w:r w:rsidRPr="00593040">
              <w:rPr>
                <w:rFonts w:ascii="Arial" w:hAnsi="Arial" w:cs="Arial"/>
                <w:b/>
                <w:color w:val="4472C4" w:themeColor="accent1"/>
                <w:sz w:val="22"/>
                <w:szCs w:val="22"/>
              </w:rPr>
              <w:t>TO DO</w:t>
            </w:r>
          </w:p>
        </w:tc>
      </w:tr>
      <w:tr w:rsidR="00D367D3" w:rsidRPr="00026C9A" w14:paraId="6862B2EF" w14:textId="77777777" w:rsidTr="00D367D3">
        <w:tc>
          <w:tcPr>
            <w:tcW w:w="15390" w:type="dxa"/>
          </w:tcPr>
          <w:p w14:paraId="681E3B75" w14:textId="77777777" w:rsidR="0069152F" w:rsidRPr="00026C9A" w:rsidRDefault="0069152F" w:rsidP="0069152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Explain epics and user stories provide links to examples </w:t>
            </w:r>
          </w:p>
          <w:p w14:paraId="6A8AC2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14:paraId="3D0826A5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CBF538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7F445DC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Describe, with an example, why a particular lifecycle model is selected for a development environment.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2E161101" w14:textId="77777777" w:rsidTr="00D367D3">
        <w:tc>
          <w:tcPr>
            <w:tcW w:w="15390" w:type="dxa"/>
          </w:tcPr>
          <w:p w14:paraId="4AB977AA" w14:textId="41E1F059" w:rsidR="00D367D3" w:rsidRDefault="0069152F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0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https://github.com/EmperorDan/Glossary-of-tech-terms/blob/master/Developmental-Lifecycles.md</w:t>
              </w:r>
            </w:hyperlink>
          </w:p>
          <w:p w14:paraId="7E7D759D" w14:textId="42A18D60" w:rsidR="00E6257D" w:rsidRPr="00026C9A" w:rsidRDefault="00E6257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B32B485" w14:textId="77777777" w:rsidTr="00D367D3">
        <w:tc>
          <w:tcPr>
            <w:tcW w:w="15390" w:type="dxa"/>
          </w:tcPr>
          <w:p w14:paraId="1F972EB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05E772F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D77776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F5A57C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128AD0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the components of a feasibility report.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6D83847" w14:textId="77777777" w:rsidTr="00D367D3">
        <w:tc>
          <w:tcPr>
            <w:tcW w:w="15390" w:type="dxa"/>
          </w:tcPr>
          <w:p w14:paraId="48C5BD3B" w14:textId="6B428D52" w:rsidR="00D367D3" w:rsidRDefault="0069152F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1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https://github.com/EmperorDan/WIKI/blob/master/Feasibility-Report-Importance.md</w:t>
              </w:r>
            </w:hyperlink>
          </w:p>
          <w:p w14:paraId="6300F587" w14:textId="08A8A4C5" w:rsidR="00E6257D" w:rsidRPr="00026C9A" w:rsidRDefault="00E6257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03090286" w14:textId="77777777" w:rsidTr="00D367D3">
        <w:tc>
          <w:tcPr>
            <w:tcW w:w="15390" w:type="dxa"/>
          </w:tcPr>
          <w:p w14:paraId="1FF3CC6B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lastRenderedPageBreak/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6F5E96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34401AD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DDA4E5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083213D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Analyse how software requirements can be traced throughout the software lifecycle.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EB22395" w14:textId="77777777" w:rsidTr="00D367D3">
        <w:tc>
          <w:tcPr>
            <w:tcW w:w="15390" w:type="dxa"/>
          </w:tcPr>
          <w:p w14:paraId="08BC3CD3" w14:textId="2707F9D8" w:rsidR="00D367D3" w:rsidRDefault="0069152F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2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https://github.com/EmperorDan/Glossary-of-tech-terms/blob/master/Developmental-Lifecycles.md</w:t>
              </w:r>
            </w:hyperlink>
          </w:p>
          <w:p w14:paraId="6C14A2B0" w14:textId="01893B80" w:rsidR="00E6257D" w:rsidRPr="00026C9A" w:rsidRDefault="00E6257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5495E4EC" w14:textId="77777777" w:rsidTr="00D367D3">
        <w:tc>
          <w:tcPr>
            <w:tcW w:w="15390" w:type="dxa"/>
          </w:tcPr>
          <w:p w14:paraId="430C0FD4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40C805DE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FCB76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157C1252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19EFB60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Discuss two approaches to improving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6BAD9DEB" w14:textId="77777777" w:rsidTr="00D367D3">
        <w:tc>
          <w:tcPr>
            <w:tcW w:w="15390" w:type="dxa"/>
          </w:tcPr>
          <w:p w14:paraId="7866FB87" w14:textId="47667D66" w:rsidR="00E32C02" w:rsidRDefault="0069152F" w:rsidP="00F312C2">
            <w:hyperlink r:id="rId13" w:history="1">
              <w:r w:rsidR="00382028" w:rsidRPr="00C6588B">
                <w:rPr>
                  <w:rStyle w:val="Hyperlink"/>
                </w:rPr>
                <w:t>https://github.com/EmperorDan/Glossary-of-tech-terms/blob/master/Software%20Quality.md</w:t>
              </w:r>
            </w:hyperlink>
          </w:p>
          <w:p w14:paraId="41A17FB8" w14:textId="574475C5" w:rsidR="00382028" w:rsidRPr="00026C9A" w:rsidRDefault="00382028" w:rsidP="00F312C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CB2489F" w14:textId="77777777" w:rsidTr="00D367D3">
        <w:tc>
          <w:tcPr>
            <w:tcW w:w="15390" w:type="dxa"/>
          </w:tcPr>
          <w:p w14:paraId="7E9025A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7B02278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3D78C6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F33647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5B1E6006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Suggest two software behavioural specification methods and illustrate their use with an example.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5C993676" w14:textId="77777777" w:rsidTr="00D367D3">
        <w:tc>
          <w:tcPr>
            <w:tcW w:w="15390" w:type="dxa"/>
          </w:tcPr>
          <w:p w14:paraId="033B3EFB" w14:textId="6EFAEAB2" w:rsidR="00D367D3" w:rsidRDefault="0069152F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4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https://github.com/EmperorDan/Glossary-of-tech-terms/blob/master/Developmental-Lifecycles.md</w:t>
              </w:r>
            </w:hyperlink>
          </w:p>
          <w:p w14:paraId="196897EE" w14:textId="69231DCD" w:rsidR="00E6257D" w:rsidRPr="00026C9A" w:rsidRDefault="00E6257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1AA08199" w14:textId="77777777" w:rsidTr="00D367D3">
        <w:tc>
          <w:tcPr>
            <w:tcW w:w="15390" w:type="dxa"/>
          </w:tcPr>
          <w:p w14:paraId="7CCB4520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1D27CAE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E98BD9F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4AF7000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827F659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022A1BA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0BA33DE8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406E8B" w14:textId="0B19FADF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Differentiate between a finite state machine (FSM) and an extended- FSM, providing an application for both.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760E9EA1" w14:textId="77777777" w:rsidTr="00D367D3">
        <w:tc>
          <w:tcPr>
            <w:tcW w:w="15390" w:type="dxa"/>
          </w:tcPr>
          <w:p w14:paraId="2C0FD296" w14:textId="6F78134E" w:rsidR="00D367D3" w:rsidRPr="00026C9A" w:rsidRDefault="009760E2" w:rsidP="00D367D3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D367D3" w:rsidRPr="00026C9A" w14:paraId="196EBBD1" w14:textId="77777777" w:rsidTr="00D367D3">
        <w:tc>
          <w:tcPr>
            <w:tcW w:w="15390" w:type="dxa"/>
          </w:tcPr>
          <w:p w14:paraId="29E87409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5B84653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A989776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AF74B47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1DDA28A" w14:textId="77777777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merits of applying the Waterfall lifecycle model to a large software development project.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3BEC1A52" w14:textId="77777777" w:rsidTr="00D367D3">
        <w:tc>
          <w:tcPr>
            <w:tcW w:w="15390" w:type="dxa"/>
          </w:tcPr>
          <w:p w14:paraId="25398080" w14:textId="78A5611E" w:rsidR="00D367D3" w:rsidRDefault="0069152F" w:rsidP="00D367D3">
            <w:pPr>
              <w:rPr>
                <w:rFonts w:ascii="Arial" w:hAnsi="Arial" w:cs="Arial"/>
                <w:sz w:val="22"/>
                <w:szCs w:val="22"/>
              </w:rPr>
            </w:pPr>
            <w:hyperlink r:id="rId15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https://github.com/EmperorDan/Glossary-of-tech-terms/blob/master/Developmental-Lifecycles.md</w:t>
              </w:r>
            </w:hyperlink>
          </w:p>
          <w:p w14:paraId="2139A7EE" w14:textId="724D9427" w:rsidR="00E6257D" w:rsidRPr="00026C9A" w:rsidRDefault="00E6257D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03BD9769" w14:textId="77777777" w:rsidTr="00D367D3">
        <w:tc>
          <w:tcPr>
            <w:tcW w:w="15390" w:type="dxa"/>
          </w:tcPr>
          <w:p w14:paraId="6BBA92DA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6FA0B7F1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D6B381C" w14:textId="35C3FD18" w:rsidR="00E6257D" w:rsidRDefault="00E6257D" w:rsidP="008D1223">
      <w:pPr>
        <w:rPr>
          <w:rFonts w:ascii="Arial" w:hAnsi="Arial" w:cs="Arial"/>
          <w:b/>
          <w:sz w:val="22"/>
          <w:szCs w:val="22"/>
        </w:rPr>
      </w:pPr>
    </w:p>
    <w:p w14:paraId="3AD1538B" w14:textId="77777777" w:rsidR="009760E2" w:rsidRDefault="009760E2" w:rsidP="008D1223">
      <w:pPr>
        <w:rPr>
          <w:rFonts w:ascii="Arial" w:hAnsi="Arial" w:cs="Arial"/>
          <w:b/>
          <w:sz w:val="22"/>
          <w:szCs w:val="22"/>
        </w:rPr>
      </w:pPr>
    </w:p>
    <w:p w14:paraId="1EB14C05" w14:textId="7D053FBD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Assess the impact of different feasibility criteria on a software investigation.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D367D3" w:rsidRPr="00026C9A" w14:paraId="1330D6D4" w14:textId="77777777" w:rsidTr="00D367D3">
        <w:tc>
          <w:tcPr>
            <w:tcW w:w="15390" w:type="dxa"/>
          </w:tcPr>
          <w:p w14:paraId="78C75061" w14:textId="77777777" w:rsidR="00E6257D" w:rsidRDefault="0069152F" w:rsidP="00F312C2">
            <w:pPr>
              <w:rPr>
                <w:rStyle w:val="Hyperlink"/>
                <w:rFonts w:ascii="Arial" w:hAnsi="Arial" w:cs="Arial"/>
                <w:sz w:val="22"/>
                <w:szCs w:val="22"/>
              </w:rPr>
            </w:pPr>
            <w:hyperlink r:id="rId16" w:history="1">
              <w:r w:rsidR="00E6257D" w:rsidRPr="00500B0E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https://github.com/EmperorDan/WIKI/blob/master/Feasibility-Report-Importance.md</w:t>
              </w:r>
            </w:hyperlink>
          </w:p>
          <w:p w14:paraId="2E33C59D" w14:textId="6FF08265" w:rsidR="00F312C2" w:rsidRPr="00026C9A" w:rsidRDefault="00F312C2" w:rsidP="00F312C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367D3" w:rsidRPr="00026C9A" w14:paraId="281BDBC7" w14:textId="77777777" w:rsidTr="00D367D3">
        <w:tc>
          <w:tcPr>
            <w:tcW w:w="15390" w:type="dxa"/>
          </w:tcPr>
          <w:p w14:paraId="53AE3EBC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5EA98338" w14:textId="77777777" w:rsidR="00D367D3" w:rsidRPr="00026C9A" w:rsidRDefault="00D367D3" w:rsidP="00D367D3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B663831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3B866740" w14:textId="5C15AEDB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46E1EA8A" w14:textId="702B0415" w:rsidR="009760E2" w:rsidRDefault="009760E2" w:rsidP="008D1223">
      <w:pPr>
        <w:rPr>
          <w:rFonts w:ascii="Arial" w:hAnsi="Arial" w:cs="Arial"/>
          <w:b/>
          <w:sz w:val="22"/>
          <w:szCs w:val="22"/>
        </w:rPr>
      </w:pPr>
    </w:p>
    <w:p w14:paraId="3D4882D4" w14:textId="031CFA55" w:rsidR="009760E2" w:rsidRDefault="009760E2" w:rsidP="008D1223">
      <w:pPr>
        <w:rPr>
          <w:rFonts w:ascii="Arial" w:hAnsi="Arial" w:cs="Arial"/>
          <w:b/>
          <w:sz w:val="22"/>
          <w:szCs w:val="22"/>
        </w:rPr>
      </w:pPr>
    </w:p>
    <w:p w14:paraId="09BC444E" w14:textId="77777777" w:rsidR="009760E2" w:rsidRDefault="009760E2" w:rsidP="008D1223">
      <w:pPr>
        <w:rPr>
          <w:rFonts w:ascii="Arial" w:hAnsi="Arial" w:cs="Arial"/>
          <w:b/>
          <w:sz w:val="22"/>
          <w:szCs w:val="22"/>
        </w:rPr>
      </w:pPr>
    </w:p>
    <w:p w14:paraId="127FDD70" w14:textId="77777777" w:rsidR="00611605" w:rsidRDefault="00611605" w:rsidP="008D1223">
      <w:pPr>
        <w:rPr>
          <w:rFonts w:ascii="Arial" w:hAnsi="Arial" w:cs="Arial"/>
          <w:b/>
          <w:sz w:val="22"/>
          <w:szCs w:val="22"/>
        </w:rPr>
      </w:pPr>
    </w:p>
    <w:p w14:paraId="12BE2506" w14:textId="6032A8BA" w:rsidR="008D1223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Critically evaluate how the use of the function design paradigm in the software development lifecycle can improve software quality.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F312C2" w:rsidRPr="00026C9A" w14:paraId="7E7D4B89" w14:textId="77777777" w:rsidTr="00D367D3">
        <w:tc>
          <w:tcPr>
            <w:tcW w:w="15390" w:type="dxa"/>
          </w:tcPr>
          <w:p w14:paraId="693DAF5C" w14:textId="768DEEE1" w:rsidR="00382028" w:rsidRPr="00026C9A" w:rsidRDefault="009760E2" w:rsidP="00F312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  <w:r w:rsidRPr="00026C9A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w:rsidR="00F312C2" w:rsidRPr="00026C9A" w14:paraId="26EB5C3D" w14:textId="77777777" w:rsidTr="00D367D3">
        <w:tc>
          <w:tcPr>
            <w:tcW w:w="15390" w:type="dxa"/>
          </w:tcPr>
          <w:p w14:paraId="27C7D549" w14:textId="77777777" w:rsidR="00F312C2" w:rsidRPr="00026C9A" w:rsidRDefault="00F312C2" w:rsidP="00F312C2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lastRenderedPageBreak/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84E1794" w14:textId="77777777" w:rsidR="00F312C2" w:rsidRPr="00026C9A" w:rsidRDefault="00F312C2" w:rsidP="00F312C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27B53EDE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6F399F64" w14:textId="77777777" w:rsidR="00D367D3" w:rsidRDefault="00D367D3" w:rsidP="008D1223">
      <w:pPr>
        <w:rPr>
          <w:rFonts w:ascii="Arial" w:hAnsi="Arial" w:cs="Arial"/>
          <w:b/>
          <w:sz w:val="22"/>
          <w:szCs w:val="22"/>
        </w:rPr>
      </w:pPr>
    </w:p>
    <w:p w14:paraId="7A59C870" w14:textId="239F1C6A" w:rsidR="00673B18" w:rsidRPr="00026C9A" w:rsidRDefault="008D1223" w:rsidP="008D1223">
      <w:pPr>
        <w:rPr>
          <w:rFonts w:ascii="Arial" w:hAnsi="Arial" w:cs="Arial"/>
          <w:b/>
          <w:sz w:val="22"/>
          <w:szCs w:val="22"/>
        </w:rPr>
      </w:pPr>
      <w:r w:rsidRPr="00026C9A">
        <w:rPr>
          <w:rFonts w:ascii="Arial" w:hAnsi="Arial" w:cs="Arial"/>
          <w:b/>
          <w:sz w:val="22"/>
          <w:szCs w:val="22"/>
        </w:rPr>
        <w:t>Present justifications of how data driven software can improve the reliability and effectiveness of software.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90"/>
      </w:tblGrid>
      <w:tr w:rsidR="00F312C2" w:rsidRPr="00026C9A" w14:paraId="1815DB9B" w14:textId="77777777" w:rsidTr="00D367D3">
        <w:tc>
          <w:tcPr>
            <w:tcW w:w="15390" w:type="dxa"/>
          </w:tcPr>
          <w:p w14:paraId="10A4A9E1" w14:textId="4DE66787" w:rsidR="00F312C2" w:rsidRPr="00026C9A" w:rsidRDefault="009760E2" w:rsidP="00F312C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Pending</w:t>
            </w:r>
          </w:p>
        </w:tc>
      </w:tr>
      <w:tr w:rsidR="00F312C2" w:rsidRPr="00026C9A" w14:paraId="7FE9E37E" w14:textId="77777777" w:rsidTr="00D367D3">
        <w:tc>
          <w:tcPr>
            <w:tcW w:w="15390" w:type="dxa"/>
          </w:tcPr>
          <w:p w14:paraId="19968BFF" w14:textId="77777777" w:rsidR="00F312C2" w:rsidRPr="00026C9A" w:rsidRDefault="00F312C2" w:rsidP="00F312C2">
            <w:pPr>
              <w:rPr>
                <w:rFonts w:ascii="Arial" w:hAnsi="Arial" w:cs="Arial"/>
                <w:sz w:val="22"/>
                <w:szCs w:val="22"/>
              </w:rPr>
            </w:pPr>
            <w:r w:rsidRPr="00026C9A">
              <w:rPr>
                <w:rFonts w:ascii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  <w:p w14:paraId="3F858270" w14:textId="77777777" w:rsidR="00F312C2" w:rsidRPr="00026C9A" w:rsidRDefault="00F312C2" w:rsidP="00F312C2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BC1EF9A" w14:textId="25F893F7" w:rsidR="002D6464" w:rsidRPr="00026C9A" w:rsidRDefault="002D6464">
      <w:pPr>
        <w:rPr>
          <w:rFonts w:ascii="Arial" w:hAnsi="Arial" w:cs="Arial"/>
          <w:b/>
          <w:sz w:val="22"/>
          <w:szCs w:val="22"/>
        </w:rPr>
      </w:pPr>
    </w:p>
    <w:sectPr w:rsidR="002D6464" w:rsidRPr="00026C9A" w:rsidSect="00026C9A">
      <w:headerReference w:type="default" r:id="rId17"/>
      <w:footerReference w:type="even" r:id="rId18"/>
      <w:footerReference w:type="default" r:id="rId19"/>
      <w:pgSz w:w="16840" w:h="11900" w:orient="landscape"/>
      <w:pgMar w:top="2160" w:right="720" w:bottom="432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A198F2" w14:textId="77777777" w:rsidR="003A3D59" w:rsidRDefault="003A3D59" w:rsidP="0055439E">
      <w:r>
        <w:separator/>
      </w:r>
    </w:p>
  </w:endnote>
  <w:endnote w:type="continuationSeparator" w:id="0">
    <w:p w14:paraId="24F2469F" w14:textId="77777777" w:rsidR="003A3D59" w:rsidRDefault="003A3D59" w:rsidP="00554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FBF201" w14:textId="77777777" w:rsidR="00D367D3" w:rsidRDefault="00D367D3" w:rsidP="00D367D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7FB348" w14:textId="77777777" w:rsidR="00D367D3" w:rsidRDefault="00D367D3" w:rsidP="0055439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AA1D9" w14:textId="5831599F" w:rsidR="00D367D3" w:rsidRPr="0055439E" w:rsidRDefault="00D367D3" w:rsidP="0055439E">
    <w:pPr>
      <w:pStyle w:val="Footer"/>
      <w:framePr w:wrap="none" w:vAnchor="text" w:hAnchor="page" w:x="15022" w:y="193"/>
      <w:rPr>
        <w:rStyle w:val="PageNumber"/>
        <w:rFonts w:ascii="Arial" w:hAnsi="Arial"/>
        <w:color w:val="7F7F7F" w:themeColor="text1" w:themeTint="80"/>
        <w:sz w:val="20"/>
      </w:rPr>
    </w:pP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begin"/>
    </w:r>
    <w:r w:rsidRPr="0055439E">
      <w:rPr>
        <w:rStyle w:val="PageNumber"/>
        <w:rFonts w:ascii="Arial" w:hAnsi="Arial"/>
        <w:color w:val="7F7F7F" w:themeColor="text1" w:themeTint="80"/>
        <w:sz w:val="20"/>
      </w:rPr>
      <w:instrText xml:space="preserve">PAGE  </w:instrTex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separate"/>
    </w:r>
    <w:r w:rsidR="0069152F">
      <w:rPr>
        <w:rStyle w:val="PageNumber"/>
        <w:rFonts w:ascii="Arial" w:hAnsi="Arial"/>
        <w:noProof/>
        <w:color w:val="7F7F7F" w:themeColor="text1" w:themeTint="80"/>
        <w:sz w:val="20"/>
      </w:rPr>
      <w:t>5</w:t>
    </w:r>
    <w:r w:rsidRPr="0055439E">
      <w:rPr>
        <w:rStyle w:val="PageNumber"/>
        <w:rFonts w:ascii="Arial" w:hAnsi="Arial"/>
        <w:color w:val="7F7F7F" w:themeColor="text1" w:themeTint="80"/>
        <w:sz w:val="20"/>
      </w:rPr>
      <w:fldChar w:fldCharType="end"/>
    </w:r>
  </w:p>
  <w:p w14:paraId="22FFC9FD" w14:textId="77777777" w:rsidR="00D367D3" w:rsidRDefault="00D367D3" w:rsidP="0055439E">
    <w:pPr>
      <w:pStyle w:val="Footer"/>
      <w:ind w:right="360"/>
      <w:rPr>
        <w:sz w:val="20"/>
        <w:szCs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975"/>
      <w:gridCol w:w="6975"/>
    </w:tblGrid>
    <w:tr w:rsidR="00D367D3" w:rsidRPr="0055439E" w14:paraId="7D34F61A" w14:textId="77777777" w:rsidTr="0055439E">
      <w:tc>
        <w:tcPr>
          <w:tcW w:w="6975" w:type="dxa"/>
        </w:tcPr>
        <w:p w14:paraId="49F4C5AD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  <w:r w:rsidRPr="0055439E">
            <w:rPr>
              <w:rFonts w:ascii="Arial" w:hAnsi="Arial" w:cs="Arial"/>
              <w:color w:val="7F7F7F" w:themeColor="text1" w:themeTint="80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14:paraId="4E5064B9" w14:textId="77777777" w:rsidR="00D367D3" w:rsidRPr="0055439E" w:rsidRDefault="00D367D3">
          <w:pPr>
            <w:pStyle w:val="Footer"/>
            <w:rPr>
              <w:rFonts w:ascii="Arial" w:hAnsi="Arial" w:cs="Arial"/>
              <w:color w:val="7F7F7F" w:themeColor="text1" w:themeTint="80"/>
              <w:sz w:val="20"/>
              <w:szCs w:val="20"/>
            </w:rPr>
          </w:pPr>
        </w:p>
      </w:tc>
    </w:tr>
  </w:tbl>
  <w:p w14:paraId="73D24F09" w14:textId="77777777" w:rsidR="00D367D3" w:rsidRPr="0055439E" w:rsidRDefault="00D367D3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47D90E" w14:textId="77777777" w:rsidR="003A3D59" w:rsidRDefault="003A3D59" w:rsidP="0055439E">
      <w:r>
        <w:separator/>
      </w:r>
    </w:p>
  </w:footnote>
  <w:footnote w:type="continuationSeparator" w:id="0">
    <w:p w14:paraId="345FC0D8" w14:textId="77777777" w:rsidR="003A3D59" w:rsidRDefault="003A3D59" w:rsidP="005543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C6CD2A" w14:textId="77777777" w:rsidR="00D367D3" w:rsidRDefault="00D367D3">
    <w:pPr>
      <w:pStyle w:val="Header"/>
      <w:rPr>
        <w:b/>
        <w:sz w:val="32"/>
        <w:szCs w:val="32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68"/>
      <w:gridCol w:w="10782"/>
    </w:tblGrid>
    <w:tr w:rsidR="00D367D3" w14:paraId="375486D9" w14:textId="77777777" w:rsidTr="0055439E">
      <w:trPr>
        <w:trHeight w:val="864"/>
      </w:trPr>
      <w:tc>
        <w:tcPr>
          <w:tcW w:w="13950" w:type="dxa"/>
          <w:gridSpan w:val="2"/>
          <w:vAlign w:val="center"/>
        </w:tcPr>
        <w:p w14:paraId="52B9A750" w14:textId="77777777" w:rsidR="00D367D3" w:rsidRDefault="00D367D3" w:rsidP="0055439E">
          <w:pPr>
            <w:pStyle w:val="Header"/>
            <w:rPr>
              <w:b/>
              <w:sz w:val="32"/>
              <w:szCs w:val="32"/>
            </w:rPr>
          </w:pPr>
          <w:r w:rsidRPr="0055439E"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D367D3" w14:paraId="2F61EA7F" w14:textId="77777777" w:rsidTr="0055439E">
      <w:tc>
        <w:tcPr>
          <w:tcW w:w="3168" w:type="dxa"/>
        </w:tcPr>
        <w:p w14:paraId="40C6040E" w14:textId="77777777" w:rsidR="00D367D3" w:rsidRDefault="00D367D3">
          <w:pPr>
            <w:pStyle w:val="Head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9300" w:type="dxa"/>
        </w:tcPr>
        <w:p w14:paraId="07966308" w14:textId="2B88277A" w:rsidR="00D367D3" w:rsidRPr="0055439E" w:rsidRDefault="008E00A1" w:rsidP="008E00A1">
          <w:pPr>
            <w:pStyle w:val="Header"/>
            <w:rPr>
              <w:sz w:val="32"/>
              <w:szCs w:val="32"/>
            </w:rPr>
          </w:pPr>
          <w:r>
            <w:rPr>
              <w:sz w:val="32"/>
              <w:szCs w:val="32"/>
            </w:rPr>
            <w:t>Edson</w:t>
          </w:r>
          <w:r w:rsidR="00D367D3">
            <w:rPr>
              <w:sz w:val="32"/>
              <w:szCs w:val="32"/>
            </w:rPr>
            <w:t xml:space="preserve">, </w:t>
          </w:r>
          <w:r>
            <w:rPr>
              <w:sz w:val="32"/>
              <w:szCs w:val="32"/>
            </w:rPr>
            <w:t>Daniel</w:t>
          </w:r>
        </w:p>
      </w:tc>
    </w:tr>
  </w:tbl>
  <w:p w14:paraId="5A6DD3A4" w14:textId="77777777" w:rsidR="00D367D3" w:rsidRPr="0055439E" w:rsidRDefault="00D367D3">
    <w:pPr>
      <w:pStyle w:val="Header"/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39E"/>
    <w:rsid w:val="00026C9A"/>
    <w:rsid w:val="002D6464"/>
    <w:rsid w:val="00382028"/>
    <w:rsid w:val="0038797D"/>
    <w:rsid w:val="00393359"/>
    <w:rsid w:val="003A3D59"/>
    <w:rsid w:val="00493047"/>
    <w:rsid w:val="005309E0"/>
    <w:rsid w:val="0055439E"/>
    <w:rsid w:val="00611605"/>
    <w:rsid w:val="00673B18"/>
    <w:rsid w:val="0069152F"/>
    <w:rsid w:val="00702A0B"/>
    <w:rsid w:val="00714B7F"/>
    <w:rsid w:val="00734F37"/>
    <w:rsid w:val="00740BE2"/>
    <w:rsid w:val="008D1223"/>
    <w:rsid w:val="008E00A1"/>
    <w:rsid w:val="009760E2"/>
    <w:rsid w:val="00A62149"/>
    <w:rsid w:val="00B25FE0"/>
    <w:rsid w:val="00B26940"/>
    <w:rsid w:val="00B44A11"/>
    <w:rsid w:val="00B51805"/>
    <w:rsid w:val="00C73DA3"/>
    <w:rsid w:val="00C80249"/>
    <w:rsid w:val="00D367D3"/>
    <w:rsid w:val="00D429A3"/>
    <w:rsid w:val="00D94347"/>
    <w:rsid w:val="00E32C02"/>
    <w:rsid w:val="00E6257D"/>
    <w:rsid w:val="00F312C2"/>
    <w:rsid w:val="00F4653C"/>
    <w:rsid w:val="00F8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4D5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439E"/>
  </w:style>
  <w:style w:type="paragraph" w:styleId="Footer">
    <w:name w:val="footer"/>
    <w:basedOn w:val="Normal"/>
    <w:link w:val="FooterChar"/>
    <w:uiPriority w:val="99"/>
    <w:unhideWhenUsed/>
    <w:rsid w:val="005543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439E"/>
  </w:style>
  <w:style w:type="table" w:styleId="TableGrid">
    <w:name w:val="Table Grid"/>
    <w:basedOn w:val="TableNormal"/>
    <w:uiPriority w:val="39"/>
    <w:rsid w:val="005543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55439E"/>
  </w:style>
  <w:style w:type="character" w:styleId="Hyperlink">
    <w:name w:val="Hyperlink"/>
    <w:basedOn w:val="DefaultParagraphFont"/>
    <w:uiPriority w:val="99"/>
    <w:unhideWhenUsed/>
    <w:rsid w:val="008E00A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820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79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2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mperorDan/WIKI/blob/master/Feasibility-Report-Importance.md" TargetMode="External"/><Relationship Id="rId13" Type="http://schemas.openxmlformats.org/officeDocument/2006/relationships/hyperlink" Target="https://github.com/EmperorDan/Glossary-of-tech-terms/blob/master/Software%20Quality.md" TargetMode="External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EmperorDan/WIKI/blob/master/Risk-Management-Spiral-Model.md" TargetMode="External"/><Relationship Id="rId12" Type="http://schemas.openxmlformats.org/officeDocument/2006/relationships/hyperlink" Target="https://github.com/EmperorDan/Glossary-of-tech-terms/blob/master/Developmental-Lifecycles.md" TargetMode="External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hyperlink" Target="https://github.com/EmperorDan/WIKI/blob/master/Feasibility-Report-Importance.md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EmperorDan/Glossary-of-tech-terms/blob/master/Developmental-Lifecycles.md" TargetMode="External"/><Relationship Id="rId11" Type="http://schemas.openxmlformats.org/officeDocument/2006/relationships/hyperlink" Target="https://github.com/EmperorDan/WIKI/blob/master/Feasibility-Report-Importance.md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github.com/EmperorDan/Glossary-of-tech-terms/blob/master/Developmental-Lifecycles.md" TargetMode="External"/><Relationship Id="rId10" Type="http://schemas.openxmlformats.org/officeDocument/2006/relationships/hyperlink" Target="https://github.com/EmperorDan/Glossary-of-tech-terms/blob/master/Developmental-Lifecycles.md" TargetMode="External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yperlink" Target="https://github.com/EmperorDan/Glossary-of-tech-terms/blob/master/Developmental-Lifecycles.md" TargetMode="External"/><Relationship Id="rId14" Type="http://schemas.openxmlformats.org/officeDocument/2006/relationships/hyperlink" Target="https://github.com/EmperorDan/Glossary-of-tech-terms/blob/master/Developmental-Lifecycles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997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6672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Watkins</dc:creator>
  <cp:keywords/>
  <dc:description/>
  <cp:lastModifiedBy>Daniel Edson</cp:lastModifiedBy>
  <cp:revision>8</cp:revision>
  <dcterms:created xsi:type="dcterms:W3CDTF">2017-11-29T09:34:00Z</dcterms:created>
  <dcterms:modified xsi:type="dcterms:W3CDTF">2018-04-25T12:16:00Z</dcterms:modified>
</cp:coreProperties>
</file>