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7BD" w:rsidRDefault="00677E96" w:rsidP="00677E96">
      <w:pPr>
        <w:jc w:val="center"/>
      </w:pPr>
      <w:r>
        <w:t>FMT</w:t>
      </w:r>
    </w:p>
    <w:p w:rsidR="00677E96" w:rsidRDefault="00677E96" w:rsidP="00E45DDC"/>
    <w:p w:rsidR="00E45DDC" w:rsidRPr="00294C85" w:rsidRDefault="00C42684" w:rsidP="00E45DDC">
      <w:pPr>
        <w:rPr>
          <w:lang w:val="en-US"/>
        </w:rPr>
      </w:pPr>
      <w:r w:rsidRPr="002F0B07">
        <w:rPr>
          <w:u w:val="single"/>
          <w:lang w:val="en-US"/>
        </w:rPr>
        <w:t>I</w:t>
      </w:r>
      <w:r w:rsidRPr="00294C85">
        <w:rPr>
          <w:lang w:val="en-US"/>
        </w:rPr>
        <w:t xml:space="preserve"> </w:t>
      </w:r>
      <w:r w:rsidRPr="002F0B07">
        <w:rPr>
          <w:u w:val="single"/>
          <w:lang w:val="en-US"/>
        </w:rPr>
        <w:t>the semicolon</w:t>
      </w:r>
      <w:r w:rsidR="002F0B07">
        <w:rPr>
          <w:u w:val="single"/>
          <w:lang w:val="en-US"/>
        </w:rPr>
        <w:t xml:space="preserve"> (virgule)</w:t>
      </w:r>
      <w:r w:rsidRPr="002F0B07">
        <w:rPr>
          <w:u w:val="single"/>
          <w:lang w:val="en-US"/>
        </w:rPr>
        <w:t xml:space="preserve"> Insertion rule</w:t>
      </w:r>
      <w:r w:rsidRPr="00294C85">
        <w:rPr>
          <w:lang w:val="en-US"/>
        </w:rPr>
        <w:t xml:space="preserve"> </w:t>
      </w:r>
    </w:p>
    <w:p w:rsidR="00C42684" w:rsidRDefault="002F0B07" w:rsidP="002F0B07">
      <w:pPr>
        <w:pStyle w:val="Paragraphedeliste"/>
        <w:numPr>
          <w:ilvl w:val="0"/>
          <w:numId w:val="1"/>
        </w:numPr>
        <w:rPr>
          <w:lang w:val="en-US"/>
        </w:rPr>
      </w:pPr>
      <w:r w:rsidRPr="002F0B07">
        <w:rPr>
          <w:lang w:val="en-US"/>
        </w:rPr>
        <w:t>If the last token before a new l</w:t>
      </w:r>
      <w:r>
        <w:rPr>
          <w:lang w:val="en-US"/>
        </w:rPr>
        <w:t>ine is any of the following : a semicolon will be inserted after the token</w:t>
      </w:r>
    </w:p>
    <w:p w:rsidR="002F0B07" w:rsidRDefault="002F0B07" w:rsidP="002F0B0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 identifier (includes words like </w:t>
      </w:r>
      <w:r w:rsidRPr="00294C85">
        <w:rPr>
          <w:b/>
          <w:i/>
          <w:lang w:val="en-US"/>
        </w:rPr>
        <w:t>float64</w:t>
      </w:r>
      <w:r>
        <w:rPr>
          <w:lang w:val="en-US"/>
        </w:rPr>
        <w:t>)</w:t>
      </w:r>
    </w:p>
    <w:p w:rsidR="002F0B07" w:rsidRDefault="002F0B07" w:rsidP="002F0B0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 basic literal (number or string constant)</w:t>
      </w:r>
    </w:p>
    <w:p w:rsidR="00294C85" w:rsidRPr="00294C85" w:rsidRDefault="002F0B07" w:rsidP="00294C8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of the tokens </w:t>
      </w:r>
      <w:r w:rsidRPr="00294C85">
        <w:rPr>
          <w:b/>
          <w:i/>
          <w:lang w:val="en-US"/>
        </w:rPr>
        <w:t>break</w:t>
      </w:r>
      <w:r>
        <w:rPr>
          <w:lang w:val="en-US"/>
        </w:rPr>
        <w:t xml:space="preserve">, </w:t>
      </w:r>
      <w:r w:rsidRPr="00294C85">
        <w:rPr>
          <w:b/>
          <w:i/>
          <w:lang w:val="en-US"/>
        </w:rPr>
        <w:t>continue</w:t>
      </w:r>
      <w:r>
        <w:rPr>
          <w:lang w:val="en-US"/>
        </w:rPr>
        <w:t xml:space="preserve">, </w:t>
      </w:r>
      <w:r w:rsidRPr="00294C85">
        <w:rPr>
          <w:b/>
          <w:i/>
          <w:lang w:val="en-US"/>
        </w:rPr>
        <w:t>fallthrough</w:t>
      </w:r>
      <w:r>
        <w:rPr>
          <w:lang w:val="en-US"/>
        </w:rPr>
        <w:t xml:space="preserve">, </w:t>
      </w:r>
      <w:r w:rsidRPr="00294C85">
        <w:rPr>
          <w:b/>
          <w:i/>
          <w:lang w:val="en-US"/>
        </w:rPr>
        <w:t>return</w:t>
      </w:r>
      <w:r>
        <w:rPr>
          <w:lang w:val="en-US"/>
        </w:rPr>
        <w:t xml:space="preserve">, </w:t>
      </w:r>
      <w:r w:rsidRPr="00294C85">
        <w:rPr>
          <w:b/>
          <w:i/>
          <w:lang w:val="en-US"/>
        </w:rPr>
        <w:t>++</w:t>
      </w:r>
      <w:r>
        <w:rPr>
          <w:lang w:val="en-US"/>
        </w:rPr>
        <w:t xml:space="preserve">, </w:t>
      </w:r>
      <w:r w:rsidRPr="00294C85">
        <w:rPr>
          <w:b/>
          <w:i/>
          <w:lang w:val="en-US"/>
        </w:rPr>
        <w:t>--</w:t>
      </w:r>
      <w:r>
        <w:rPr>
          <w:lang w:val="en-US"/>
        </w:rPr>
        <w:t xml:space="preserve">, </w:t>
      </w:r>
      <w:r w:rsidRPr="00294C85">
        <w:rPr>
          <w:b/>
          <w:i/>
          <w:lang w:val="en-US"/>
        </w:rPr>
        <w:t>)</w:t>
      </w:r>
      <w:r>
        <w:rPr>
          <w:lang w:val="en-US"/>
        </w:rPr>
        <w:t xml:space="preserve">, or </w:t>
      </w:r>
      <w:r w:rsidRPr="00294C85">
        <w:rPr>
          <w:b/>
          <w:i/>
          <w:lang w:val="en-US"/>
        </w:rPr>
        <w:t>}</w:t>
      </w:r>
      <w:r w:rsidR="00294C85" w:rsidRPr="00294C85">
        <w:rPr>
          <w:lang w:val="en-US"/>
        </w:rPr>
        <w:tab/>
      </w:r>
    </w:p>
    <w:p w:rsidR="002F0B07" w:rsidRDefault="00294C85" w:rsidP="00294C85">
      <w:pPr>
        <w:pStyle w:val="Paragraphedeliste"/>
        <w:numPr>
          <w:ilvl w:val="0"/>
          <w:numId w:val="1"/>
        </w:numPr>
        <w:tabs>
          <w:tab w:val="left" w:pos="2217"/>
        </w:tabs>
        <w:rPr>
          <w:lang w:val="en-US"/>
        </w:rPr>
      </w:pPr>
      <w:r>
        <w:rPr>
          <w:lang w:val="en-US"/>
        </w:rPr>
        <w:t>If we write our code like this :</w:t>
      </w:r>
    </w:p>
    <w:p w:rsidR="00294C85" w:rsidRDefault="00294C85" w:rsidP="00294C85">
      <w:pPr>
        <w:pStyle w:val="Paragraphedeliste"/>
        <w:tabs>
          <w:tab w:val="left" w:pos="2217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537114" cy="818791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114" cy="81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85" w:rsidRDefault="00294C85" w:rsidP="00294C85">
      <w:pPr>
        <w:pStyle w:val="Paragraphedeliste"/>
        <w:numPr>
          <w:ilvl w:val="0"/>
          <w:numId w:val="2"/>
        </w:numPr>
        <w:tabs>
          <w:tab w:val="left" w:pos="1415"/>
        </w:tabs>
        <w:rPr>
          <w:lang w:val="en-US"/>
        </w:rPr>
      </w:pPr>
      <w:r>
        <w:rPr>
          <w:lang w:val="en-US"/>
        </w:rPr>
        <w:t>The semicolon insertion rule sees the ) at the end of func main () and turns that into:</w:t>
      </w:r>
    </w:p>
    <w:p w:rsidR="00294C85" w:rsidRDefault="002E6FA0" w:rsidP="002E6FA0">
      <w:pPr>
        <w:tabs>
          <w:tab w:val="left" w:pos="1415"/>
        </w:tabs>
        <w:ind w:left="72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537114" cy="794583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274" cy="79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FA0" w:rsidRDefault="00717C54" w:rsidP="00717C54">
      <w:pPr>
        <w:pStyle w:val="Paragraphedeliste"/>
        <w:tabs>
          <w:tab w:val="left" w:pos="1415"/>
        </w:tabs>
        <w:ind w:left="1080"/>
        <w:rPr>
          <w:lang w:val="en-US"/>
        </w:rPr>
      </w:pPr>
      <w:r>
        <w:rPr>
          <w:rFonts w:cstheme="minorHAnsi"/>
          <w:lang w:val="en-US"/>
        </w:rPr>
        <w:t>→</w:t>
      </w:r>
      <w:r>
        <w:rPr>
          <w:lang w:val="en-US"/>
        </w:rPr>
        <w:t xml:space="preserve"> That’s not valid Go</w:t>
      </w:r>
    </w:p>
    <w:p w:rsidR="00A668C4" w:rsidRDefault="00A668C4" w:rsidP="00A668C4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>The semicolon insertion rule and the resulting brace (brace = curly brackets = accolade) placement</w:t>
      </w:r>
    </w:p>
    <w:p w:rsidR="00A668C4" w:rsidRDefault="00A668C4" w:rsidP="00A668C4">
      <w:pPr>
        <w:pStyle w:val="Paragraphedeliste"/>
        <w:numPr>
          <w:ilvl w:val="0"/>
          <w:numId w:val="2"/>
        </w:numPr>
        <w:tabs>
          <w:tab w:val="left" w:pos="1415"/>
        </w:tabs>
        <w:rPr>
          <w:lang w:val="en-US"/>
        </w:rPr>
      </w:pPr>
      <w:r>
        <w:rPr>
          <w:lang w:val="en-US"/>
        </w:rPr>
        <w:t>Makes the Go compiler simpler and faster while enforcing a coding style</w:t>
      </w:r>
    </w:p>
    <w:p w:rsidR="00C64136" w:rsidRDefault="00C64136" w:rsidP="00C64136">
      <w:pPr>
        <w:tabs>
          <w:tab w:val="left" w:pos="1415"/>
        </w:tabs>
        <w:rPr>
          <w:lang w:val="en-US"/>
        </w:rPr>
      </w:pPr>
    </w:p>
    <w:p w:rsidR="00C64136" w:rsidRDefault="00C64136" w:rsidP="00C64136">
      <w:pPr>
        <w:tabs>
          <w:tab w:val="left" w:pos="1415"/>
        </w:tabs>
        <w:rPr>
          <w:lang w:val="en-US"/>
        </w:rPr>
      </w:pPr>
      <w:r w:rsidRPr="0010588B">
        <w:rPr>
          <w:u w:val="single"/>
          <w:lang w:val="en-US"/>
        </w:rPr>
        <w:t>II</w:t>
      </w:r>
      <w:r>
        <w:rPr>
          <w:lang w:val="en-US"/>
        </w:rPr>
        <w:t xml:space="preserve"> </w:t>
      </w:r>
      <w:r w:rsidRPr="0010588B">
        <w:rPr>
          <w:u w:val="single"/>
          <w:lang w:val="en-US"/>
        </w:rPr>
        <w:t>Go vet</w:t>
      </w:r>
    </w:p>
    <w:p w:rsidR="00C64136" w:rsidRDefault="00C64136" w:rsidP="00C64136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 xml:space="preserve">The go tool includes a command called </w:t>
      </w:r>
      <w:r w:rsidRPr="00C64136">
        <w:rPr>
          <w:b/>
          <w:i/>
          <w:lang w:val="en-US"/>
        </w:rPr>
        <w:t>go vet</w:t>
      </w:r>
      <w:r>
        <w:rPr>
          <w:lang w:val="en-US"/>
        </w:rPr>
        <w:t xml:space="preserve"> to detect </w:t>
      </w:r>
      <w:r w:rsidR="008539FD">
        <w:rPr>
          <w:lang w:val="en-US"/>
        </w:rPr>
        <w:t>errors</w:t>
      </w:r>
    </w:p>
    <w:p w:rsidR="008539FD" w:rsidRDefault="008539FD" w:rsidP="008539FD">
      <w:pPr>
        <w:pStyle w:val="Paragraphedeliste"/>
        <w:tabs>
          <w:tab w:val="left" w:pos="141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627877" cy="841663"/>
            <wp:effectExtent l="19050" t="0" r="1023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419" cy="841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FD" w:rsidRDefault="008539FD" w:rsidP="008539FD">
      <w:pPr>
        <w:pStyle w:val="Paragraphedeliste"/>
        <w:tabs>
          <w:tab w:val="left" w:pos="141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764936" cy="468085"/>
            <wp:effectExtent l="19050" t="0" r="6964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55" cy="46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FD" w:rsidRDefault="00722E9D" w:rsidP="00722E9D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 xml:space="preserve">Now that we found the error we can easily fix it </w:t>
      </w:r>
    </w:p>
    <w:p w:rsidR="00722E9D" w:rsidRDefault="00722E9D" w:rsidP="00722E9D">
      <w:pPr>
        <w:pStyle w:val="Paragraphedeliste"/>
        <w:tabs>
          <w:tab w:val="left" w:pos="141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753179" cy="561922"/>
            <wp:effectExtent l="19050" t="0" r="9071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41" cy="56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FD" w:rsidRDefault="00C5276E" w:rsidP="00C5276E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>While go catches several common programming errors, there are things that it can’t detect</w:t>
      </w:r>
    </w:p>
    <w:p w:rsidR="00C5276E" w:rsidRDefault="00971855" w:rsidP="00C5276E">
      <w:pPr>
        <w:pStyle w:val="Paragraphedeliste"/>
        <w:numPr>
          <w:ilvl w:val="0"/>
          <w:numId w:val="2"/>
        </w:numPr>
        <w:tabs>
          <w:tab w:val="left" w:pos="1415"/>
        </w:tabs>
        <w:rPr>
          <w:lang w:val="en-US"/>
        </w:rPr>
      </w:pPr>
      <w:r>
        <w:rPr>
          <w:lang w:val="en-US"/>
        </w:rPr>
        <w:t>Third-part Go code-quality tools can close the gap</w:t>
      </w:r>
    </w:p>
    <w:p w:rsidR="00971855" w:rsidRDefault="00971855" w:rsidP="00971855">
      <w:pPr>
        <w:tabs>
          <w:tab w:val="left" w:pos="1415"/>
        </w:tabs>
        <w:rPr>
          <w:lang w:val="en-US"/>
        </w:rPr>
      </w:pPr>
    </w:p>
    <w:p w:rsidR="00971855" w:rsidRDefault="00971855" w:rsidP="00971855">
      <w:pPr>
        <w:tabs>
          <w:tab w:val="left" w:pos="1415"/>
        </w:tabs>
        <w:rPr>
          <w:lang w:val="en-US"/>
        </w:rPr>
      </w:pPr>
      <w:r w:rsidRPr="00971855">
        <w:rPr>
          <w:u w:val="single"/>
          <w:lang w:val="en-US"/>
        </w:rPr>
        <w:t>III</w:t>
      </w:r>
      <w:r>
        <w:rPr>
          <w:lang w:val="en-US"/>
        </w:rPr>
        <w:t xml:space="preserve"> </w:t>
      </w:r>
      <w:r w:rsidRPr="00971855">
        <w:rPr>
          <w:u w:val="single"/>
          <w:lang w:val="en-US"/>
        </w:rPr>
        <w:t>Goland</w:t>
      </w:r>
      <w:r>
        <w:rPr>
          <w:lang w:val="en-US"/>
        </w:rPr>
        <w:t xml:space="preserve"> </w:t>
      </w:r>
    </w:p>
    <w:p w:rsidR="00971855" w:rsidRDefault="00971855" w:rsidP="00971855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 xml:space="preserve">It’s the specific </w:t>
      </w:r>
      <w:r w:rsidRPr="00974E88">
        <w:rPr>
          <w:b/>
          <w:i/>
          <w:lang w:val="en-US"/>
        </w:rPr>
        <w:t>IDE</w:t>
      </w:r>
      <w:r>
        <w:rPr>
          <w:lang w:val="en-US"/>
        </w:rPr>
        <w:t xml:space="preserve"> from </w:t>
      </w:r>
      <w:r w:rsidRPr="00974E88">
        <w:rPr>
          <w:b/>
          <w:i/>
          <w:lang w:val="en-US"/>
        </w:rPr>
        <w:t>JetBrains</w:t>
      </w:r>
      <w:r>
        <w:rPr>
          <w:lang w:val="en-US"/>
        </w:rPr>
        <w:t xml:space="preserve"> : refactoring, syntax highlighting, code completion/navigation, debugger…</w:t>
      </w:r>
    </w:p>
    <w:p w:rsidR="00971855" w:rsidRDefault="00971855" w:rsidP="00971855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 xml:space="preserve">Includes </w:t>
      </w:r>
      <w:r w:rsidRPr="00974E88">
        <w:rPr>
          <w:b/>
          <w:i/>
          <w:lang w:val="en-US"/>
        </w:rPr>
        <w:t>JS</w:t>
      </w:r>
      <w:r>
        <w:rPr>
          <w:lang w:val="en-US"/>
        </w:rPr>
        <w:t>/</w:t>
      </w:r>
      <w:r w:rsidRPr="00974E88">
        <w:rPr>
          <w:b/>
          <w:i/>
          <w:lang w:val="en-US"/>
        </w:rPr>
        <w:t>HTML</w:t>
      </w:r>
      <w:r>
        <w:rPr>
          <w:lang w:val="en-US"/>
        </w:rPr>
        <w:t>/</w:t>
      </w:r>
      <w:r w:rsidRPr="00974E88">
        <w:rPr>
          <w:b/>
          <w:i/>
          <w:lang w:val="en-US"/>
        </w:rPr>
        <w:t>CSS</w:t>
      </w:r>
      <w:r>
        <w:rPr>
          <w:lang w:val="en-US"/>
        </w:rPr>
        <w:t>/</w:t>
      </w:r>
      <w:r w:rsidRPr="00974E88">
        <w:rPr>
          <w:b/>
          <w:i/>
          <w:lang w:val="en-US"/>
        </w:rPr>
        <w:t>SQL</w:t>
      </w:r>
      <w:r>
        <w:rPr>
          <w:lang w:val="en-US"/>
        </w:rPr>
        <w:t xml:space="preserve"> database tools </w:t>
      </w:r>
    </w:p>
    <w:p w:rsidR="00C01FB0" w:rsidRDefault="00C01FB0" w:rsidP="00C01FB0">
      <w:pPr>
        <w:tabs>
          <w:tab w:val="left" w:pos="1415"/>
        </w:tabs>
        <w:rPr>
          <w:lang w:val="en-US"/>
        </w:rPr>
      </w:pPr>
    </w:p>
    <w:p w:rsidR="00C01FB0" w:rsidRDefault="00C01FB0" w:rsidP="00C01FB0">
      <w:pPr>
        <w:tabs>
          <w:tab w:val="left" w:pos="1415"/>
        </w:tabs>
        <w:rPr>
          <w:lang w:val="en-US"/>
        </w:rPr>
      </w:pPr>
      <w:r w:rsidRPr="00BF07B1">
        <w:rPr>
          <w:u w:val="single"/>
          <w:lang w:val="en-US"/>
        </w:rPr>
        <w:lastRenderedPageBreak/>
        <w:t>IV</w:t>
      </w:r>
      <w:r>
        <w:rPr>
          <w:lang w:val="en-US"/>
        </w:rPr>
        <w:t xml:space="preserve"> </w:t>
      </w:r>
      <w:r w:rsidRPr="00BF07B1">
        <w:rPr>
          <w:u w:val="single"/>
          <w:lang w:val="en-US"/>
        </w:rPr>
        <w:t xml:space="preserve">The Go Playground </w:t>
      </w:r>
      <w:r w:rsidR="00DD22EC">
        <w:rPr>
          <w:u w:val="single"/>
          <w:lang w:val="en-US"/>
        </w:rPr>
        <w:t>(</w:t>
      </w:r>
      <w:hyperlink r:id="rId10" w:history="1">
        <w:r w:rsidR="00BF07B1" w:rsidRPr="00B71B5B">
          <w:rPr>
            <w:rStyle w:val="Lienhypertexte"/>
            <w:lang w:val="en-US"/>
          </w:rPr>
          <w:t>https://go.dev/play/</w:t>
        </w:r>
      </w:hyperlink>
      <w:r w:rsidR="00DD22EC">
        <w:rPr>
          <w:lang w:val="en-US"/>
        </w:rPr>
        <w:t>)</w:t>
      </w:r>
      <w:r w:rsidR="00BF07B1">
        <w:rPr>
          <w:lang w:val="en-US"/>
        </w:rPr>
        <w:t xml:space="preserve"> </w:t>
      </w:r>
    </w:p>
    <w:p w:rsidR="00C01FB0" w:rsidRDefault="00BF07B1" w:rsidP="00BF07B1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>It’s a place to try and share small programs</w:t>
      </w:r>
    </w:p>
    <w:p w:rsidR="00321CBF" w:rsidRDefault="00321CBF" w:rsidP="00BF07B1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 xml:space="preserve">The format button runs go </w:t>
      </w:r>
      <w:r w:rsidRPr="00321CBF">
        <w:rPr>
          <w:b/>
          <w:i/>
          <w:lang w:val="en-US"/>
        </w:rPr>
        <w:t>fmt</w:t>
      </w:r>
      <w:r>
        <w:rPr>
          <w:lang w:val="en-US"/>
        </w:rPr>
        <w:t xml:space="preserve"> on our program</w:t>
      </w:r>
      <w:r w:rsidR="00245098">
        <w:rPr>
          <w:lang w:val="en-US"/>
        </w:rPr>
        <w:t xml:space="preserve"> and updates your imports </w:t>
      </w:r>
    </w:p>
    <w:p w:rsidR="00245098" w:rsidRDefault="00245098" w:rsidP="00BF07B1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>The share button creates a unique URL that you can send to someone else to take a look at your program</w:t>
      </w:r>
    </w:p>
    <w:p w:rsidR="009E68D3" w:rsidRDefault="009E68D3" w:rsidP="009E68D3">
      <w:pPr>
        <w:tabs>
          <w:tab w:val="left" w:pos="1415"/>
        </w:tabs>
        <w:ind w:left="36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78930" cy="1257793"/>
            <wp:effectExtent l="19050" t="0" r="242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864" cy="125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8D3" w:rsidRDefault="008D48A3" w:rsidP="008D48A3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 xml:space="preserve">We can only make connections to localhost </w:t>
      </w:r>
    </w:p>
    <w:p w:rsidR="008D48A3" w:rsidRDefault="008D48A3" w:rsidP="008D48A3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 xml:space="preserve">Processes that run for too long/use too much memory are stopped </w:t>
      </w:r>
    </w:p>
    <w:p w:rsidR="003314AA" w:rsidRDefault="003314AA" w:rsidP="008D48A3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 xml:space="preserve">The Go Playground supports multiple files </w:t>
      </w:r>
    </w:p>
    <w:p w:rsidR="003314AA" w:rsidRDefault="003314AA" w:rsidP="003314AA">
      <w:pPr>
        <w:tabs>
          <w:tab w:val="left" w:pos="1415"/>
        </w:tabs>
        <w:ind w:left="36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221791" cy="1746553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09" cy="174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4AA" w:rsidRDefault="003314AA" w:rsidP="003314AA">
      <w:pPr>
        <w:tabs>
          <w:tab w:val="left" w:pos="1415"/>
        </w:tabs>
        <w:ind w:left="360"/>
        <w:rPr>
          <w:lang w:val="en-US"/>
        </w:rPr>
      </w:pPr>
    </w:p>
    <w:p w:rsidR="00BD586F" w:rsidRDefault="00BD586F" w:rsidP="003314AA">
      <w:pPr>
        <w:tabs>
          <w:tab w:val="left" w:pos="1415"/>
        </w:tabs>
        <w:ind w:left="360"/>
        <w:rPr>
          <w:lang w:val="en-US"/>
        </w:rPr>
      </w:pPr>
      <w:r w:rsidRPr="00BD586F">
        <w:rPr>
          <w:u w:val="single"/>
          <w:lang w:val="en-US"/>
        </w:rPr>
        <w:t>V</w:t>
      </w:r>
      <w:r>
        <w:rPr>
          <w:lang w:val="en-US"/>
        </w:rPr>
        <w:t xml:space="preserve"> </w:t>
      </w:r>
      <w:r w:rsidRPr="00BD586F">
        <w:rPr>
          <w:u w:val="single"/>
          <w:lang w:val="en-US"/>
        </w:rPr>
        <w:t>Makefiles</w:t>
      </w:r>
      <w:r>
        <w:rPr>
          <w:lang w:val="en-US"/>
        </w:rPr>
        <w:t xml:space="preserve"> </w:t>
      </w:r>
    </w:p>
    <w:p w:rsidR="00BD586F" w:rsidRDefault="00BD586F" w:rsidP="00BD586F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 xml:space="preserve">Lets developers specify a set of operations that are necessary to build a program and the order </w:t>
      </w:r>
      <w:r w:rsidR="002900D9">
        <w:rPr>
          <w:lang w:val="en-US"/>
        </w:rPr>
        <w:t xml:space="preserve">in which the stapes must be performed </w:t>
      </w:r>
    </w:p>
    <w:p w:rsidR="00AA0C26" w:rsidRDefault="00AA0C26" w:rsidP="00AA0C26">
      <w:pPr>
        <w:tabs>
          <w:tab w:val="left" w:pos="1415"/>
        </w:tabs>
        <w:ind w:left="36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133902" cy="2079524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17" cy="207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6F" w:rsidRDefault="0036406F" w:rsidP="0036406F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 xml:space="preserve">Each possible operation is called a </w:t>
      </w:r>
      <w:r w:rsidRPr="0036406F">
        <w:rPr>
          <w:b/>
          <w:i/>
          <w:lang w:val="en-US"/>
        </w:rPr>
        <w:t>target</w:t>
      </w:r>
      <w:r>
        <w:rPr>
          <w:lang w:val="en-US"/>
        </w:rPr>
        <w:t xml:space="preserve"> </w:t>
      </w:r>
    </w:p>
    <w:p w:rsidR="0036406F" w:rsidRDefault="0036406F" w:rsidP="0036406F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 w:rsidRPr="0036406F">
        <w:rPr>
          <w:b/>
          <w:i/>
          <w:lang w:val="en-US"/>
        </w:rPr>
        <w:t>.DEFAULT_GOAL</w:t>
      </w:r>
      <w:r>
        <w:rPr>
          <w:lang w:val="en-US"/>
        </w:rPr>
        <w:t xml:space="preserve"> defines which target is run when no target is specified </w:t>
      </w:r>
    </w:p>
    <w:p w:rsidR="00D051B8" w:rsidRDefault="00D051B8" w:rsidP="00D051B8">
      <w:pPr>
        <w:pStyle w:val="Paragraphedeliste"/>
        <w:numPr>
          <w:ilvl w:val="0"/>
          <w:numId w:val="2"/>
        </w:numPr>
        <w:tabs>
          <w:tab w:val="left" w:pos="1415"/>
        </w:tabs>
        <w:rPr>
          <w:lang w:val="en-US"/>
        </w:rPr>
      </w:pPr>
      <w:r>
        <w:rPr>
          <w:lang w:val="en-US"/>
        </w:rPr>
        <w:t xml:space="preserve">In this case : the default is the </w:t>
      </w:r>
      <w:r w:rsidRPr="00D051B8">
        <w:rPr>
          <w:b/>
          <w:i/>
          <w:lang w:val="en-US"/>
        </w:rPr>
        <w:t>build</w:t>
      </w:r>
      <w:r>
        <w:rPr>
          <w:lang w:val="en-US"/>
        </w:rPr>
        <w:t xml:space="preserve"> target </w:t>
      </w:r>
    </w:p>
    <w:p w:rsidR="00B41445" w:rsidRDefault="00D051B8" w:rsidP="00D051B8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>The world before the colon (</w:t>
      </w:r>
      <w:r w:rsidRPr="00B41445">
        <w:rPr>
          <w:b/>
          <w:i/>
          <w:lang w:val="en-US"/>
        </w:rPr>
        <w:t>:</w:t>
      </w:r>
      <w:r>
        <w:rPr>
          <w:lang w:val="en-US"/>
        </w:rPr>
        <w:t>) is the name of the target</w:t>
      </w:r>
    </w:p>
    <w:p w:rsidR="00D051B8" w:rsidRDefault="00B41445" w:rsidP="00D051B8">
      <w:pPr>
        <w:pStyle w:val="Paragraphedeliste"/>
        <w:numPr>
          <w:ilvl w:val="0"/>
          <w:numId w:val="1"/>
        </w:numPr>
        <w:tabs>
          <w:tab w:val="left" w:pos="1415"/>
        </w:tabs>
        <w:rPr>
          <w:lang w:val="en-US"/>
        </w:rPr>
      </w:pPr>
      <w:r>
        <w:rPr>
          <w:lang w:val="en-US"/>
        </w:rPr>
        <w:t xml:space="preserve">Any word after the colon (like </w:t>
      </w:r>
      <w:r w:rsidRPr="00B41445">
        <w:rPr>
          <w:b/>
          <w:i/>
          <w:lang w:val="en-US"/>
        </w:rPr>
        <w:t>vet</w:t>
      </w:r>
      <w:r>
        <w:rPr>
          <w:lang w:val="en-US"/>
        </w:rPr>
        <w:t xml:space="preserve">) are the other targets that must run before the specified target runs </w:t>
      </w:r>
      <w:r w:rsidR="00D051B8">
        <w:rPr>
          <w:lang w:val="en-US"/>
        </w:rPr>
        <w:t xml:space="preserve"> </w:t>
      </w:r>
    </w:p>
    <w:p w:rsidR="006940E8" w:rsidRPr="00116302" w:rsidRDefault="006940E8" w:rsidP="00116302">
      <w:pPr>
        <w:pStyle w:val="Paragraphedeliste"/>
        <w:numPr>
          <w:ilvl w:val="0"/>
          <w:numId w:val="2"/>
        </w:numPr>
        <w:tabs>
          <w:tab w:val="left" w:pos="1415"/>
        </w:tabs>
        <w:rPr>
          <w:lang w:val="en-US"/>
        </w:rPr>
      </w:pPr>
      <w:r>
        <w:rPr>
          <w:lang w:val="en-US"/>
        </w:rPr>
        <w:t xml:space="preserve">The tasks that are performed by the target are on the intended line after the target </w:t>
      </w:r>
    </w:p>
    <w:sectPr w:rsidR="006940E8" w:rsidRPr="00116302" w:rsidSect="00677E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C6AD3"/>
    <w:multiLevelType w:val="hybridMultilevel"/>
    <w:tmpl w:val="2E329BCA"/>
    <w:lvl w:ilvl="0" w:tplc="A900EC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4303F"/>
    <w:multiLevelType w:val="hybridMultilevel"/>
    <w:tmpl w:val="53043766"/>
    <w:lvl w:ilvl="0" w:tplc="496075B6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7"/>
  <w:defaultTabStop w:val="708"/>
  <w:hyphenationZone w:val="425"/>
  <w:drawingGridHorizontalSpacing w:val="110"/>
  <w:displayHorizontalDrawingGridEvery w:val="2"/>
  <w:characterSpacingControl w:val="doNotCompress"/>
  <w:compat/>
  <w:rsids>
    <w:rsidRoot w:val="00677E96"/>
    <w:rsid w:val="0010588B"/>
    <w:rsid w:val="00116302"/>
    <w:rsid w:val="00245098"/>
    <w:rsid w:val="002900D9"/>
    <w:rsid w:val="00294C85"/>
    <w:rsid w:val="002E6FA0"/>
    <w:rsid w:val="002F0B07"/>
    <w:rsid w:val="00321CBF"/>
    <w:rsid w:val="003314AA"/>
    <w:rsid w:val="0036406F"/>
    <w:rsid w:val="00585A42"/>
    <w:rsid w:val="005E29CA"/>
    <w:rsid w:val="00677E96"/>
    <w:rsid w:val="006940E8"/>
    <w:rsid w:val="006D786B"/>
    <w:rsid w:val="00717C54"/>
    <w:rsid w:val="007217BD"/>
    <w:rsid w:val="00722E9D"/>
    <w:rsid w:val="008539FD"/>
    <w:rsid w:val="008D48A3"/>
    <w:rsid w:val="00954F8D"/>
    <w:rsid w:val="00971855"/>
    <w:rsid w:val="00974E88"/>
    <w:rsid w:val="009E68D3"/>
    <w:rsid w:val="00A668C4"/>
    <w:rsid w:val="00AA0C26"/>
    <w:rsid w:val="00B41445"/>
    <w:rsid w:val="00BD586F"/>
    <w:rsid w:val="00BF07B1"/>
    <w:rsid w:val="00C01FB0"/>
    <w:rsid w:val="00C42684"/>
    <w:rsid w:val="00C5276E"/>
    <w:rsid w:val="00C64136"/>
    <w:rsid w:val="00D051B8"/>
    <w:rsid w:val="00DD22EC"/>
    <w:rsid w:val="00E4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0B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94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4C8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F07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o.dev/pla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Aubert</dc:creator>
  <cp:lastModifiedBy>Louis Aubert</cp:lastModifiedBy>
  <cp:revision>29</cp:revision>
  <dcterms:created xsi:type="dcterms:W3CDTF">2024-05-31T19:09:00Z</dcterms:created>
  <dcterms:modified xsi:type="dcterms:W3CDTF">2024-05-31T23:49:00Z</dcterms:modified>
</cp:coreProperties>
</file>