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2CADE" w14:textId="68F3ABE4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Operating System:</w:t>
      </w:r>
    </w:p>
    <w:p w14:paraId="0ABE0F69" w14:textId="5120467D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503718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455A8">
            <w:rPr>
              <w:rFonts w:eastAsia="MS Gothic"/>
              <w:sz w:val="22"/>
              <w:szCs w:val="22"/>
            </w:rPr>
            <w:t>☐</w:t>
          </w:r>
        </w:sdtContent>
      </w:sdt>
      <w:r w:rsidRPr="005455A8">
        <w:rPr>
          <w:sz w:val="22"/>
          <w:szCs w:val="22"/>
        </w:rPr>
        <w:t>Unix</w:t>
      </w:r>
    </w:p>
    <w:p w14:paraId="301587AF" w14:textId="734F8DE9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1262258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55A8" w:rsidRPr="005455A8">
            <w:rPr>
              <w:rFonts w:ascii="Segoe UI Symbol" w:eastAsia="MS Gothic" w:hAnsi="Segoe UI Symbol" w:cs="Segoe UI Symbol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Linux</w:t>
      </w:r>
    </w:p>
    <w:p w14:paraId="7545DA85" w14:textId="6652E407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4775274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Windows</w:t>
      </w:r>
    </w:p>
    <w:p w14:paraId="51B48632" w14:textId="7D50FAB9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Web Server:</w:t>
      </w:r>
    </w:p>
    <w:p w14:paraId="213C4A14" w14:textId="4533E6AF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6573760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55A8" w:rsidRPr="005455A8">
            <w:rPr>
              <w:rFonts w:ascii="Segoe UI Symbol" w:eastAsia="MS Gothic" w:hAnsi="Segoe UI Symbol" w:cs="Segoe UI Symbol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Apache</w:t>
      </w:r>
    </w:p>
    <w:p w14:paraId="57B5FC4C" w14:textId="49757A7C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360656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455A8">
            <w:rPr>
              <w:rFonts w:eastAsia="MS Gothic"/>
              <w:sz w:val="22"/>
              <w:szCs w:val="22"/>
            </w:rPr>
            <w:t>☐</w:t>
          </w:r>
        </w:sdtContent>
      </w:sdt>
      <w:r w:rsidRPr="005455A8">
        <w:rPr>
          <w:sz w:val="22"/>
          <w:szCs w:val="22"/>
        </w:rPr>
        <w:t>IIS</w:t>
      </w:r>
    </w:p>
    <w:p w14:paraId="367E7896" w14:textId="36BA700B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Bandwidth:</w:t>
      </w:r>
    </w:p>
    <w:p w14:paraId="21ADDA48" w14:textId="084A97B1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535351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EF13E1">
        <w:rPr>
          <w:sz w:val="22"/>
          <w:szCs w:val="22"/>
        </w:rPr>
        <w:t>Unmetered</w:t>
      </w:r>
      <w:r w:rsidRPr="005455A8">
        <w:rPr>
          <w:sz w:val="22"/>
          <w:szCs w:val="22"/>
        </w:rPr>
        <w:t xml:space="preserve"> Per Month</w:t>
      </w:r>
    </w:p>
    <w:p w14:paraId="05625F7A" w14:textId="71340BB5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4522491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455A8">
            <w:rPr>
              <w:rFonts w:eastAsia="MS Gothic"/>
              <w:sz w:val="22"/>
              <w:szCs w:val="22"/>
            </w:rPr>
            <w:t>☐</w:t>
          </w:r>
        </w:sdtContent>
      </w:sdt>
      <w:r w:rsidRPr="005455A8">
        <w:rPr>
          <w:sz w:val="22"/>
          <w:szCs w:val="22"/>
        </w:rPr>
        <w:t>____ Charge for overage</w:t>
      </w:r>
    </w:p>
    <w:p w14:paraId="41D8E7E0" w14:textId="1FB9681F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Technical Support:</w:t>
      </w:r>
    </w:p>
    <w:p w14:paraId="6A41D1E5" w14:textId="6FEE3E0A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9963103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55A8" w:rsidRPr="005455A8">
            <w:rPr>
              <w:rFonts w:ascii="Segoe UI Symbol" w:eastAsia="MS Gothic" w:hAnsi="Segoe UI Symbol" w:cs="Segoe UI Symbol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Email</w:t>
      </w:r>
    </w:p>
    <w:p w14:paraId="1E30678E" w14:textId="4BABEFAF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08781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55A8" w:rsidRPr="005455A8">
            <w:rPr>
              <w:rFonts w:ascii="Segoe UI Symbol" w:eastAsia="MS Gothic" w:hAnsi="Segoe UI Symbol" w:cs="Segoe UI Symbol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Chat</w:t>
      </w:r>
    </w:p>
    <w:p w14:paraId="2AD06AE7" w14:textId="357A1054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494917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455A8">
            <w:rPr>
              <w:rFonts w:eastAsia="MS Gothic"/>
              <w:sz w:val="22"/>
              <w:szCs w:val="22"/>
            </w:rPr>
            <w:t>☐</w:t>
          </w:r>
        </w:sdtContent>
      </w:sdt>
      <w:r w:rsidRPr="005455A8">
        <w:rPr>
          <w:sz w:val="22"/>
          <w:szCs w:val="22"/>
        </w:rPr>
        <w:t>Forum</w:t>
      </w:r>
    </w:p>
    <w:p w14:paraId="7C2CFC02" w14:textId="1B8A923D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988624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55A8" w:rsidRPr="005455A8">
            <w:rPr>
              <w:rFonts w:ascii="Segoe UI Symbol" w:eastAsia="MS Gothic" w:hAnsi="Segoe UI Symbol" w:cs="Segoe UI Symbol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Phone</w:t>
      </w:r>
    </w:p>
    <w:p w14:paraId="5A319FAB" w14:textId="2D18B46A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Service Agreement</w:t>
      </w:r>
    </w:p>
    <w:p w14:paraId="24BCA18E" w14:textId="7A94E6A9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1516799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55A8" w:rsidRPr="005455A8">
            <w:rPr>
              <w:rFonts w:ascii="Segoe UI Symbol" w:eastAsia="MS Gothic" w:hAnsi="Segoe UI Symbol" w:cs="Segoe UI Symbol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Uptime guarantee</w:t>
      </w:r>
    </w:p>
    <w:p w14:paraId="03FCFE7F" w14:textId="6C389D6F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1436077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55A8" w:rsidRPr="005455A8">
            <w:rPr>
              <w:rFonts w:ascii="Segoe UI Symbol" w:eastAsia="MS Gothic" w:hAnsi="Segoe UI Symbol" w:cs="Segoe UI Symbol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Automatic monitoring</w:t>
      </w:r>
    </w:p>
    <w:p w14:paraId="5F31CC49" w14:textId="383BDEF4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Disk Space</w:t>
      </w:r>
    </w:p>
    <w:p w14:paraId="4CDE7A0E" w14:textId="7E21CEBC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016044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55A8" w:rsidRPr="005455A8">
            <w:rPr>
              <w:rFonts w:ascii="Segoe UI Symbol" w:eastAsia="MS Gothic" w:hAnsi="Segoe UI Symbol" w:cs="Segoe UI Symbol"/>
              <w:sz w:val="22"/>
              <w:szCs w:val="22"/>
            </w:rPr>
            <w:t>☒</w:t>
          </w:r>
        </w:sdtContent>
      </w:sdt>
      <w:r w:rsidR="005455A8" w:rsidRPr="005455A8">
        <w:rPr>
          <w:sz w:val="22"/>
          <w:szCs w:val="22"/>
        </w:rPr>
        <w:t>Unlimited</w:t>
      </w:r>
      <w:r w:rsidRPr="005455A8">
        <w:rPr>
          <w:sz w:val="22"/>
          <w:szCs w:val="22"/>
        </w:rPr>
        <w:t xml:space="preserve"> GB</w:t>
      </w:r>
    </w:p>
    <w:p w14:paraId="2D3FDFCF" w14:textId="61C900BB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E-mail</w:t>
      </w:r>
    </w:p>
    <w:p w14:paraId="39301B19" w14:textId="0EC4BD30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5974722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EF13E1">
        <w:rPr>
          <w:sz w:val="22"/>
          <w:szCs w:val="22"/>
        </w:rPr>
        <w:t>Unlimited</w:t>
      </w:r>
      <w:r w:rsidRPr="005455A8">
        <w:rPr>
          <w:sz w:val="22"/>
          <w:szCs w:val="22"/>
        </w:rPr>
        <w:t xml:space="preserve"> Mailboxes</w:t>
      </w:r>
    </w:p>
    <w:p w14:paraId="5D43B40A" w14:textId="2710B434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Uploading Files</w:t>
      </w:r>
    </w:p>
    <w:p w14:paraId="4A3EF670" w14:textId="7A2683CD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232088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FTP Access</w:t>
      </w:r>
    </w:p>
    <w:p w14:paraId="2D35C307" w14:textId="6DF3AFE1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2068034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Web-based File Manager</w:t>
      </w:r>
    </w:p>
    <w:p w14:paraId="0AD53496" w14:textId="1137A04B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Canned Scripts</w:t>
      </w:r>
    </w:p>
    <w:p w14:paraId="7694F762" w14:textId="19BAEB90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5634110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Form processing</w:t>
      </w:r>
    </w:p>
    <w:p w14:paraId="5047EBE4" w14:textId="212C049A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Scripting Support</w:t>
      </w:r>
    </w:p>
    <w:p w14:paraId="4FAA7311" w14:textId="248F1C93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3417478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PHP</w:t>
      </w:r>
    </w:p>
    <w:p w14:paraId="6722E2FC" w14:textId="0900863A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31430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.NET</w:t>
      </w:r>
    </w:p>
    <w:p w14:paraId="4954CE4B" w14:textId="354A43CB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6654434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EF13E1">
        <w:rPr>
          <w:sz w:val="22"/>
          <w:szCs w:val="22"/>
        </w:rPr>
        <w:t>CGI, SSI</w:t>
      </w:r>
    </w:p>
    <w:p w14:paraId="06C0562F" w14:textId="29CFEF3B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Database Support</w:t>
      </w:r>
    </w:p>
    <w:p w14:paraId="50C69C31" w14:textId="2136A128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735113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MySQL</w:t>
      </w:r>
    </w:p>
    <w:p w14:paraId="5302680B" w14:textId="587728DF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959372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455A8">
            <w:rPr>
              <w:rFonts w:eastAsia="MS Gothic"/>
              <w:sz w:val="22"/>
              <w:szCs w:val="22"/>
            </w:rPr>
            <w:t>☐</w:t>
          </w:r>
        </w:sdtContent>
      </w:sdt>
      <w:r w:rsidRPr="005455A8">
        <w:rPr>
          <w:sz w:val="22"/>
          <w:szCs w:val="22"/>
        </w:rPr>
        <w:t>SQL Server</w:t>
      </w:r>
    </w:p>
    <w:p w14:paraId="54572920" w14:textId="36E80050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E-Commerce Packages</w:t>
      </w:r>
    </w:p>
    <w:p w14:paraId="07ED4469" w14:textId="3E8BEE60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20207697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EF13E1">
        <w:rPr>
          <w:sz w:val="22"/>
          <w:szCs w:val="22"/>
        </w:rPr>
        <w:t>Loaded Commerce Hosting</w:t>
      </w:r>
    </w:p>
    <w:p w14:paraId="3F6D0D8D" w14:textId="55AD9E68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SSL</w:t>
      </w:r>
    </w:p>
    <w:p w14:paraId="0399330A" w14:textId="4C7188B6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683915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EF13E1">
        <w:rPr>
          <w:sz w:val="22"/>
          <w:szCs w:val="22"/>
        </w:rPr>
        <w:t>$0</w:t>
      </w:r>
      <w:r w:rsidRPr="005455A8">
        <w:rPr>
          <w:sz w:val="22"/>
          <w:szCs w:val="22"/>
        </w:rPr>
        <w:t xml:space="preserve"> Setup Fee</w:t>
      </w:r>
    </w:p>
    <w:p w14:paraId="22F5B01F" w14:textId="1A97DF3C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5172718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EF13E1">
        <w:rPr>
          <w:sz w:val="22"/>
          <w:szCs w:val="22"/>
        </w:rPr>
        <w:t>Varied</w:t>
      </w:r>
      <w:r w:rsidRPr="005455A8">
        <w:rPr>
          <w:sz w:val="22"/>
          <w:szCs w:val="22"/>
        </w:rPr>
        <w:t xml:space="preserve"> Per Month</w:t>
      </w:r>
    </w:p>
    <w:p w14:paraId="349DDEBE" w14:textId="106E2A1E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Scalability</w:t>
      </w:r>
    </w:p>
    <w:p w14:paraId="0E3364F7" w14:textId="3F01E5B0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2057313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Scripting</w:t>
      </w:r>
    </w:p>
    <w:p w14:paraId="27BA5EA9" w14:textId="3E033128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1822431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Database</w:t>
      </w:r>
    </w:p>
    <w:p w14:paraId="23E54089" w14:textId="0D107836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455249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E-Commerce</w:t>
      </w:r>
    </w:p>
    <w:p w14:paraId="7E8325A7" w14:textId="01EECCDB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Backups</w:t>
      </w:r>
    </w:p>
    <w:p w14:paraId="43F0AB1B" w14:textId="4D0B6664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703001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 xml:space="preserve">Daily </w:t>
      </w:r>
    </w:p>
    <w:p w14:paraId="14A2376E" w14:textId="595C9B94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160574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455A8">
            <w:rPr>
              <w:rFonts w:eastAsia="MS Gothic"/>
              <w:sz w:val="22"/>
              <w:szCs w:val="22"/>
            </w:rPr>
            <w:t>☐</w:t>
          </w:r>
        </w:sdtContent>
      </w:sdt>
      <w:r w:rsidRPr="005455A8">
        <w:rPr>
          <w:sz w:val="22"/>
          <w:szCs w:val="22"/>
        </w:rPr>
        <w:t>Periodic</w:t>
      </w:r>
    </w:p>
    <w:p w14:paraId="584F5CC8" w14:textId="6E5BE90D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Site Statistics</w:t>
      </w:r>
    </w:p>
    <w:p w14:paraId="59CB6572" w14:textId="46A66737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9900078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Raw log file</w:t>
      </w:r>
    </w:p>
    <w:p w14:paraId="23F4A688" w14:textId="18C5F415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8452456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13E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>Log reports</w:t>
      </w:r>
    </w:p>
    <w:p w14:paraId="5CCADDE8" w14:textId="36DE1525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794019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455A8">
            <w:rPr>
              <w:rFonts w:eastAsia="MS Gothic"/>
              <w:sz w:val="22"/>
              <w:szCs w:val="22"/>
            </w:rPr>
            <w:t>☐</w:t>
          </w:r>
        </w:sdtContent>
      </w:sdt>
      <w:r w:rsidRPr="005455A8">
        <w:rPr>
          <w:sz w:val="22"/>
          <w:szCs w:val="22"/>
        </w:rPr>
        <w:t>No log access</w:t>
      </w:r>
    </w:p>
    <w:p w14:paraId="47836917" w14:textId="7B2DCB0A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Domain Name</w:t>
      </w:r>
    </w:p>
    <w:p w14:paraId="12CAB626" w14:textId="47F96436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19118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455A8">
            <w:rPr>
              <w:rFonts w:eastAsia="MS Gothic"/>
              <w:sz w:val="22"/>
              <w:szCs w:val="22"/>
            </w:rPr>
            <w:t>☐</w:t>
          </w:r>
        </w:sdtContent>
      </w:sdt>
      <w:r w:rsidRPr="005455A8">
        <w:rPr>
          <w:sz w:val="22"/>
          <w:szCs w:val="22"/>
        </w:rPr>
        <w:t>Required to register with host</w:t>
      </w:r>
    </w:p>
    <w:p w14:paraId="5ADA2BFA" w14:textId="043E5DF2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5977147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E7FA9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5455A8">
        <w:rPr>
          <w:sz w:val="22"/>
          <w:szCs w:val="22"/>
        </w:rPr>
        <w:t xml:space="preserve">OK to register </w:t>
      </w:r>
      <w:proofErr w:type="gramStart"/>
      <w:r w:rsidRPr="005455A8">
        <w:rPr>
          <w:sz w:val="22"/>
          <w:szCs w:val="22"/>
        </w:rPr>
        <w:t>your own</w:t>
      </w:r>
      <w:proofErr w:type="gramEnd"/>
    </w:p>
    <w:p w14:paraId="0E5AE1C7" w14:textId="0DBFE876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>Price</w:t>
      </w:r>
    </w:p>
    <w:p w14:paraId="08DE6C91" w14:textId="2E679EED" w:rsidR="00B702F5" w:rsidRPr="005455A8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lastRenderedPageBreak/>
        <w:tab/>
      </w:r>
      <w:sdt>
        <w:sdtPr>
          <w:rPr>
            <w:sz w:val="22"/>
            <w:szCs w:val="22"/>
          </w:rPr>
          <w:id w:val="563533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E7FA9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CE7FA9">
        <w:rPr>
          <w:sz w:val="22"/>
          <w:szCs w:val="22"/>
        </w:rPr>
        <w:t>$0</w:t>
      </w:r>
      <w:r w:rsidRPr="005455A8">
        <w:rPr>
          <w:sz w:val="22"/>
          <w:szCs w:val="22"/>
        </w:rPr>
        <w:t xml:space="preserve"> Setup Fee</w:t>
      </w:r>
    </w:p>
    <w:p w14:paraId="3006E517" w14:textId="59152B19" w:rsidR="00B702F5" w:rsidRDefault="00B702F5" w:rsidP="00B702F5">
      <w:pPr>
        <w:rPr>
          <w:sz w:val="22"/>
          <w:szCs w:val="22"/>
        </w:rPr>
      </w:pPr>
      <w:r w:rsidRPr="005455A8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3629367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E7FA9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CE7FA9">
        <w:rPr>
          <w:sz w:val="22"/>
          <w:szCs w:val="22"/>
        </w:rPr>
        <w:t xml:space="preserve">Varied </w:t>
      </w:r>
      <w:r w:rsidRPr="005455A8">
        <w:rPr>
          <w:sz w:val="22"/>
          <w:szCs w:val="22"/>
        </w:rPr>
        <w:t>Per Month</w:t>
      </w:r>
    </w:p>
    <w:p w14:paraId="16480678" w14:textId="244A954F" w:rsidR="00CE7FA9" w:rsidRPr="00CE7FA9" w:rsidRDefault="00CE7FA9" w:rsidP="00CE7FA9">
      <w:pPr>
        <w:rPr>
          <w:sz w:val="22"/>
          <w:szCs w:val="22"/>
        </w:rPr>
      </w:pPr>
      <w:r>
        <w:rPr>
          <w:sz w:val="22"/>
          <w:szCs w:val="22"/>
        </w:rPr>
        <w:t>Elite Plan Advertises:</w:t>
      </w:r>
      <w:r>
        <w:rPr>
          <w:sz w:val="22"/>
          <w:szCs w:val="22"/>
        </w:rPr>
        <w:br/>
      </w:r>
      <w:r w:rsidRPr="00CE7FA9">
        <w:rPr>
          <w:sz w:val="22"/>
          <w:szCs w:val="22"/>
        </w:rPr>
        <w:drawing>
          <wp:inline distT="0" distB="0" distL="0" distR="0" wp14:anchorId="5C4EBBBC" wp14:editId="2E55960B">
            <wp:extent cx="1743318" cy="1590897"/>
            <wp:effectExtent l="0" t="0" r="9525" b="9525"/>
            <wp:docPr id="1029129727" name="Picture 1" descr="A close-up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29727" name="Picture 1" descr="A close-up of a pri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072D" w14:textId="77777777" w:rsidR="00CE7FA9" w:rsidRPr="005455A8" w:rsidRDefault="00CE7FA9" w:rsidP="00B702F5">
      <w:pPr>
        <w:rPr>
          <w:sz w:val="22"/>
          <w:szCs w:val="22"/>
        </w:rPr>
      </w:pPr>
    </w:p>
    <w:sectPr w:rsidR="00CE7FA9" w:rsidRPr="005455A8" w:rsidSect="00B702F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7444B"/>
    <w:multiLevelType w:val="multilevel"/>
    <w:tmpl w:val="5F5E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33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F5"/>
    <w:rsid w:val="005455A8"/>
    <w:rsid w:val="00B702F5"/>
    <w:rsid w:val="00BA3E3B"/>
    <w:rsid w:val="00CE7FA9"/>
    <w:rsid w:val="00EF13E1"/>
    <w:rsid w:val="00F7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E0A8"/>
  <w15:chartTrackingRefBased/>
  <w15:docId w15:val="{E6412921-6D4E-4069-91D2-791E465B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F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02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24EB2-7F72-49C7-9ED9-47A63B0D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Dearing</dc:creator>
  <cp:keywords/>
  <dc:description/>
  <cp:lastModifiedBy>Grant Dearing</cp:lastModifiedBy>
  <cp:revision>2</cp:revision>
  <dcterms:created xsi:type="dcterms:W3CDTF">2025-04-13T03:57:00Z</dcterms:created>
  <dcterms:modified xsi:type="dcterms:W3CDTF">2025-04-13T04:30:00Z</dcterms:modified>
</cp:coreProperties>
</file>