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3c233f52c7a944a8"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C39C25E" wp14:paraId="2C078E63" wp14:textId="007F2FA1">
      <w:pPr>
        <w:spacing w:line="480" w:lineRule="auto"/>
        <w:jc w:val="right"/>
        <w:rPr>
          <w:rFonts w:ascii="Times New Roman" w:hAnsi="Times New Roman" w:eastAsia="Times New Roman" w:cs="Times New Roman"/>
        </w:rPr>
      </w:pPr>
      <w:r w:rsidRPr="16A2F71F" w:rsidR="28FD116B">
        <w:rPr>
          <w:rFonts w:ascii="Times New Roman" w:hAnsi="Times New Roman" w:eastAsia="Times New Roman" w:cs="Times New Roman"/>
        </w:rPr>
        <w:t>Takeria Thompson</w:t>
      </w:r>
    </w:p>
    <w:p w:rsidR="1AC4962B" w:rsidP="16A2F71F" w:rsidRDefault="1AC4962B" w14:paraId="3B71058B" w14:textId="18B16300">
      <w:pPr>
        <w:pStyle w:val="Normal"/>
        <w:spacing w:line="480" w:lineRule="auto"/>
        <w:ind w:firstLine="720"/>
        <w:jc w:val="both"/>
        <w:rPr>
          <w:rFonts w:ascii="Times New Roman" w:hAnsi="Times New Roman" w:eastAsia="Times New Roman" w:cs="Times New Roman"/>
        </w:rPr>
      </w:pPr>
      <w:r w:rsidRPr="16A2F71F" w:rsidR="6C5717D9">
        <w:rPr>
          <w:rFonts w:ascii="Times New Roman" w:hAnsi="Times New Roman" w:eastAsia="Times New Roman" w:cs="Times New Roman"/>
        </w:rPr>
        <w:t xml:space="preserve">In the dynamic field </w:t>
      </w:r>
      <w:sdt>
        <w:sdtPr>
          <w:id w:val="1400105848"/>
          <w15:appearance w15:val="hidden"/>
          <w:tag w:val="tii-similarity-U1VCTUlUVEVEX1dPUktfb2lkOjE6Mjc4MTAwNDY2OA=="/>
          <w:placeholder>
            <w:docPart w:val="DefaultPlaceholder_1081868574"/>
          </w:placeholder>
        </w:sdtPr>
        <w:sdtContent>
          <w:r w:rsidRPr="16A2F71F" w:rsidR="6C5717D9">
            <w:rPr>
              <w:rFonts w:ascii="Times New Roman" w:hAnsi="Times New Roman" w:eastAsia="Times New Roman" w:cs="Times New Roman"/>
            </w:rPr>
            <w:t xml:space="preserve">of software development, </w:t>
          </w:r>
          <w:r w:rsidRPr="16A2F71F" w:rsidR="6C5717D9">
            <w:rPr>
              <w:rFonts w:ascii="Times New Roman" w:hAnsi="Times New Roman" w:eastAsia="Times New Roman" w:cs="Times New Roman"/>
            </w:rPr>
            <w:t>ChadaTech</w:t>
          </w:r>
          <w:r w:rsidRPr="16A2F71F" w:rsidR="6C5717D9">
            <w:rPr>
              <w:rFonts w:ascii="Times New Roman" w:hAnsi="Times New Roman" w:eastAsia="Times New Roman" w:cs="Times New Roman"/>
            </w:rPr>
            <w:t xml:space="preserve"> stands at a</w:t>
          </w:r>
        </w:sdtContent>
      </w:sdt>
      <w:r w:rsidRPr="16A2F71F" w:rsidR="6C5717D9">
        <w:rPr>
          <w:rFonts w:ascii="Times New Roman" w:hAnsi="Times New Roman" w:eastAsia="Times New Roman" w:cs="Times New Roman"/>
        </w:rPr>
        <w:t xml:space="preserve"> pivotal juncture, embracing the transition </w:t>
      </w:r>
      <w:sdt>
        <w:sdtPr>
          <w:id w:val="1229207411"/>
          <w15:appearance w15:val="hidden"/>
          <w:tag w:val="tii-similarity-U1VCTUlUVEVEX1dPUktfb2lkOjE6Mjc4MTAwNDY2OA=="/>
          <w:placeholder>
            <w:docPart w:val="DefaultPlaceholder_1081868574"/>
          </w:placeholder>
        </w:sdtPr>
        <w:sdtContent>
          <w:r w:rsidRPr="16A2F71F" w:rsidR="6C5717D9">
            <w:rPr>
              <w:rFonts w:ascii="Times New Roman" w:hAnsi="Times New Roman" w:eastAsia="Times New Roman" w:cs="Times New Roman"/>
            </w:rPr>
            <w:t>from the traditional waterfall model to the more</w:t>
          </w:r>
        </w:sdtContent>
      </w:sdt>
      <w:r w:rsidRPr="16A2F71F" w:rsidR="6C5717D9">
        <w:rPr>
          <w:rFonts w:ascii="Times New Roman" w:hAnsi="Times New Roman" w:eastAsia="Times New Roman" w:cs="Times New Roman"/>
        </w:rPr>
        <w:t xml:space="preserve"> adaptable and collaborative Scrum-agile </w:t>
      </w:r>
      <w:r w:rsidRPr="16A2F71F" w:rsidR="6C5717D9">
        <w:rPr>
          <w:rFonts w:ascii="Times New Roman" w:hAnsi="Times New Roman" w:eastAsia="Times New Roman" w:cs="Times New Roman"/>
        </w:rPr>
        <w:t>methodology</w:t>
      </w:r>
      <w:r w:rsidRPr="16A2F71F" w:rsidR="6C5717D9">
        <w:rPr>
          <w:rFonts w:ascii="Times New Roman" w:hAnsi="Times New Roman" w:eastAsia="Times New Roman" w:cs="Times New Roman"/>
        </w:rPr>
        <w:t xml:space="preserve">. This transformation transcends mere procedural change; it signifies a commitment to elevating our product quality and nurturing a culture of innovation and teamwork. As the Scrum Master for our pioneering team, I had the privilege of leading </w:t>
      </w:r>
      <w:sdt>
        <w:sdtPr>
          <w:id w:val="1891294087"/>
          <w15:appearance w15:val="hidden"/>
          <w:tag w:val="tii-similarity-U1VCTUlUVEVEX1dPUktfb2lkOjE6MjY2NDUzNDc3NA=="/>
          <w:placeholder>
            <w:docPart w:val="DefaultPlaceholder_1081868574"/>
          </w:placeholder>
        </w:sdtPr>
        <w:sdtContent>
          <w:r w:rsidRPr="16A2F71F" w:rsidR="6C5717D9">
            <w:rPr>
              <w:rFonts w:ascii="Times New Roman" w:hAnsi="Times New Roman" w:eastAsia="Times New Roman" w:cs="Times New Roman"/>
            </w:rPr>
            <w:t>the development of an</w:t>
          </w:r>
        </w:sdtContent>
      </w:sdt>
      <w:r w:rsidRPr="16A2F71F" w:rsidR="6C5717D9">
        <w:rPr>
          <w:rFonts w:ascii="Times New Roman" w:hAnsi="Times New Roman" w:eastAsia="Times New Roman" w:cs="Times New Roman"/>
        </w:rPr>
        <w:t xml:space="preserve"> innovative </w:t>
      </w:r>
      <w:sdt>
        <w:sdtPr>
          <w:id w:val="146516669"/>
          <w15:appearance w15:val="hidden"/>
          <w:tag w:val="tii-similarity-U1VCTUlUVEVEX1dPUktfb2lkOjE6MjY2NDUzNDc3NA=="/>
          <w:placeholder>
            <w:docPart w:val="DefaultPlaceholder_1081868574"/>
          </w:placeholder>
        </w:sdtPr>
        <w:sdtContent>
          <w:r w:rsidRPr="16A2F71F" w:rsidR="6C5717D9">
            <w:rPr>
              <w:rFonts w:ascii="Times New Roman" w:hAnsi="Times New Roman" w:eastAsia="Times New Roman" w:cs="Times New Roman"/>
            </w:rPr>
            <w:t>application for SNHU Travel</w:t>
          </w:r>
        </w:sdtContent>
      </w:sdt>
      <w:r w:rsidRPr="16A2F71F" w:rsidR="6C5717D9">
        <w:rPr>
          <w:rFonts w:ascii="Times New Roman" w:hAnsi="Times New Roman" w:eastAsia="Times New Roman" w:cs="Times New Roman"/>
        </w:rPr>
        <w:t xml:space="preserve">. This initiative was not just a project but </w:t>
      </w:r>
      <w:sdt>
        <w:sdtPr>
          <w:id w:val="1414759822"/>
          <w15:appearance w15:val="hidden"/>
          <w:tag w:val="tii-similarity-U1VCTUlUVEVEX1dPUktfb2lkOjE6Mjc4MTAwNDY2OA=="/>
          <w:placeholder>
            <w:docPart w:val="DefaultPlaceholder_1081868574"/>
          </w:placeholder>
        </w:sdtPr>
        <w:sdtContent>
          <w:r w:rsidRPr="16A2F71F" w:rsidR="6C5717D9">
            <w:rPr>
              <w:rFonts w:ascii="Times New Roman" w:hAnsi="Times New Roman" w:eastAsia="Times New Roman" w:cs="Times New Roman"/>
            </w:rPr>
            <w:t>a testament to the</w:t>
          </w:r>
        </w:sdtContent>
      </w:sdt>
      <w:r w:rsidRPr="16A2F71F" w:rsidR="6C5717D9">
        <w:rPr>
          <w:rFonts w:ascii="Times New Roman" w:hAnsi="Times New Roman" w:eastAsia="Times New Roman" w:cs="Times New Roman"/>
        </w:rPr>
        <w:t xml:space="preserve"> transformative potential </w:t>
      </w:r>
      <w:sdt>
        <w:sdtPr>
          <w:id w:val="2110354261"/>
          <w15:appearance w15:val="hidden"/>
          <w:tag w:val="tii-similarity-U1VCTUlUVEVEX1dPUktfb2lkOjE6Mjc4MTAwNDY2OA=="/>
          <w:placeholder>
            <w:docPart w:val="DefaultPlaceholder_1081868574"/>
          </w:placeholder>
        </w:sdtPr>
        <w:sdtContent>
          <w:r w:rsidRPr="16A2F71F" w:rsidR="6C5717D9">
            <w:rPr>
              <w:rFonts w:ascii="Times New Roman" w:hAnsi="Times New Roman" w:eastAsia="Times New Roman" w:cs="Times New Roman"/>
            </w:rPr>
            <w:t>of the Scrum-agile approach</w:t>
          </w:r>
        </w:sdtContent>
      </w:sdt>
      <w:r w:rsidRPr="16A2F71F" w:rsidR="6C5717D9">
        <w:rPr>
          <w:rFonts w:ascii="Times New Roman" w:hAnsi="Times New Roman" w:eastAsia="Times New Roman" w:cs="Times New Roman"/>
        </w:rPr>
        <w:t xml:space="preserve"> in revolutionizing our development processes and outcomes.</w:t>
      </w:r>
    </w:p>
    <w:p w:rsidR="1AC4962B" w:rsidP="16A2F71F" w:rsidRDefault="1AC4962B" w14:paraId="686A8195" w14:textId="43360031">
      <w:pPr>
        <w:pStyle w:val="Normal"/>
        <w:spacing w:line="480" w:lineRule="auto"/>
        <w:ind w:firstLine="720"/>
        <w:jc w:val="both"/>
      </w:pPr>
      <w:r w:rsidRPr="16A2F71F" w:rsidR="6C5717D9">
        <w:rPr>
          <w:rFonts w:ascii="Times New Roman" w:hAnsi="Times New Roman" w:eastAsia="Times New Roman" w:cs="Times New Roman"/>
        </w:rPr>
        <w:t xml:space="preserve"> </w:t>
      </w:r>
    </w:p>
    <w:p w:rsidR="1AC4962B" w:rsidP="16A2F71F" w:rsidRDefault="1AC4962B" w14:paraId="183FDA01" w14:textId="0498EF96">
      <w:pPr>
        <w:pStyle w:val="Normal"/>
        <w:spacing w:line="480" w:lineRule="auto"/>
        <w:ind w:firstLine="0"/>
        <w:jc w:val="both"/>
        <w:rPr>
          <w:rFonts w:ascii="Times New Roman" w:hAnsi="Times New Roman" w:eastAsia="Times New Roman" w:cs="Times New Roman"/>
          <w:b w:val="1"/>
          <w:bCs w:val="1"/>
        </w:rPr>
      </w:pPr>
      <w:r w:rsidRPr="16A2F71F" w:rsidR="6C5717D9">
        <w:rPr>
          <w:rFonts w:ascii="Times New Roman" w:hAnsi="Times New Roman" w:eastAsia="Times New Roman" w:cs="Times New Roman"/>
          <w:b w:val="1"/>
          <w:bCs w:val="1"/>
        </w:rPr>
        <w:t>Contribution of Scrum Roles:</w:t>
      </w:r>
    </w:p>
    <w:p w:rsidR="1AC4962B" w:rsidP="16A2F71F" w:rsidRDefault="1AC4962B" w14:paraId="71509D2C" w14:textId="482E7B7F">
      <w:pPr>
        <w:pStyle w:val="Normal"/>
        <w:spacing w:line="480" w:lineRule="auto"/>
        <w:ind w:firstLine="720"/>
        <w:jc w:val="both"/>
      </w:pPr>
      <w:r w:rsidRPr="16A2F71F" w:rsidR="6C5717D9">
        <w:rPr>
          <w:rFonts w:ascii="Times New Roman" w:hAnsi="Times New Roman" w:eastAsia="Times New Roman" w:cs="Times New Roman"/>
        </w:rPr>
        <w:t xml:space="preserve"> </w:t>
      </w:r>
    </w:p>
    <w:p w:rsidR="1AC4962B" w:rsidP="16A2F71F" w:rsidRDefault="1AC4962B" w14:paraId="251763C6" w14:textId="53AB5E20">
      <w:pPr>
        <w:pStyle w:val="Normal"/>
        <w:spacing w:line="480" w:lineRule="auto"/>
        <w:ind w:firstLine="720"/>
        <w:jc w:val="both"/>
      </w:pPr>
      <w:r w:rsidRPr="16A2F71F" w:rsidR="6C5717D9">
        <w:rPr>
          <w:rFonts w:ascii="Times New Roman" w:hAnsi="Times New Roman" w:eastAsia="Times New Roman" w:cs="Times New Roman"/>
        </w:rPr>
        <w:t xml:space="preserve">The SNHU Travel project's triumph </w:t>
      </w:r>
      <w:sdt>
        <w:sdtPr>
          <w:id w:val="184147117"/>
          <w15:appearance w15:val="hidden"/>
          <w:tag w:val="tii-similarity-U1VCTUlUVEVEX1dPUktfb2lkOjE6MjY1OTY2MzM1Ng=="/>
          <w:placeholder>
            <w:docPart w:val="DefaultPlaceholder_1081868574"/>
          </w:placeholder>
        </w:sdtPr>
        <w:sdtContent>
          <w:r w:rsidRPr="16A2F71F" w:rsidR="6C5717D9">
            <w:rPr>
              <w:rFonts w:ascii="Times New Roman" w:hAnsi="Times New Roman" w:eastAsia="Times New Roman" w:cs="Times New Roman"/>
            </w:rPr>
            <w:t>can be</w:t>
          </w:r>
        </w:sdtContent>
      </w:sdt>
      <w:r w:rsidRPr="16A2F71F" w:rsidR="6C5717D9">
        <w:rPr>
          <w:rFonts w:ascii="Times New Roman" w:hAnsi="Times New Roman" w:eastAsia="Times New Roman" w:cs="Times New Roman"/>
        </w:rPr>
        <w:t xml:space="preserve"> directly traced back to the unique contributions of our Scrum-agile team members. The Product Owner's foresight in advocating for a mobile-first design was a response to the burgeoning trend towards mobile usage, providing a clear and focused direction for our development endeavors. </w:t>
      </w:r>
      <w:bookmarkStart w:name="_Int_TRtJnjpr" w:id="1980122867"/>
      <w:sdt>
        <w:sdtPr>
          <w:id w:val="1945030343"/>
          <w15:appearance w15:val="hidden"/>
          <w:tag w:val="tii-similarity-U1VCTUlUVEVEX1dPUktfb2lkOjE6Mjc4MTAwNDY2OA=="/>
          <w:placeholder>
            <w:docPart w:val="DefaultPlaceholder_1081868574"/>
          </w:placeholder>
        </w:sdtPr>
        <w:sdtContent>
          <w:r w:rsidRPr="16A2F71F" w:rsidR="6C5717D9">
            <w:rPr>
              <w:rFonts w:ascii="Times New Roman" w:hAnsi="Times New Roman" w:eastAsia="Times New Roman" w:cs="Times New Roman"/>
            </w:rPr>
            <w:t>As the Scrum Master, my role</w:t>
          </w:r>
          <w:bookmarkEnd w:id="1980122867"/>
          <w:r w:rsidRPr="16A2F71F" w:rsidR="6C5717D9">
            <w:rPr>
              <w:rFonts w:ascii="Times New Roman" w:hAnsi="Times New Roman" w:eastAsia="Times New Roman" w:cs="Times New Roman"/>
            </w:rPr>
            <w:t xml:space="preserve"> was pivotal in</w:t>
          </w:r>
        </w:sdtContent>
      </w:sdt>
      <w:r w:rsidRPr="16A2F71F" w:rsidR="6C5717D9">
        <w:rPr>
          <w:rFonts w:ascii="Times New Roman" w:hAnsi="Times New Roman" w:eastAsia="Times New Roman" w:cs="Times New Roman"/>
        </w:rPr>
        <w:t xml:space="preserve"> ensuring fluid communication, navigating through challenges such as the integration hurdles with third-party APIs, and </w:t>
      </w:r>
      <w:r w:rsidRPr="16A2F71F" w:rsidR="6C5717D9">
        <w:rPr>
          <w:rFonts w:ascii="Times New Roman" w:hAnsi="Times New Roman" w:eastAsia="Times New Roman" w:cs="Times New Roman"/>
        </w:rPr>
        <w:t>maintaining</w:t>
      </w:r>
      <w:r w:rsidRPr="16A2F71F" w:rsidR="6C5717D9">
        <w:rPr>
          <w:rFonts w:ascii="Times New Roman" w:hAnsi="Times New Roman" w:eastAsia="Times New Roman" w:cs="Times New Roman"/>
        </w:rPr>
        <w:t xml:space="preserve"> the team's momentum. The Developers, with their flair for innovation and collaborative spirit, adeptly integrated a feature for currency conversion, significantly enhancing the application's user interface. This symphony of roles, orchestrated under the Scrum framework, was essential in steering through the complexities of the project to meet our </w:t>
      </w:r>
      <w:r w:rsidRPr="16A2F71F" w:rsidR="6C5717D9">
        <w:rPr>
          <w:rFonts w:ascii="Times New Roman" w:hAnsi="Times New Roman" w:eastAsia="Times New Roman" w:cs="Times New Roman"/>
        </w:rPr>
        <w:t>objectives</w:t>
      </w:r>
      <w:r w:rsidRPr="16A2F71F" w:rsidR="6C5717D9">
        <w:rPr>
          <w:rFonts w:ascii="Times New Roman" w:hAnsi="Times New Roman" w:eastAsia="Times New Roman" w:cs="Times New Roman"/>
        </w:rPr>
        <w:t>.</w:t>
      </w:r>
    </w:p>
    <w:p w:rsidR="1AC4962B" w:rsidP="16A2F71F" w:rsidRDefault="1AC4962B" w14:paraId="447ED2D7" w14:textId="3069B0E5">
      <w:pPr>
        <w:pStyle w:val="Normal"/>
        <w:spacing w:line="480" w:lineRule="auto"/>
        <w:ind w:firstLine="720"/>
        <w:jc w:val="both"/>
      </w:pPr>
      <w:r w:rsidRPr="16A2F71F" w:rsidR="6C5717D9">
        <w:rPr>
          <w:rFonts w:ascii="Times New Roman" w:hAnsi="Times New Roman" w:eastAsia="Times New Roman" w:cs="Times New Roman"/>
        </w:rPr>
        <w:t xml:space="preserve"> </w:t>
      </w:r>
    </w:p>
    <w:p w:rsidR="1AC4962B" w:rsidP="16A2F71F" w:rsidRDefault="1AC4962B" w14:paraId="705DA918" w14:textId="35D37702">
      <w:pPr>
        <w:pStyle w:val="Normal"/>
        <w:spacing w:line="480" w:lineRule="auto"/>
        <w:ind w:firstLine="0"/>
        <w:jc w:val="both"/>
        <w:rPr>
          <w:rFonts w:ascii="Times New Roman" w:hAnsi="Times New Roman" w:eastAsia="Times New Roman" w:cs="Times New Roman"/>
          <w:b w:val="1"/>
          <w:bCs w:val="1"/>
        </w:rPr>
      </w:pPr>
      <w:r w:rsidRPr="16A2F71F" w:rsidR="6C5717D9">
        <w:rPr>
          <w:rFonts w:ascii="Times New Roman" w:hAnsi="Times New Roman" w:eastAsia="Times New Roman" w:cs="Times New Roman"/>
          <w:b w:val="1"/>
          <w:bCs w:val="1"/>
        </w:rPr>
        <w:t>Scrum-agile Approach and the SDLC:</w:t>
      </w:r>
    </w:p>
    <w:p w:rsidR="1AC4962B" w:rsidP="16A2F71F" w:rsidRDefault="1AC4962B" w14:paraId="4BADED59" w14:textId="3529D4A2">
      <w:pPr>
        <w:pStyle w:val="Normal"/>
        <w:spacing w:line="480" w:lineRule="auto"/>
        <w:ind w:firstLine="720"/>
        <w:jc w:val="both"/>
      </w:pPr>
      <w:r w:rsidRPr="16A2F71F" w:rsidR="6C5717D9">
        <w:rPr>
          <w:rFonts w:ascii="Times New Roman" w:hAnsi="Times New Roman" w:eastAsia="Times New Roman" w:cs="Times New Roman"/>
        </w:rPr>
        <w:t xml:space="preserve"> </w:t>
      </w:r>
    </w:p>
    <w:p w:rsidR="1AC4962B" w:rsidP="16A2F71F" w:rsidRDefault="1AC4962B" w14:paraId="733C7837" w14:textId="5DB717F1">
      <w:pPr>
        <w:pStyle w:val="Normal"/>
        <w:spacing w:line="480" w:lineRule="auto"/>
        <w:ind w:firstLine="720"/>
        <w:jc w:val="both"/>
      </w:pPr>
      <w:r w:rsidRPr="16A2F71F" w:rsidR="6C5717D9">
        <w:rPr>
          <w:rFonts w:ascii="Times New Roman" w:hAnsi="Times New Roman" w:eastAsia="Times New Roman" w:cs="Times New Roman"/>
        </w:rPr>
        <w:t xml:space="preserve">Our adoption of Scrum-agile principles within </w:t>
      </w:r>
      <w:sdt>
        <w:sdtPr>
          <w:id w:val="1122154977"/>
          <w15:appearance w15:val="hidden"/>
          <w:tag w:val="tii-similarity-U1VCTUlUVEVEX1dPUktfb2lkOjE6MjY2MDg3MDQxNQ=="/>
          <w:placeholder>
            <w:docPart w:val="DefaultPlaceholder_1081868574"/>
          </w:placeholder>
        </w:sdtPr>
        <w:sdtContent>
          <w:r w:rsidRPr="16A2F71F" w:rsidR="6C5717D9">
            <w:rPr>
              <w:rFonts w:ascii="Times New Roman" w:hAnsi="Times New Roman" w:eastAsia="Times New Roman" w:cs="Times New Roman"/>
            </w:rPr>
            <w:t>the Software Development Life Cycle</w:t>
          </w:r>
        </w:sdtContent>
      </w:sdt>
      <w:r w:rsidRPr="16A2F71F" w:rsidR="6C5717D9">
        <w:rPr>
          <w:rFonts w:ascii="Times New Roman" w:hAnsi="Times New Roman" w:eastAsia="Times New Roman" w:cs="Times New Roman"/>
        </w:rPr>
        <w:t xml:space="preserve"> </w:t>
      </w:r>
      <w:sdt>
        <w:sdtPr>
          <w:id w:val="170587763"/>
          <w15:appearance w15:val="hidden"/>
          <w:tag w:val="tii-similarity-U1VCTUlUVEVEX1dPUktfb2lkOjE6MjY2MDg3MDQxNQ=="/>
          <w:placeholder>
            <w:docPart w:val="DefaultPlaceholder_1081868574"/>
          </w:placeholder>
        </w:sdtPr>
        <w:sdtContent>
          <w:r w:rsidRPr="16A2F71F" w:rsidR="6C5717D9">
            <w:rPr>
              <w:rFonts w:ascii="Times New Roman" w:hAnsi="Times New Roman" w:eastAsia="Times New Roman" w:cs="Times New Roman"/>
            </w:rPr>
            <w:t>(SDLC</w:t>
          </w:r>
        </w:sdtContent>
      </w:sdt>
      <w:r w:rsidRPr="16A2F71F" w:rsidR="6C5717D9">
        <w:rPr>
          <w:rFonts w:ascii="Times New Roman" w:hAnsi="Times New Roman" w:eastAsia="Times New Roman" w:cs="Times New Roman"/>
        </w:rPr>
        <w:t xml:space="preserve">) </w:t>
      </w:r>
      <w:r w:rsidRPr="16A2F71F" w:rsidR="6C5717D9">
        <w:rPr>
          <w:rFonts w:ascii="Times New Roman" w:hAnsi="Times New Roman" w:eastAsia="Times New Roman" w:cs="Times New Roman"/>
        </w:rPr>
        <w:t>facilitated</w:t>
      </w:r>
      <w:r w:rsidRPr="16A2F71F" w:rsidR="6C5717D9">
        <w:rPr>
          <w:rFonts w:ascii="Times New Roman" w:hAnsi="Times New Roman" w:eastAsia="Times New Roman" w:cs="Times New Roman"/>
        </w:rPr>
        <w:t xml:space="preserve"> the smooth progression </w:t>
      </w:r>
      <w:sdt>
        <w:sdtPr>
          <w:id w:val="1659022915"/>
          <w15:appearance w15:val="hidden"/>
          <w:tag w:val="tii-similarity-U1VCTUlUVEVEX1dPUktfb2lkOjE6MjY2MDg3MDQxNQ=="/>
          <w:placeholder>
            <w:docPart w:val="DefaultPlaceholder_1081868574"/>
          </w:placeholder>
        </w:sdtPr>
        <w:sdtContent>
          <w:r w:rsidRPr="16A2F71F" w:rsidR="6C5717D9">
            <w:rPr>
              <w:rFonts w:ascii="Times New Roman" w:hAnsi="Times New Roman" w:eastAsia="Times New Roman" w:cs="Times New Roman"/>
            </w:rPr>
            <w:t>of user</w:t>
          </w:r>
        </w:sdtContent>
      </w:sdt>
      <w:r w:rsidRPr="16A2F71F" w:rsidR="6C5717D9">
        <w:rPr>
          <w:rFonts w:ascii="Times New Roman" w:hAnsi="Times New Roman" w:eastAsia="Times New Roman" w:cs="Times New Roman"/>
        </w:rPr>
        <w:t xml:space="preserve"> stories from concept to completion. The iterative refinement of the booking interface, enriched through continuous feedback from stakeholders, is a prime example of Scrum's flexibility in action. This iterative process ensured that the product not only met but exceeded user expectations. When faced with unexpected travel restrictions, our agile </w:t>
      </w:r>
      <w:r w:rsidRPr="16A2F71F" w:rsidR="6C5717D9">
        <w:rPr>
          <w:rFonts w:ascii="Times New Roman" w:hAnsi="Times New Roman" w:eastAsia="Times New Roman" w:cs="Times New Roman"/>
        </w:rPr>
        <w:t>methodology</w:t>
      </w:r>
      <w:r w:rsidRPr="16A2F71F" w:rsidR="6C5717D9">
        <w:rPr>
          <w:rFonts w:ascii="Times New Roman" w:hAnsi="Times New Roman" w:eastAsia="Times New Roman" w:cs="Times New Roman"/>
        </w:rPr>
        <w:t xml:space="preserve"> empowered us to swiftly pivot, focusing our efforts on developing an engaging virtual tour feature. This </w:t>
      </w:r>
      <w:r w:rsidRPr="16A2F71F" w:rsidR="6C5717D9">
        <w:rPr>
          <w:rFonts w:ascii="Times New Roman" w:hAnsi="Times New Roman" w:eastAsia="Times New Roman" w:cs="Times New Roman"/>
        </w:rPr>
        <w:t>capacity</w:t>
      </w:r>
      <w:r w:rsidRPr="16A2F71F" w:rsidR="6C5717D9">
        <w:rPr>
          <w:rFonts w:ascii="Times New Roman" w:hAnsi="Times New Roman" w:eastAsia="Times New Roman" w:cs="Times New Roman"/>
        </w:rPr>
        <w:t xml:space="preserve"> to rapidly adapt underscored the methodology's efficacy in keeping the project aligned with market needs and </w:t>
      </w:r>
      <w:r w:rsidRPr="16A2F71F" w:rsidR="6C5717D9">
        <w:rPr>
          <w:rFonts w:ascii="Times New Roman" w:hAnsi="Times New Roman" w:eastAsia="Times New Roman" w:cs="Times New Roman"/>
        </w:rPr>
        <w:t>maintaining</w:t>
      </w:r>
      <w:r w:rsidRPr="16A2F71F" w:rsidR="6C5717D9">
        <w:rPr>
          <w:rFonts w:ascii="Times New Roman" w:hAnsi="Times New Roman" w:eastAsia="Times New Roman" w:cs="Times New Roman"/>
        </w:rPr>
        <w:t xml:space="preserve"> its value proposition.</w:t>
      </w:r>
    </w:p>
    <w:p w:rsidR="1AC4962B" w:rsidP="16A2F71F" w:rsidRDefault="1AC4962B" w14:paraId="7A4774B3" w14:textId="70828B1C">
      <w:pPr>
        <w:pStyle w:val="Normal"/>
        <w:spacing w:line="480" w:lineRule="auto"/>
        <w:ind w:firstLine="720"/>
        <w:jc w:val="both"/>
      </w:pPr>
      <w:r w:rsidRPr="16A2F71F" w:rsidR="6C5717D9">
        <w:rPr>
          <w:rFonts w:ascii="Times New Roman" w:hAnsi="Times New Roman" w:eastAsia="Times New Roman" w:cs="Times New Roman"/>
        </w:rPr>
        <w:t xml:space="preserve"> </w:t>
      </w:r>
    </w:p>
    <w:p w:rsidR="1AC4962B" w:rsidP="16A2F71F" w:rsidRDefault="1AC4962B" w14:paraId="36576FDE" w14:textId="4DA22D91">
      <w:pPr>
        <w:pStyle w:val="Normal"/>
        <w:spacing w:line="480" w:lineRule="auto"/>
        <w:ind w:firstLine="0"/>
        <w:jc w:val="both"/>
        <w:rPr>
          <w:rFonts w:ascii="Times New Roman" w:hAnsi="Times New Roman" w:eastAsia="Times New Roman" w:cs="Times New Roman"/>
          <w:b w:val="1"/>
          <w:bCs w:val="1"/>
        </w:rPr>
      </w:pPr>
      <w:r w:rsidRPr="16A2F71F" w:rsidR="6C5717D9">
        <w:rPr>
          <w:rFonts w:ascii="Times New Roman" w:hAnsi="Times New Roman" w:eastAsia="Times New Roman" w:cs="Times New Roman"/>
          <w:b w:val="1"/>
          <w:bCs w:val="1"/>
        </w:rPr>
        <w:t>Enhanced Communication Examples:</w:t>
      </w:r>
    </w:p>
    <w:p w:rsidR="1AC4962B" w:rsidP="16A2F71F" w:rsidRDefault="1AC4962B" w14:paraId="6D37CCBB" w14:textId="49D021DF">
      <w:pPr>
        <w:pStyle w:val="Normal"/>
        <w:spacing w:line="480" w:lineRule="auto"/>
        <w:ind w:firstLine="720"/>
        <w:jc w:val="both"/>
      </w:pPr>
      <w:r w:rsidRPr="16A2F71F" w:rsidR="6C5717D9">
        <w:rPr>
          <w:rFonts w:ascii="Times New Roman" w:hAnsi="Times New Roman" w:eastAsia="Times New Roman" w:cs="Times New Roman"/>
        </w:rPr>
        <w:t xml:space="preserve"> </w:t>
      </w:r>
    </w:p>
    <w:p w:rsidR="1AC4962B" w:rsidP="16A2F71F" w:rsidRDefault="1AC4962B" w14:paraId="7F9BB644" w14:textId="633E9BE4">
      <w:pPr>
        <w:pStyle w:val="Normal"/>
        <w:spacing w:line="480" w:lineRule="auto"/>
        <w:ind w:firstLine="720"/>
        <w:jc w:val="both"/>
      </w:pPr>
      <w:r w:rsidRPr="16A2F71F" w:rsidR="6C5717D9">
        <w:rPr>
          <w:rFonts w:ascii="Times New Roman" w:hAnsi="Times New Roman" w:eastAsia="Times New Roman" w:cs="Times New Roman"/>
        </w:rPr>
        <w:t xml:space="preserve">Effective communication was the linchpin of our project's success. Our daily stand-up meetings, structured to discuss achievements, forthcoming tasks, and obstacles, cultivated an environment of transparency and mutual support. Utilizing a digital collaboration platform, we shared updates and milestones, ensuring team alignment and motivation. A standout instance of effective communication was our collective response to the API integration challenge. A succinct, clear articulation of the problem during a stand-up meeting catalyzed an immediate brainstorming session. This incident not only exemplifies the collaborative ethos of our team but also highlights the importance of concise communication in </w:t>
      </w:r>
      <w:r w:rsidRPr="16A2F71F" w:rsidR="6C5717D9">
        <w:rPr>
          <w:rFonts w:ascii="Times New Roman" w:hAnsi="Times New Roman" w:eastAsia="Times New Roman" w:cs="Times New Roman"/>
        </w:rPr>
        <w:t>facilitating</w:t>
      </w:r>
      <w:r w:rsidRPr="16A2F71F" w:rsidR="6C5717D9">
        <w:rPr>
          <w:rFonts w:ascii="Times New Roman" w:hAnsi="Times New Roman" w:eastAsia="Times New Roman" w:cs="Times New Roman"/>
        </w:rPr>
        <w:t xml:space="preserve"> swift problem resolution.</w:t>
      </w:r>
    </w:p>
    <w:p w:rsidR="1AC4962B" w:rsidP="16A2F71F" w:rsidRDefault="1AC4962B" w14:paraId="7010BDB4" w14:textId="2746F5CC">
      <w:pPr>
        <w:pStyle w:val="Normal"/>
        <w:spacing w:line="480" w:lineRule="auto"/>
        <w:ind w:firstLine="720"/>
        <w:jc w:val="both"/>
      </w:pPr>
      <w:r w:rsidRPr="16A2F71F" w:rsidR="6C5717D9">
        <w:rPr>
          <w:rFonts w:ascii="Times New Roman" w:hAnsi="Times New Roman" w:eastAsia="Times New Roman" w:cs="Times New Roman"/>
        </w:rPr>
        <w:t xml:space="preserve"> </w:t>
      </w:r>
    </w:p>
    <w:p w:rsidR="1AC4962B" w:rsidP="16A2F71F" w:rsidRDefault="1AC4962B" w14:paraId="5719351F" w14:textId="6570F861">
      <w:pPr>
        <w:pStyle w:val="Normal"/>
        <w:spacing w:line="480" w:lineRule="auto"/>
        <w:ind w:firstLine="0"/>
        <w:jc w:val="both"/>
        <w:rPr>
          <w:rFonts w:ascii="Times New Roman" w:hAnsi="Times New Roman" w:eastAsia="Times New Roman" w:cs="Times New Roman"/>
          <w:b w:val="1"/>
          <w:bCs w:val="1"/>
        </w:rPr>
      </w:pPr>
      <w:sdt>
        <w:sdtPr>
          <w:id w:val="473073477"/>
          <w15:appearance w15:val="hidden"/>
          <w:tag w:val="tii-similarity-U1VCTUlUVEVEX1dPUktfb2lkOjE6MjYzMTczMzU5NA=="/>
          <w:placeholder>
            <w:docPart w:val="DefaultPlaceholder_1081868574"/>
          </w:placeholder>
        </w:sdtPr>
        <w:sdtContent>
          <w:r w:rsidRPr="16A2F71F" w:rsidR="6C5717D9">
            <w:rPr>
              <w:rFonts w:ascii="Times New Roman" w:hAnsi="Times New Roman" w:eastAsia="Times New Roman" w:cs="Times New Roman"/>
              <w:b w:val="1"/>
              <w:bCs w:val="1"/>
            </w:rPr>
            <w:t>Organizational Tools and Scrum Principles</w:t>
          </w:r>
        </w:sdtContent>
      </w:sdt>
      <w:r w:rsidRPr="16A2F71F" w:rsidR="6C5717D9">
        <w:rPr>
          <w:rFonts w:ascii="Times New Roman" w:hAnsi="Times New Roman" w:eastAsia="Times New Roman" w:cs="Times New Roman"/>
          <w:b w:val="1"/>
          <w:bCs w:val="1"/>
        </w:rPr>
        <w:t xml:space="preserve"> in Action:</w:t>
      </w:r>
    </w:p>
    <w:p w:rsidR="1AC4962B" w:rsidP="16A2F71F" w:rsidRDefault="1AC4962B" w14:paraId="446FBE54" w14:textId="0F91F359">
      <w:pPr>
        <w:pStyle w:val="Normal"/>
        <w:spacing w:line="480" w:lineRule="auto"/>
        <w:ind w:firstLine="720"/>
        <w:jc w:val="both"/>
      </w:pPr>
      <w:r w:rsidRPr="16A2F71F" w:rsidR="6C5717D9">
        <w:rPr>
          <w:rFonts w:ascii="Times New Roman" w:hAnsi="Times New Roman" w:eastAsia="Times New Roman" w:cs="Times New Roman"/>
        </w:rPr>
        <w:t xml:space="preserve"> </w:t>
      </w:r>
    </w:p>
    <w:p w:rsidR="1AC4962B" w:rsidP="16A2F71F" w:rsidRDefault="1AC4962B" w14:paraId="3404812A" w14:textId="1FFC5A90">
      <w:pPr>
        <w:pStyle w:val="Normal"/>
        <w:spacing w:line="480" w:lineRule="auto"/>
        <w:ind w:firstLine="720"/>
        <w:jc w:val="both"/>
      </w:pPr>
      <w:sdt>
        <w:sdtPr>
          <w:id w:val="894041120"/>
          <w15:appearance w15:val="hidden"/>
          <w:tag w:val="tii-similarity-U1VCTUlUVEVEX1dPUktfb2lkOjE6MjYzMTczMzU5NA=="/>
          <w:placeholder>
            <w:docPart w:val="DefaultPlaceholder_1081868574"/>
          </w:placeholder>
        </w:sdtPr>
        <w:sdtContent>
          <w:r w:rsidRPr="16A2F71F" w:rsidR="6C5717D9">
            <w:rPr>
              <w:rFonts w:ascii="Times New Roman" w:hAnsi="Times New Roman" w:eastAsia="Times New Roman" w:cs="Times New Roman"/>
            </w:rPr>
            <w:t>The organizational tools</w:t>
          </w:r>
        </w:sdtContent>
      </w:sdt>
      <w:r w:rsidRPr="16A2F71F" w:rsidR="6C5717D9">
        <w:rPr>
          <w:rFonts w:ascii="Times New Roman" w:hAnsi="Times New Roman" w:eastAsia="Times New Roman" w:cs="Times New Roman"/>
        </w:rPr>
        <w:t xml:space="preserve"> at our disposal, particularly digital Kanban boards, alongside a disciplined adherence to Scrum events, played a significant role in our project's success. These tools not only improved our workflow visibility but also enhanced our sprint planning and retrospective sessions. Through these retrospectives, we critically examined our processes, </w:t>
      </w:r>
      <w:r w:rsidRPr="16A2F71F" w:rsidR="6C5717D9">
        <w:rPr>
          <w:rFonts w:ascii="Times New Roman" w:hAnsi="Times New Roman" w:eastAsia="Times New Roman" w:cs="Times New Roman"/>
        </w:rPr>
        <w:t>identifying</w:t>
      </w:r>
      <w:r w:rsidRPr="16A2F71F" w:rsidR="6C5717D9">
        <w:rPr>
          <w:rFonts w:ascii="Times New Roman" w:hAnsi="Times New Roman" w:eastAsia="Times New Roman" w:cs="Times New Roman"/>
        </w:rPr>
        <w:t xml:space="preserve"> areas for improvement and implementing changes in real-time. For instance, one retrospective led to the adoption of a more streamlined approach to backlog management, significantly improving our sprint efficiency.</w:t>
      </w:r>
    </w:p>
    <w:p w:rsidR="1AC4962B" w:rsidP="16A2F71F" w:rsidRDefault="1AC4962B" w14:paraId="5C63680D" w14:textId="45290E28">
      <w:pPr>
        <w:pStyle w:val="Normal"/>
        <w:spacing w:line="480" w:lineRule="auto"/>
        <w:ind w:firstLine="720"/>
        <w:jc w:val="both"/>
      </w:pPr>
      <w:r w:rsidRPr="16A2F71F" w:rsidR="6C5717D9">
        <w:rPr>
          <w:rFonts w:ascii="Times New Roman" w:hAnsi="Times New Roman" w:eastAsia="Times New Roman" w:cs="Times New Roman"/>
        </w:rPr>
        <w:t xml:space="preserve"> </w:t>
      </w:r>
    </w:p>
    <w:p w:rsidR="1AC4962B" w:rsidP="16A2F71F" w:rsidRDefault="1AC4962B" w14:paraId="4060DBC6" w14:textId="2EFF6940">
      <w:pPr>
        <w:pStyle w:val="Normal"/>
        <w:spacing w:line="480" w:lineRule="auto"/>
        <w:ind w:firstLine="0"/>
        <w:jc w:val="both"/>
        <w:rPr>
          <w:rFonts w:ascii="Times New Roman" w:hAnsi="Times New Roman" w:eastAsia="Times New Roman" w:cs="Times New Roman"/>
        </w:rPr>
      </w:pPr>
      <w:r w:rsidRPr="16A2F71F" w:rsidR="6C5717D9">
        <w:rPr>
          <w:rFonts w:ascii="Times New Roman" w:hAnsi="Times New Roman" w:eastAsia="Times New Roman" w:cs="Times New Roman"/>
          <w:b w:val="1"/>
          <w:bCs w:val="1"/>
        </w:rPr>
        <w:t>In-depth Evaluation of Scrum-agile Approach:</w:t>
      </w:r>
    </w:p>
    <w:p w:rsidR="1AC4962B" w:rsidP="16A2F71F" w:rsidRDefault="1AC4962B" w14:paraId="0FBD3ED7" w14:textId="6DAEA19B">
      <w:pPr>
        <w:pStyle w:val="Normal"/>
        <w:spacing w:line="480" w:lineRule="auto"/>
        <w:ind w:firstLine="720"/>
        <w:jc w:val="both"/>
      </w:pPr>
      <w:r w:rsidRPr="16A2F71F" w:rsidR="6C5717D9">
        <w:rPr>
          <w:rFonts w:ascii="Times New Roman" w:hAnsi="Times New Roman" w:eastAsia="Times New Roman" w:cs="Times New Roman"/>
        </w:rPr>
        <w:t xml:space="preserve"> </w:t>
      </w:r>
    </w:p>
    <w:p w:rsidR="1AC4962B" w:rsidP="16A2F71F" w:rsidRDefault="1AC4962B" w14:paraId="5ED67D74" w14:textId="3238E72C">
      <w:pPr>
        <w:pStyle w:val="Normal"/>
        <w:spacing w:line="480" w:lineRule="auto"/>
        <w:ind w:firstLine="720"/>
        <w:jc w:val="both"/>
      </w:pPr>
      <w:r w:rsidRPr="16A2F71F" w:rsidR="6C5717D9">
        <w:rPr>
          <w:rFonts w:ascii="Times New Roman" w:hAnsi="Times New Roman" w:eastAsia="Times New Roman" w:cs="Times New Roman"/>
        </w:rPr>
        <w:t xml:space="preserve">Evaluating </w:t>
      </w:r>
      <w:sdt>
        <w:sdtPr>
          <w:id w:val="25607542"/>
          <w15:appearance w15:val="hidden"/>
          <w:tag w:val="tii-similarity-U1VCTUlUVEVEX1dPUktfb2lkOjE6MjY2MDk4NDUxMA=="/>
          <w:placeholder>
            <w:docPart w:val="DefaultPlaceholder_1081868574"/>
          </w:placeholder>
        </w:sdtPr>
        <w:sdtContent>
          <w:r w:rsidRPr="16A2F71F" w:rsidR="6C5717D9">
            <w:rPr>
              <w:rFonts w:ascii="Times New Roman" w:hAnsi="Times New Roman" w:eastAsia="Times New Roman" w:cs="Times New Roman"/>
            </w:rPr>
            <w:t>the Scrum-agile approach's effectiveness for the SNHU Travel project</w:t>
          </w:r>
        </w:sdtContent>
      </w:sdt>
      <w:r w:rsidRPr="16A2F71F" w:rsidR="6C5717D9">
        <w:rPr>
          <w:rFonts w:ascii="Times New Roman" w:hAnsi="Times New Roman" w:eastAsia="Times New Roman" w:cs="Times New Roman"/>
        </w:rPr>
        <w:t xml:space="preserve"> </w:t>
      </w:r>
      <w:sdt>
        <w:sdtPr>
          <w:id w:val="812690449"/>
          <w15:appearance w15:val="hidden"/>
          <w:tag w:val="tii-similarity-U1VCTUlUVEVEX1dPUktfb2lkOjE6MjY2MDk4NDUxMA=="/>
          <w:placeholder>
            <w:docPart w:val="DefaultPlaceholder_1081868574"/>
          </w:placeholder>
        </w:sdtPr>
        <w:sdtContent>
          <w:r w:rsidRPr="16A2F71F" w:rsidR="6C5717D9">
            <w:rPr>
              <w:rFonts w:ascii="Times New Roman" w:hAnsi="Times New Roman" w:eastAsia="Times New Roman" w:cs="Times New Roman"/>
            </w:rPr>
            <w:t>reveals a</w:t>
          </w:r>
        </w:sdtContent>
      </w:sdt>
      <w:r w:rsidRPr="16A2F71F" w:rsidR="6C5717D9">
        <w:rPr>
          <w:rFonts w:ascii="Times New Roman" w:hAnsi="Times New Roman" w:eastAsia="Times New Roman" w:cs="Times New Roman"/>
        </w:rPr>
        <w:t xml:space="preserve"> </w:t>
      </w:r>
      <w:r w:rsidRPr="16A2F71F" w:rsidR="634884F2">
        <w:rPr>
          <w:rFonts w:ascii="Times New Roman" w:hAnsi="Times New Roman" w:eastAsia="Times New Roman" w:cs="Times New Roman"/>
        </w:rPr>
        <w:t>positive</w:t>
      </w:r>
      <w:r w:rsidRPr="16A2F71F" w:rsidR="6C5717D9">
        <w:rPr>
          <w:rFonts w:ascii="Times New Roman" w:hAnsi="Times New Roman" w:eastAsia="Times New Roman" w:cs="Times New Roman"/>
        </w:rPr>
        <w:t xml:space="preserve"> outcome. The methodology's inherent flexibility and adaptability, combined with its focus on stakeholder engagement and quality, were instrumental in navigating uncertainties and delivering a product of exceptional value. Although we faced challenges such as potential scope creep and the need for constant team collaboration, these were effectively managed through disciplined Scrum practices. This experience affirmed </w:t>
      </w:r>
      <w:sdt>
        <w:sdtPr>
          <w:id w:val="1687489440"/>
          <w15:appearance w15:val="hidden"/>
          <w:tag w:val="tii-similarity-U1VCTUlUVEVEX1dPUktfb2lkOjE6MjY1OTY2MzM1Ng=="/>
          <w:placeholder>
            <w:docPart w:val="DefaultPlaceholder_1081868574"/>
          </w:placeholder>
        </w:sdtPr>
        <w:sdtContent>
          <w:r w:rsidRPr="16A2F71F" w:rsidR="6C5717D9">
            <w:rPr>
              <w:rFonts w:ascii="Times New Roman" w:hAnsi="Times New Roman" w:eastAsia="Times New Roman" w:cs="Times New Roman"/>
            </w:rPr>
            <w:t>that the Scrum-agile approach was</w:t>
          </w:r>
        </w:sdtContent>
      </w:sdt>
      <w:r w:rsidRPr="16A2F71F" w:rsidR="6C5717D9">
        <w:rPr>
          <w:rFonts w:ascii="Times New Roman" w:hAnsi="Times New Roman" w:eastAsia="Times New Roman" w:cs="Times New Roman"/>
        </w:rPr>
        <w:t xml:space="preserve"> indeed the </w:t>
      </w:r>
      <w:r w:rsidRPr="16A2F71F" w:rsidR="6C5717D9">
        <w:rPr>
          <w:rFonts w:ascii="Times New Roman" w:hAnsi="Times New Roman" w:eastAsia="Times New Roman" w:cs="Times New Roman"/>
        </w:rPr>
        <w:t>optimal</w:t>
      </w:r>
      <w:r w:rsidRPr="16A2F71F" w:rsidR="6C5717D9">
        <w:rPr>
          <w:rFonts w:ascii="Times New Roman" w:hAnsi="Times New Roman" w:eastAsia="Times New Roman" w:cs="Times New Roman"/>
        </w:rPr>
        <w:t xml:space="preserve"> </w:t>
      </w:r>
      <w:sdt>
        <w:sdtPr>
          <w:id w:val="7787411"/>
          <w15:appearance w15:val="hidden"/>
          <w:tag w:val="tii-similarity-U1VCTUlUVEVEX1dPUktfb2lkOjE6MjY1OTY2MzM1Ng=="/>
          <w:placeholder>
            <w:docPart w:val="DefaultPlaceholder_1081868574"/>
          </w:placeholder>
        </w:sdtPr>
        <w:sdtContent>
          <w:r w:rsidRPr="16A2F71F" w:rsidR="6C5717D9">
            <w:rPr>
              <w:rFonts w:ascii="Times New Roman" w:hAnsi="Times New Roman" w:eastAsia="Times New Roman" w:cs="Times New Roman"/>
            </w:rPr>
            <w:t>choice</w:t>
          </w:r>
        </w:sdtContent>
      </w:sdt>
      <w:r w:rsidRPr="16A2F71F" w:rsidR="6C5717D9">
        <w:rPr>
          <w:rFonts w:ascii="Times New Roman" w:hAnsi="Times New Roman" w:eastAsia="Times New Roman" w:cs="Times New Roman"/>
        </w:rPr>
        <w:t xml:space="preserve"> for this project, enabling rapid adaptation to changes, fostering a highly collaborative team environment, and culminating in the successful delivery of a product that adeptly met our client's evolving needs.</w:t>
      </w:r>
    </w:p>
    <w:p w:rsidR="1AC4962B" w:rsidP="16A2F71F" w:rsidRDefault="1AC4962B" w14:paraId="6D874A2E" w14:textId="48F5B70C">
      <w:pPr>
        <w:pStyle w:val="Normal"/>
        <w:spacing w:line="480" w:lineRule="auto"/>
        <w:ind w:firstLine="720"/>
        <w:jc w:val="both"/>
      </w:pPr>
      <w:r w:rsidRPr="16A2F71F" w:rsidR="6C5717D9">
        <w:rPr>
          <w:rFonts w:ascii="Times New Roman" w:hAnsi="Times New Roman" w:eastAsia="Times New Roman" w:cs="Times New Roman"/>
        </w:rPr>
        <w:t xml:space="preserve"> </w:t>
      </w:r>
    </w:p>
    <w:p w:rsidR="1AC4962B" w:rsidP="16A2F71F" w:rsidRDefault="1AC4962B" w14:paraId="2C29A525" w14:textId="0A4AEBF8">
      <w:pPr>
        <w:pStyle w:val="Normal"/>
        <w:spacing w:line="480" w:lineRule="auto"/>
        <w:ind w:firstLine="0"/>
        <w:jc w:val="both"/>
        <w:rPr>
          <w:rFonts w:ascii="Times New Roman" w:hAnsi="Times New Roman" w:eastAsia="Times New Roman" w:cs="Times New Roman"/>
          <w:b w:val="1"/>
          <w:bCs w:val="1"/>
        </w:rPr>
      </w:pPr>
      <w:r w:rsidRPr="16A2F71F" w:rsidR="6C5717D9">
        <w:rPr>
          <w:rFonts w:ascii="Times New Roman" w:hAnsi="Times New Roman" w:eastAsia="Times New Roman" w:cs="Times New Roman"/>
          <w:b w:val="1"/>
          <w:bCs w:val="1"/>
        </w:rPr>
        <w:t>Conclusion:</w:t>
      </w:r>
    </w:p>
    <w:p w:rsidR="1AC4962B" w:rsidP="16A2F71F" w:rsidRDefault="1AC4962B" w14:paraId="7A9A9169" w14:textId="5FE9B00B">
      <w:pPr>
        <w:pStyle w:val="Normal"/>
        <w:spacing w:line="480" w:lineRule="auto"/>
        <w:ind w:firstLine="720"/>
        <w:jc w:val="both"/>
      </w:pPr>
      <w:r w:rsidRPr="16A2F71F" w:rsidR="6C5717D9">
        <w:rPr>
          <w:rFonts w:ascii="Times New Roman" w:hAnsi="Times New Roman" w:eastAsia="Times New Roman" w:cs="Times New Roman"/>
        </w:rPr>
        <w:t xml:space="preserve"> </w:t>
      </w:r>
    </w:p>
    <w:p w:rsidR="1AC4962B" w:rsidP="16A2F71F" w:rsidRDefault="1AC4962B" w14:paraId="340C00BD" w14:textId="3D1B83DA">
      <w:pPr>
        <w:pStyle w:val="Normal"/>
        <w:spacing w:line="480" w:lineRule="auto"/>
        <w:ind w:firstLine="720"/>
        <w:jc w:val="both"/>
        <w:rPr>
          <w:rFonts w:ascii="Times New Roman" w:hAnsi="Times New Roman" w:eastAsia="Times New Roman" w:cs="Times New Roman"/>
          <w:noProof w:val="0"/>
          <w:sz w:val="24"/>
          <w:szCs w:val="24"/>
          <w:lang w:val="en-US"/>
        </w:rPr>
      </w:pPr>
      <w:r w:rsidRPr="16A2F71F" w:rsidR="6C5717D9">
        <w:rPr>
          <w:rFonts w:ascii="Times New Roman" w:hAnsi="Times New Roman" w:eastAsia="Times New Roman" w:cs="Times New Roman"/>
        </w:rPr>
        <w:t xml:space="preserve">The successful deployment of the Scrum-agile methodology in the SNHU Travel </w:t>
      </w:r>
      <w:sdt>
        <w:sdtPr>
          <w:id w:val="1182769296"/>
          <w15:appearance w15:val="hidden"/>
          <w:tag w:val="tii-similarity-U1VCTUlUVEVEX1dPUktfb2lkOjE6MjY2MTY5MTk0Mg=="/>
          <w:placeholder>
            <w:docPart w:val="DefaultPlaceholder_1081868574"/>
          </w:placeholder>
        </w:sdtPr>
        <w:sdtContent>
          <w:r w:rsidRPr="16A2F71F" w:rsidR="6C5717D9">
            <w:rPr>
              <w:rFonts w:ascii="Times New Roman" w:hAnsi="Times New Roman" w:eastAsia="Times New Roman" w:cs="Times New Roman"/>
            </w:rPr>
            <w:t>project not only</w:t>
          </w:r>
        </w:sdtContent>
      </w:sdt>
      <w:r w:rsidRPr="16A2F71F" w:rsidR="6C5717D9">
        <w:rPr>
          <w:rFonts w:ascii="Times New Roman" w:hAnsi="Times New Roman" w:eastAsia="Times New Roman" w:cs="Times New Roman"/>
        </w:rPr>
        <w:t xml:space="preserve"> achieved its intended outcomes but also served as a paradigm for future software development endeavors at </w:t>
      </w:r>
      <w:r w:rsidRPr="16A2F71F" w:rsidR="6C5717D9">
        <w:rPr>
          <w:rFonts w:ascii="Times New Roman" w:hAnsi="Times New Roman" w:eastAsia="Times New Roman" w:cs="Times New Roman"/>
        </w:rPr>
        <w:t>ChadaTech</w:t>
      </w:r>
      <w:r w:rsidRPr="16A2F71F" w:rsidR="6C5717D9">
        <w:rPr>
          <w:rFonts w:ascii="Times New Roman" w:hAnsi="Times New Roman" w:eastAsia="Times New Roman" w:cs="Times New Roman"/>
        </w:rPr>
        <w:t>. This project underscored the value of agility, collaboration, and customer focus, marking a significant stride towards fostering a culture of innovation and excellence in software development. Through this journey, we have learned the importance of embracing change, the power of a unified team, and the pivotal role of direct, effective communication in achieving project success.</w:t>
      </w:r>
      <w:r>
        <w:br/>
      </w:r>
      <w:r>
        <w:br/>
      </w:r>
      <w:r w:rsidRPr="16A2F71F" w:rsidR="39083282">
        <w:rPr>
          <w:rFonts w:ascii="Times New Roman" w:hAnsi="Times New Roman" w:eastAsia="Times New Roman" w:cs="Times New Roman"/>
          <w:b w:val="1"/>
          <w:bCs w:val="1"/>
        </w:rPr>
        <w:t>References:</w:t>
      </w:r>
      <w:r>
        <w:br/>
      </w:r>
      <w:r w:rsidRPr="16A2F71F" w:rsidR="4577090E">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Charles G. Cobb. (2015). </w:t>
      </w:r>
      <w:r w:rsidRPr="16A2F71F" w:rsidR="4577090E">
        <w:rPr>
          <w:rFonts w:ascii="Times New Roman" w:hAnsi="Times New Roman" w:eastAsia="Times New Roman" w:cs="Times New Roman"/>
          <w:b w:val="0"/>
          <w:bCs w:val="0"/>
          <w:i w:val="1"/>
          <w:iCs w:val="1"/>
          <w:caps w:val="0"/>
          <w:smallCaps w:val="0"/>
          <w:noProof w:val="0"/>
          <w:color w:val="262626" w:themeColor="text1" w:themeTint="D9" w:themeShade="FF"/>
          <w:sz w:val="24"/>
          <w:szCs w:val="24"/>
          <w:lang w:val="en-US"/>
        </w:rPr>
        <w:t xml:space="preserve">The Project Manager’s Guide to Mastering </w:t>
      </w:r>
      <w:r w:rsidRPr="16A2F71F" w:rsidR="4577090E">
        <w:rPr>
          <w:rFonts w:ascii="Times New Roman" w:hAnsi="Times New Roman" w:eastAsia="Times New Roman" w:cs="Times New Roman"/>
          <w:b w:val="0"/>
          <w:bCs w:val="0"/>
          <w:i w:val="1"/>
          <w:iCs w:val="1"/>
          <w:caps w:val="0"/>
          <w:smallCaps w:val="0"/>
          <w:noProof w:val="0"/>
          <w:color w:val="262626" w:themeColor="text1" w:themeTint="D9" w:themeShade="FF"/>
          <w:sz w:val="24"/>
          <w:szCs w:val="24"/>
          <w:lang w:val="en-US"/>
        </w:rPr>
        <w:t>Agile :</w:t>
      </w:r>
      <w:r w:rsidRPr="16A2F71F" w:rsidR="4577090E">
        <w:rPr>
          <w:rFonts w:ascii="Times New Roman" w:hAnsi="Times New Roman" w:eastAsia="Times New Roman" w:cs="Times New Roman"/>
          <w:b w:val="0"/>
          <w:bCs w:val="0"/>
          <w:i w:val="1"/>
          <w:iCs w:val="1"/>
          <w:caps w:val="0"/>
          <w:smallCaps w:val="0"/>
          <w:noProof w:val="0"/>
          <w:color w:val="262626" w:themeColor="text1" w:themeTint="D9" w:themeShade="FF"/>
          <w:sz w:val="24"/>
          <w:szCs w:val="24"/>
          <w:lang w:val="en-US"/>
        </w:rPr>
        <w:t xml:space="preserve"> Principles and Practices for an Adaptive Approach</w:t>
      </w:r>
      <w:r w:rsidRPr="16A2F71F" w:rsidR="4577090E">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Wiley.</w:t>
      </w:r>
      <w:r>
        <w:br/>
      </w:r>
      <w:r w:rsidRPr="16A2F71F" w:rsidR="1981B4E7">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Dave McKenna. (2016). </w:t>
      </w:r>
      <w:r w:rsidRPr="16A2F71F" w:rsidR="1981B4E7">
        <w:rPr>
          <w:rFonts w:ascii="Times New Roman" w:hAnsi="Times New Roman" w:eastAsia="Times New Roman" w:cs="Times New Roman"/>
          <w:b w:val="0"/>
          <w:bCs w:val="0"/>
          <w:i w:val="1"/>
          <w:iCs w:val="1"/>
          <w:caps w:val="0"/>
          <w:smallCaps w:val="0"/>
          <w:noProof w:val="0"/>
          <w:color w:val="262626" w:themeColor="text1" w:themeTint="D9" w:themeShade="FF"/>
          <w:sz w:val="24"/>
          <w:szCs w:val="24"/>
          <w:lang w:val="en-US"/>
        </w:rPr>
        <w:t xml:space="preserve">The Art of </w:t>
      </w:r>
      <w:r w:rsidRPr="16A2F71F" w:rsidR="1981B4E7">
        <w:rPr>
          <w:rFonts w:ascii="Times New Roman" w:hAnsi="Times New Roman" w:eastAsia="Times New Roman" w:cs="Times New Roman"/>
          <w:b w:val="0"/>
          <w:bCs w:val="0"/>
          <w:i w:val="1"/>
          <w:iCs w:val="1"/>
          <w:caps w:val="0"/>
          <w:smallCaps w:val="0"/>
          <w:noProof w:val="0"/>
          <w:color w:val="262626" w:themeColor="text1" w:themeTint="D9" w:themeShade="FF"/>
          <w:sz w:val="24"/>
          <w:szCs w:val="24"/>
          <w:lang w:val="en-US"/>
        </w:rPr>
        <w:t>Scrum :</w:t>
      </w:r>
      <w:r w:rsidRPr="16A2F71F" w:rsidR="1981B4E7">
        <w:rPr>
          <w:rFonts w:ascii="Times New Roman" w:hAnsi="Times New Roman" w:eastAsia="Times New Roman" w:cs="Times New Roman"/>
          <w:b w:val="0"/>
          <w:bCs w:val="0"/>
          <w:i w:val="1"/>
          <w:iCs w:val="1"/>
          <w:caps w:val="0"/>
          <w:smallCaps w:val="0"/>
          <w:noProof w:val="0"/>
          <w:color w:val="262626" w:themeColor="text1" w:themeTint="D9" w:themeShade="FF"/>
          <w:sz w:val="24"/>
          <w:szCs w:val="24"/>
          <w:lang w:val="en-US"/>
        </w:rPr>
        <w:t xml:space="preserve"> How Scrum Masters Bind Dev Teams and Unleash Agility</w:t>
      </w:r>
      <w:r w:rsidRPr="16A2F71F" w:rsidR="1981B4E7">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w:t>
      </w:r>
      <w:r w:rsidRPr="16A2F71F" w:rsidR="1981B4E7">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Apress</w:t>
      </w:r>
      <w:r w:rsidRPr="16A2F71F" w:rsidR="1981B4E7">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w:t>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B0pn29Fe+GvsRb" int2:id="TvI7Ykma">
      <int2:state int2:type="AugLoop_Text_Critique" int2:value="Rejected"/>
    </int2:textHash>
    <int2:bookmark int2:bookmarkName="_Int_TRtJnjpr" int2:invalidationBookmarkName="" int2:hashCode="TjWSpAyCNNQvk0" int2:id="MvygwWg5">
      <int2:state int2:type="AugLoop_Text_Critique" int2:value="Rejected"/>
    </int2:bookmark>
    <int2:bookmark int2:bookmarkName="_Int_yRPSyvGy" int2:invalidationBookmarkName="" int2:hashCode="VHSDa7pQiY62BU" int2:id="Lnae70MN">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2B8610"/>
    <w:rsid w:val="018D0948"/>
    <w:rsid w:val="0346FA34"/>
    <w:rsid w:val="034D450D"/>
    <w:rsid w:val="05D0FBBD"/>
    <w:rsid w:val="064B80EE"/>
    <w:rsid w:val="08F621A6"/>
    <w:rsid w:val="099E751C"/>
    <w:rsid w:val="0D335CC6"/>
    <w:rsid w:val="16A2F71F"/>
    <w:rsid w:val="18ED092C"/>
    <w:rsid w:val="1981B4E7"/>
    <w:rsid w:val="19DA97E1"/>
    <w:rsid w:val="1AC4962B"/>
    <w:rsid w:val="1F1D0B1F"/>
    <w:rsid w:val="1F2CDAD5"/>
    <w:rsid w:val="28B4D30B"/>
    <w:rsid w:val="28FD116B"/>
    <w:rsid w:val="2918DE41"/>
    <w:rsid w:val="29A3AF0D"/>
    <w:rsid w:val="2CDE8603"/>
    <w:rsid w:val="2E6DA381"/>
    <w:rsid w:val="3026984E"/>
    <w:rsid w:val="31162C61"/>
    <w:rsid w:val="31C268AF"/>
    <w:rsid w:val="39083282"/>
    <w:rsid w:val="3B385BFC"/>
    <w:rsid w:val="3C39C25E"/>
    <w:rsid w:val="3E2B8610"/>
    <w:rsid w:val="409816F9"/>
    <w:rsid w:val="4577090E"/>
    <w:rsid w:val="4B04828E"/>
    <w:rsid w:val="4C2362E2"/>
    <w:rsid w:val="4EAAEE1E"/>
    <w:rsid w:val="50D1863B"/>
    <w:rsid w:val="576B29A2"/>
    <w:rsid w:val="59A79DC9"/>
    <w:rsid w:val="5DBD9470"/>
    <w:rsid w:val="5DF6C69A"/>
    <w:rsid w:val="5E5A34A0"/>
    <w:rsid w:val="5F9296FB"/>
    <w:rsid w:val="608D4A5A"/>
    <w:rsid w:val="612E675C"/>
    <w:rsid w:val="61BDA4D7"/>
    <w:rsid w:val="634884F2"/>
    <w:rsid w:val="6428BE9F"/>
    <w:rsid w:val="6700CCCA"/>
    <w:rsid w:val="692CD0F6"/>
    <w:rsid w:val="6AC8A157"/>
    <w:rsid w:val="6C5717D9"/>
    <w:rsid w:val="6F4FBAFD"/>
    <w:rsid w:val="73BAF61D"/>
    <w:rsid w:val="74EA30EC"/>
    <w:rsid w:val="7A8DA5A7"/>
    <w:rsid w:val="7B593E90"/>
    <w:rsid w:val="7C297608"/>
    <w:rsid w:val="7C6FFE64"/>
    <w:rsid w:val="7C82B4DE"/>
    <w:rsid w:val="7DC5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B8610"/>
  <w15:chartTrackingRefBased/>
  <w15:docId w15:val="{48A64378-DFD4-4FB7-9394-112542DCCC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uiPriority w:val="99"/>
    <w:name w:val="Placeholder Text"/>
    <w:basedOn w:val="DefaultParagraphFont"/>
    <w:semiHidden/>
    <w:rsid w:val="16A2F71F"/>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b3202de709f4fd8" /><Relationship Type="http://schemas.openxmlformats.org/officeDocument/2006/relationships/glossaryDocument" Target="glossary/document.xml" Id="R06431a583e10489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5619B59-6045-4C08-A1DF-ECE661C55E7D}"/>
      </w:docPartPr>
      <w:docPartBody>
        <w:p w:rsidR="16A2F71F" w:rsidRDefault="16A2F71F" w14:paraId="2898BF15" w14:textId="6F75D46E">
          <w:r w:rsidRPr="16A2F71F" w:rsidR="16A2F71F">
            <w:rPr>
              <w:rStyle w:val="PlaceholderText"/>
            </w:rPr>
            <w:t>Click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2024-02-24T22:53:20.6990777Z</dcterms:created>
  <dcterms:modified xsi:type="dcterms:W3CDTF">2024-02-26T03:37:50.9193998Z</dcterms:modified>
  <dc:creator>Thompson, Takeria</dc:creator>
  <lastModifiedBy>Thompson, Takeria</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Scrum Retrospective.docx</vt:lpwstr>
  </property>
  <property xmlns="http://schemas.openxmlformats.org/officeDocument/2006/custom-properties" fmtid="{D5CDD505-2E9C-101B-9397-08002B2CF9AE}" pid="3" name="TII_WORD_DOCUMENT_ID">
    <vt:lpwstr xmlns:vt="http://schemas.openxmlformats.org/officeDocument/2006/docPropsVTypes">be5a0475-dd3e-46c3-a830-4aef611008b4</vt:lpwstr>
  </property>
  <property xmlns="http://schemas.openxmlformats.org/officeDocument/2006/custom-properties" fmtid="{D5CDD505-2E9C-101B-9397-08002B2CF9AE}" pid="4" name="TII_WORD_DOCUMENT_HASH">
    <vt:lpwstr xmlns:vt="http://schemas.openxmlformats.org/officeDocument/2006/docPropsVTypes">2be17030a94e2cd08e19e07483aaa34c71f66dd034b7572c4074b28cc8b134d8</vt:lpwstr>
  </property>
</Properties>
</file>