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9e311fce39ab4ac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F099D77" wp14:paraId="5C2DE0F5" wp14:textId="33A89226">
      <w:pPr>
        <w:spacing w:line="480" w:lineRule="auto"/>
        <w:rPr>
          <w:rFonts w:ascii="Times New Roman" w:hAnsi="Times New Roman" w:eastAsia="Times New Roman" w:cs="Times New Roman"/>
        </w:rPr>
      </w:pPr>
      <w:r w:rsidRPr="5F099D77" w:rsidR="34CE60DF">
        <w:rPr>
          <w:rFonts w:ascii="Times New Roman" w:hAnsi="Times New Roman" w:eastAsia="Times New Roman" w:cs="Times New Roman"/>
        </w:rPr>
        <w:t xml:space="preserve">Project 1 Summary and Reflection </w:t>
      </w:r>
      <w:r>
        <w:br/>
      </w:r>
      <w:r>
        <w:br/>
      </w:r>
      <w:r>
        <w:br/>
      </w:r>
      <w:r w:rsidRPr="5F099D77" w:rsidR="63567C00">
        <w:rPr>
          <w:rFonts w:ascii="Times New Roman" w:hAnsi="Times New Roman" w:eastAsia="Times New Roman" w:cs="Times New Roman"/>
          <w:b w:val="1"/>
          <w:bCs w:val="1"/>
        </w:rPr>
        <w:t>Summary</w:t>
      </w:r>
      <w:r>
        <w:br/>
      </w:r>
      <w:r w:rsidRPr="5F099D77" w:rsidR="1F426D59">
        <w:rPr>
          <w:rFonts w:ascii="Times New Roman" w:hAnsi="Times New Roman" w:eastAsia="Times New Roman" w:cs="Times New Roman"/>
        </w:rPr>
        <w:t>U</w:t>
      </w:r>
      <w:r w:rsidRPr="5F099D77" w:rsidR="0423C45D">
        <w:rPr>
          <w:rFonts w:ascii="Times New Roman" w:hAnsi="Times New Roman" w:eastAsia="Times New Roman" w:cs="Times New Roman"/>
        </w:rPr>
        <w:t>nit Testing Approach</w:t>
      </w:r>
    </w:p>
    <w:p xmlns:wp14="http://schemas.microsoft.com/office/word/2010/wordml" w:rsidP="5F099D77" wp14:paraId="6A4449A4" wp14:textId="39001DAF">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Contact Service</w:t>
      </w:r>
    </w:p>
    <w:p xmlns:wp14="http://schemas.microsoft.com/office/word/2010/wordml" w:rsidP="5F099D77" wp14:paraId="6D60F12A" wp14:textId="2A6AAB32">
      <w:pPr>
        <w:pStyle w:val="Normal"/>
        <w:spacing w:line="480" w:lineRule="auto"/>
        <w:rPr>
          <w:rFonts w:ascii="Times New Roman" w:hAnsi="Times New Roman" w:eastAsia="Times New Roman" w:cs="Times New Roman"/>
        </w:rPr>
      </w:pPr>
      <w:r w:rsidRPr="37CB8DE7" w:rsidR="3F45CA6F">
        <w:rPr>
          <w:rFonts w:ascii="Times New Roman" w:hAnsi="Times New Roman" w:eastAsia="Times New Roman" w:cs="Times New Roman"/>
        </w:rPr>
        <w:t xml:space="preserve">- Alignment with Software Requirements: I ensured that each </w:t>
      </w:r>
      <w:r w:rsidRPr="37CB8DE7" w:rsidR="3F45CA6F">
        <w:rPr>
          <w:rFonts w:ascii="Times New Roman" w:hAnsi="Times New Roman" w:eastAsia="Times New Roman" w:cs="Times New Roman"/>
        </w:rPr>
        <w:t>functionality</w:t>
      </w:r>
      <w:r w:rsidRPr="37CB8DE7" w:rsidR="3F45CA6F">
        <w:rPr>
          <w:rFonts w:ascii="Times New Roman" w:hAnsi="Times New Roman" w:eastAsia="Times New Roman" w:cs="Times New Roman"/>
        </w:rPr>
        <w:t xml:space="preserve">, such as adding new contacts, adhered to our detailed requirements. For example, the test </w:t>
      </w:r>
      <w:r w:rsidRPr="37CB8DE7" w:rsidR="3F45CA6F">
        <w:rPr>
          <w:rFonts w:ascii="Times New Roman" w:hAnsi="Times New Roman" w:eastAsia="Times New Roman" w:cs="Times New Roman"/>
          <w:b w:val="0"/>
          <w:bCs w:val="0"/>
          <w:highlight w:val="white"/>
        </w:rPr>
        <w:t>service.addContact</w:t>
      </w:r>
      <w:r w:rsidRPr="37CB8DE7" w:rsidR="3F45CA6F">
        <w:rPr>
          <w:rFonts w:ascii="Times New Roman" w:hAnsi="Times New Roman" w:eastAsia="Times New Roman" w:cs="Times New Roman"/>
        </w:rPr>
        <w:t>("ID123", "</w:t>
      </w:r>
      <w:r w:rsidRPr="37CB8DE7" w:rsidR="3F45CA6F">
        <w:rPr>
          <w:rFonts w:ascii="Times New Roman" w:hAnsi="Times New Roman" w:eastAsia="Times New Roman" w:cs="Times New Roman"/>
          <w:b w:val="0"/>
          <w:bCs w:val="0"/>
          <w:highlight w:val="white"/>
        </w:rPr>
        <w:t>John", "Doe", "1234567890", "123 Main St</w:t>
      </w:r>
      <w:r w:rsidRPr="37CB8DE7" w:rsidR="3F45CA6F">
        <w:rPr>
          <w:rFonts w:ascii="Times New Roman" w:hAnsi="Times New Roman" w:eastAsia="Times New Roman" w:cs="Times New Roman"/>
        </w:rPr>
        <w:t xml:space="preserve">"); directly </w:t>
      </w:r>
      <w:r w:rsidRPr="37CB8DE7" w:rsidR="3F45CA6F">
        <w:rPr>
          <w:rFonts w:ascii="Times New Roman" w:hAnsi="Times New Roman" w:eastAsia="Times New Roman" w:cs="Times New Roman"/>
        </w:rPr>
        <w:t>validates</w:t>
      </w:r>
      <w:r w:rsidRPr="37CB8DE7" w:rsidR="3F45CA6F">
        <w:rPr>
          <w:rFonts w:ascii="Times New Roman" w:hAnsi="Times New Roman" w:eastAsia="Times New Roman" w:cs="Times New Roman"/>
        </w:rPr>
        <w:t xml:space="preserve"> the requirement that all contact fields (ID, name, phone, address) must be correctly handled.</w:t>
      </w:r>
    </w:p>
    <w:p xmlns:wp14="http://schemas.microsoft.com/office/word/2010/wordml" w:rsidP="5F099D77" wp14:paraId="7008637B" wp14:textId="2328DE68">
      <w:pPr>
        <w:pStyle w:val="Normal"/>
        <w:spacing w:line="480" w:lineRule="auto"/>
        <w:rPr>
          <w:rFonts w:ascii="Times New Roman" w:hAnsi="Times New Roman" w:eastAsia="Times New Roman" w:cs="Times New Roman"/>
        </w:rPr>
      </w:pPr>
      <w:r w:rsidRPr="37CB8DE7" w:rsidR="3F45CA6F">
        <w:rPr>
          <w:rFonts w:ascii="Times New Roman" w:hAnsi="Times New Roman" w:eastAsia="Times New Roman" w:cs="Times New Roman"/>
        </w:rPr>
        <w:t xml:space="preserve">- Quality of JUnit </w:t>
      </w:r>
      <w:r w:rsidRPr="37CB8DE7" w:rsidR="3F45CA6F">
        <w:rPr>
          <w:rFonts w:ascii="Times New Roman" w:hAnsi="Times New Roman" w:eastAsia="Times New Roman" w:cs="Times New Roman"/>
        </w:rPr>
        <w:t>Tests:</w:t>
      </w:r>
      <w:r w:rsidRPr="37CB8DE7" w:rsidR="3F45CA6F">
        <w:rPr>
          <w:rFonts w:ascii="Times New Roman" w:hAnsi="Times New Roman" w:eastAsia="Times New Roman" w:cs="Times New Roman"/>
        </w:rPr>
        <w:t xml:space="preserve"> The effectiveness of these </w:t>
      </w:r>
      <w:sdt>
        <w:sdtPr>
          <w:id w:val="555632416"/>
          <w15:appearance w15:val="hidden"/>
          <w:tag w:val="tii-similarity-U1VCTUlUVEVEX1dPUktfb2lkOjE6Mjg5Mjk4MTAyMQ=="/>
          <w:placeholder>
            <w:docPart w:val="DefaultPlaceholder_1081868574"/>
          </w:placeholder>
        </w:sdtPr>
        <w:sdtContent>
          <w:r w:rsidRPr="37CB8DE7" w:rsidR="3F45CA6F">
            <w:rPr>
              <w:rFonts w:ascii="Times New Roman" w:hAnsi="Times New Roman" w:eastAsia="Times New Roman" w:cs="Times New Roman"/>
              <w:b w:val="0"/>
              <w:bCs w:val="0"/>
            </w:rPr>
            <w:t>tests was</w:t>
          </w:r>
        </w:sdtContent>
      </w:sdt>
      <w:r w:rsidRPr="37CB8DE7" w:rsidR="3F45CA6F">
        <w:rPr>
          <w:rFonts w:ascii="Times New Roman" w:hAnsi="Times New Roman" w:eastAsia="Times New Roman" w:cs="Times New Roman"/>
        </w:rPr>
        <w:t xml:space="preserve"> </w:t>
      </w:r>
      <w:r w:rsidRPr="37CB8DE7" w:rsidR="3F45CA6F">
        <w:rPr>
          <w:rFonts w:ascii="Times New Roman" w:hAnsi="Times New Roman" w:eastAsia="Times New Roman" w:cs="Times New Roman"/>
        </w:rPr>
        <w:t>indicated</w:t>
      </w:r>
      <w:r w:rsidRPr="37CB8DE7" w:rsidR="3F45CA6F">
        <w:rPr>
          <w:rFonts w:ascii="Times New Roman" w:hAnsi="Times New Roman" w:eastAsia="Times New Roman" w:cs="Times New Roman"/>
        </w:rPr>
        <w:t xml:space="preserve"> by </w:t>
      </w:r>
      <w:r w:rsidRPr="37CB8DE7" w:rsidR="481F9C8B">
        <w:rPr>
          <w:rFonts w:ascii="Times New Roman" w:hAnsi="Times New Roman" w:eastAsia="Times New Roman" w:cs="Times New Roman"/>
        </w:rPr>
        <w:t>100</w:t>
      </w:r>
      <w:r w:rsidRPr="37CB8DE7" w:rsidR="3F45CA6F">
        <w:rPr>
          <w:rFonts w:ascii="Times New Roman" w:hAnsi="Times New Roman" w:eastAsia="Times New Roman" w:cs="Times New Roman"/>
        </w:rPr>
        <w:t xml:space="preserve">% coverage of the contact management functionalities, ensuring no critical logic was missed. This is </w:t>
      </w:r>
      <w:r w:rsidRPr="37CB8DE7" w:rsidR="3F45CA6F">
        <w:rPr>
          <w:rFonts w:ascii="Times New Roman" w:hAnsi="Times New Roman" w:eastAsia="Times New Roman" w:cs="Times New Roman"/>
        </w:rPr>
        <w:t>evident</w:t>
      </w:r>
      <w:r w:rsidRPr="37CB8DE7" w:rsidR="3F45CA6F">
        <w:rPr>
          <w:rFonts w:ascii="Times New Roman" w:hAnsi="Times New Roman" w:eastAsia="Times New Roman" w:cs="Times New Roman"/>
        </w:rPr>
        <w:t xml:space="preserve"> from the coverage reports generated post-testing, which showed complete coverage of the add, update, and </w:t>
      </w:r>
      <w:r w:rsidRPr="37CB8DE7" w:rsidR="3F45CA6F">
        <w:rPr>
          <w:rFonts w:ascii="Times New Roman" w:hAnsi="Times New Roman" w:eastAsia="Times New Roman" w:cs="Times New Roman"/>
        </w:rPr>
        <w:t>delete</w:t>
      </w:r>
      <w:r w:rsidRPr="37CB8DE7" w:rsidR="3F45CA6F">
        <w:rPr>
          <w:rFonts w:ascii="Times New Roman" w:hAnsi="Times New Roman" w:eastAsia="Times New Roman" w:cs="Times New Roman"/>
        </w:rPr>
        <w:t xml:space="preserve"> operations.</w:t>
      </w:r>
    </w:p>
    <w:p xmlns:wp14="http://schemas.microsoft.com/office/word/2010/wordml" w:rsidP="5F099D77" wp14:paraId="1211A5EA" wp14:textId="56AA2D7E">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w:t>
      </w:r>
    </w:p>
    <w:p xmlns:wp14="http://schemas.microsoft.com/office/word/2010/wordml" w:rsidP="5F099D77" wp14:paraId="60C6714C" wp14:textId="49052EE6">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Task Service</w:t>
      </w:r>
    </w:p>
    <w:p xmlns:wp14="http://schemas.microsoft.com/office/word/2010/wordml" w:rsidP="5F099D77" wp14:paraId="619A9003" wp14:textId="1C5D53AE">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Alignment with Software Requirements: My testing strategy was closely tied to ensuring tasks were managed as per specifications. For instance, </w:t>
      </w:r>
      <w:r w:rsidRPr="5F099D77" w:rsidR="0423C45D">
        <w:rPr>
          <w:rFonts w:ascii="Times New Roman" w:hAnsi="Times New Roman" w:eastAsia="Times New Roman" w:cs="Times New Roman"/>
        </w:rPr>
        <w:t>taskService.addTask</w:t>
      </w:r>
      <w:r w:rsidRPr="5F099D77" w:rsidR="0423C45D">
        <w:rPr>
          <w:rFonts w:ascii="Times New Roman" w:hAnsi="Times New Roman" w:eastAsia="Times New Roman" w:cs="Times New Roman"/>
        </w:rPr>
        <w:t xml:space="preserve">(new </w:t>
      </w:r>
      <w:r w:rsidRPr="5F099D77" w:rsidR="7E94DFF1">
        <w:rPr>
          <w:rFonts w:ascii="Times New Roman" w:hAnsi="Times New Roman" w:eastAsia="Times New Roman" w:cs="Times New Roman"/>
        </w:rPr>
        <w:t>Task (</w:t>
      </w:r>
      <w:r w:rsidRPr="5F099D77" w:rsidR="0423C45D">
        <w:rPr>
          <w:rFonts w:ascii="Times New Roman" w:hAnsi="Times New Roman" w:eastAsia="Times New Roman" w:cs="Times New Roman"/>
        </w:rPr>
        <w:t xml:space="preserve">"123", "Test Task", "A simple test task")); </w:t>
      </w:r>
      <w:r w:rsidRPr="5F099D77" w:rsidR="0423C45D">
        <w:rPr>
          <w:rFonts w:ascii="Times New Roman" w:hAnsi="Times New Roman" w:eastAsia="Times New Roman" w:cs="Times New Roman"/>
        </w:rPr>
        <w:t>demonstrates</w:t>
      </w:r>
      <w:r w:rsidRPr="5F099D77" w:rsidR="0423C45D">
        <w:rPr>
          <w:rFonts w:ascii="Times New Roman" w:hAnsi="Times New Roman" w:eastAsia="Times New Roman" w:cs="Times New Roman"/>
        </w:rPr>
        <w:t xml:space="preserve"> the system's capability to handle tasks with unique IDs and descriptions, a key requirement for task management.</w:t>
      </w:r>
    </w:p>
    <w:p xmlns:wp14="http://schemas.microsoft.com/office/word/2010/wordml" w:rsidP="5F099D77" wp14:paraId="1C1B8B08" wp14:textId="4590AC0D">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Quality of JUnit Tests: The unit tests for the Task Service covered all critical paths, including error handling for duplicate IDs and validation of task details, as shown in the assertion </w:t>
      </w:r>
      <w:r w:rsidRPr="5F099D77" w:rsidR="0423C45D">
        <w:rPr>
          <w:rFonts w:ascii="Times New Roman" w:hAnsi="Times New Roman" w:eastAsia="Times New Roman" w:cs="Times New Roman"/>
        </w:rPr>
        <w:t>assertNotNull</w:t>
      </w:r>
      <w:r w:rsidRPr="5F099D77" w:rsidR="0423C45D">
        <w:rPr>
          <w:rFonts w:ascii="Times New Roman" w:hAnsi="Times New Roman" w:eastAsia="Times New Roman" w:cs="Times New Roman"/>
        </w:rPr>
        <w:t>(</w:t>
      </w:r>
      <w:r w:rsidRPr="5F099D77" w:rsidR="0423C45D">
        <w:rPr>
          <w:rFonts w:ascii="Times New Roman" w:hAnsi="Times New Roman" w:eastAsia="Times New Roman" w:cs="Times New Roman"/>
        </w:rPr>
        <w:t>taskService.getTask</w:t>
      </w:r>
      <w:r w:rsidRPr="5F099D77" w:rsidR="514A73AC">
        <w:rPr>
          <w:rFonts w:ascii="Times New Roman" w:hAnsi="Times New Roman" w:eastAsia="Times New Roman" w:cs="Times New Roman"/>
        </w:rPr>
        <w:t xml:space="preserve"> </w:t>
      </w:r>
      <w:r w:rsidRPr="5F099D77" w:rsidR="0423C45D">
        <w:rPr>
          <w:rFonts w:ascii="Times New Roman" w:hAnsi="Times New Roman" w:eastAsia="Times New Roman" w:cs="Times New Roman"/>
        </w:rPr>
        <w:t>("123")); confirming the addition of tasks.</w:t>
      </w:r>
    </w:p>
    <w:p xmlns:wp14="http://schemas.microsoft.com/office/word/2010/wordml" w:rsidP="5F099D77" wp14:paraId="5F38FF47" wp14:textId="0DB4472C">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w:t>
      </w:r>
    </w:p>
    <w:p xmlns:wp14="http://schemas.microsoft.com/office/word/2010/wordml" w:rsidP="5F099D77" wp14:paraId="11DDA096" wp14:textId="5064D2B5">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Appointment Service</w:t>
      </w:r>
    </w:p>
    <w:p xmlns:wp14="http://schemas.microsoft.com/office/word/2010/wordml" w:rsidP="5F099D77" wp14:paraId="51F1216A" wp14:textId="429CA9BF">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Alignment with Software </w:t>
      </w:r>
      <w:r w:rsidRPr="5F099D77" w:rsidR="0423C45D">
        <w:rPr>
          <w:rFonts w:ascii="Times New Roman" w:hAnsi="Times New Roman" w:eastAsia="Times New Roman" w:cs="Times New Roman"/>
        </w:rPr>
        <w:t>Requirements:</w:t>
      </w:r>
      <w:r w:rsidRPr="5F099D77" w:rsidR="0423C45D">
        <w:rPr>
          <w:rFonts w:ascii="Times New Roman" w:hAnsi="Times New Roman" w:eastAsia="Times New Roman" w:cs="Times New Roman"/>
        </w:rPr>
        <w:t xml:space="preserve"> The Appointment Service testing </w:t>
      </w:r>
      <w:r w:rsidRPr="5F099D77" w:rsidR="0423C45D">
        <w:rPr>
          <w:rFonts w:ascii="Times New Roman" w:hAnsi="Times New Roman" w:eastAsia="Times New Roman" w:cs="Times New Roman"/>
        </w:rPr>
        <w:t>validated</w:t>
      </w:r>
      <w:r w:rsidRPr="5F099D77" w:rsidR="0423C45D">
        <w:rPr>
          <w:rFonts w:ascii="Times New Roman" w:hAnsi="Times New Roman" w:eastAsia="Times New Roman" w:cs="Times New Roman"/>
        </w:rPr>
        <w:t xml:space="preserve"> the system’s functionality to manage appointment scheduling, an essential feature. In the test </w:t>
      </w:r>
      <w:r w:rsidRPr="5F099D77" w:rsidR="0423C45D">
        <w:rPr>
          <w:rFonts w:ascii="Times New Roman" w:hAnsi="Times New Roman" w:eastAsia="Times New Roman" w:cs="Times New Roman"/>
        </w:rPr>
        <w:t>assertDoesNotThrow</w:t>
      </w:r>
      <w:r w:rsidRPr="5F099D77" w:rsidR="0423C45D">
        <w:rPr>
          <w:rFonts w:ascii="Times New Roman" w:hAnsi="Times New Roman" w:eastAsia="Times New Roman" w:cs="Times New Roman"/>
        </w:rPr>
        <w:t xml:space="preserve">(() -&gt; </w:t>
      </w:r>
      <w:r w:rsidRPr="5F099D77" w:rsidR="0423C45D">
        <w:rPr>
          <w:rFonts w:ascii="Times New Roman" w:hAnsi="Times New Roman" w:eastAsia="Times New Roman" w:cs="Times New Roman"/>
        </w:rPr>
        <w:t>service.addAppointment</w:t>
      </w:r>
      <w:r w:rsidRPr="5F099D77" w:rsidR="0423C45D">
        <w:rPr>
          <w:rFonts w:ascii="Times New Roman" w:hAnsi="Times New Roman" w:eastAsia="Times New Roman" w:cs="Times New Roman"/>
        </w:rPr>
        <w:t xml:space="preserve">(new </w:t>
      </w:r>
      <w:bookmarkStart w:name="_Int_dGcFZUqW" w:id="1894325007"/>
      <w:r w:rsidRPr="5F099D77" w:rsidR="0423C45D">
        <w:rPr>
          <w:rFonts w:ascii="Times New Roman" w:hAnsi="Times New Roman" w:eastAsia="Times New Roman" w:cs="Times New Roman"/>
        </w:rPr>
        <w:t>Appointment(</w:t>
      </w:r>
      <w:bookmarkEnd w:id="1894325007"/>
      <w:r w:rsidRPr="5F099D77" w:rsidR="0423C45D">
        <w:rPr>
          <w:rFonts w:ascii="Times New Roman" w:hAnsi="Times New Roman" w:eastAsia="Times New Roman" w:cs="Times New Roman"/>
        </w:rPr>
        <w:t xml:space="preserve">"A123", new </w:t>
      </w:r>
      <w:bookmarkStart w:name="_Int_n53EUDse" w:id="1214956636"/>
      <w:r w:rsidRPr="5F099D77" w:rsidR="0423C45D">
        <w:rPr>
          <w:rFonts w:ascii="Times New Roman" w:hAnsi="Times New Roman" w:eastAsia="Times New Roman" w:cs="Times New Roman"/>
        </w:rPr>
        <w:t>Date(</w:t>
      </w:r>
      <w:bookmarkEnd w:id="1214956636"/>
      <w:r w:rsidRPr="5F099D77" w:rsidR="0423C45D">
        <w:rPr>
          <w:rFonts w:ascii="Times New Roman" w:hAnsi="Times New Roman" w:eastAsia="Times New Roman" w:cs="Times New Roman"/>
        </w:rPr>
        <w:t>), "Checkup"</w:t>
      </w:r>
      <w:bookmarkStart w:name="_Int_Ku9Z8MJK" w:id="730446428"/>
      <w:r w:rsidRPr="5F099D77" w:rsidR="0423C45D">
        <w:rPr>
          <w:rFonts w:ascii="Times New Roman" w:hAnsi="Times New Roman" w:eastAsia="Times New Roman" w:cs="Times New Roman"/>
        </w:rPr>
        <w:t>))</w:t>
      </w:r>
      <w:bookmarkStart w:name="_Int_4rLjWmFn" w:id="676859620"/>
      <w:r w:rsidRPr="5F099D77" w:rsidR="0423C45D">
        <w:rPr>
          <w:rFonts w:ascii="Times New Roman" w:hAnsi="Times New Roman" w:eastAsia="Times New Roman" w:cs="Times New Roman"/>
        </w:rPr>
        <w:t>);</w:t>
      </w:r>
      <w:r w:rsidRPr="5F099D77" w:rsidR="1E6ABB60">
        <w:rPr>
          <w:rFonts w:ascii="Times New Roman" w:hAnsi="Times New Roman" w:eastAsia="Times New Roman" w:cs="Times New Roman"/>
        </w:rPr>
        <w:t>.</w:t>
      </w:r>
      <w:bookmarkEnd w:id="676859620"/>
      <w:bookmarkEnd w:id="730446428"/>
      <w:r w:rsidRPr="5F099D77" w:rsidR="1E6ABB60">
        <w:rPr>
          <w:rFonts w:ascii="Times New Roman" w:hAnsi="Times New Roman" w:eastAsia="Times New Roman" w:cs="Times New Roman"/>
        </w:rPr>
        <w:t xml:space="preserve"> </w:t>
      </w:r>
      <w:r w:rsidRPr="5F099D77" w:rsidR="0423C45D">
        <w:rPr>
          <w:rFonts w:ascii="Times New Roman" w:hAnsi="Times New Roman" w:eastAsia="Times New Roman" w:cs="Times New Roman"/>
        </w:rPr>
        <w:t>I checked the application's ability to schedule an appointment without errors, fulfilling the operational requirement of robust appointment handling.</w:t>
      </w:r>
    </w:p>
    <w:p xmlns:wp14="http://schemas.microsoft.com/office/word/2010/wordml" w:rsidP="5F099D77" wp14:paraId="40B73F12" wp14:textId="653C1743">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Quality of JUnit Tests: The tests confirmed the resilience of the appointment scheduling feature under various conditions, ensuring </w:t>
      </w:r>
      <w:bookmarkStart w:name="_Int_M4BKZ0qV" w:id="1131636335"/>
      <w:r w:rsidRPr="5F099D77" w:rsidR="0423C45D">
        <w:rPr>
          <w:rFonts w:ascii="Times New Roman" w:hAnsi="Times New Roman" w:eastAsia="Times New Roman" w:cs="Times New Roman"/>
        </w:rPr>
        <w:t xml:space="preserve">a </w:t>
      </w:r>
      <w:r w:rsidRPr="5F099D77" w:rsidR="0423C45D">
        <w:rPr>
          <w:rFonts w:ascii="Times New Roman" w:hAnsi="Times New Roman" w:eastAsia="Times New Roman" w:cs="Times New Roman"/>
        </w:rPr>
        <w:t>high level</w:t>
      </w:r>
      <w:bookmarkEnd w:id="1131636335"/>
      <w:r w:rsidRPr="5F099D77" w:rsidR="0423C45D">
        <w:rPr>
          <w:rFonts w:ascii="Times New Roman" w:hAnsi="Times New Roman" w:eastAsia="Times New Roman" w:cs="Times New Roman"/>
        </w:rPr>
        <w:t xml:space="preserve"> o</w:t>
      </w:r>
      <w:r w:rsidRPr="5F099D77" w:rsidR="0423C45D">
        <w:rPr>
          <w:rFonts w:ascii="Times New Roman" w:hAnsi="Times New Roman" w:eastAsia="Times New Roman" w:cs="Times New Roman"/>
        </w:rPr>
        <w:t>f reliability and coverage, as all edge cases were tested and passed.</w:t>
      </w:r>
    </w:p>
    <w:p xmlns:wp14="http://schemas.microsoft.com/office/word/2010/wordml" w:rsidP="5F099D77" wp14:paraId="3F0FF762" wp14:textId="570B06C9">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w:t>
      </w:r>
    </w:p>
    <w:p xmlns:wp14="http://schemas.microsoft.com/office/word/2010/wordml" w:rsidP="5F099D77" wp14:paraId="771B668C" wp14:textId="3589BB2B">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Experience Writing JUnit Tests</w:t>
      </w:r>
    </w:p>
    <w:p xmlns:wp14="http://schemas.microsoft.com/office/word/2010/wordml" w:rsidP="5F099D77" wp14:paraId="3D75D6E3" wp14:textId="41F90190">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Technical Soundness: My tests were designed to ensure reliability and accuracy. For example, the use of </w:t>
      </w:r>
      <w:r w:rsidRPr="5F099D77" w:rsidR="0423C45D">
        <w:rPr>
          <w:rFonts w:ascii="Times New Roman" w:hAnsi="Times New Roman" w:eastAsia="Times New Roman" w:cs="Times New Roman"/>
        </w:rPr>
        <w:t>assertNotNull</w:t>
      </w:r>
      <w:r w:rsidRPr="5F099D77" w:rsidR="0423C45D">
        <w:rPr>
          <w:rFonts w:ascii="Times New Roman" w:hAnsi="Times New Roman" w:eastAsia="Times New Roman" w:cs="Times New Roman"/>
        </w:rPr>
        <w:t xml:space="preserve">(service); after adding a contact ensures that the service instance </w:t>
      </w:r>
      <w:r w:rsidRPr="5F099D77" w:rsidR="0423C45D">
        <w:rPr>
          <w:rFonts w:ascii="Times New Roman" w:hAnsi="Times New Roman" w:eastAsia="Times New Roman" w:cs="Times New Roman"/>
        </w:rPr>
        <w:t>remains</w:t>
      </w:r>
      <w:r w:rsidRPr="5F099D77" w:rsidR="0423C45D">
        <w:rPr>
          <w:rFonts w:ascii="Times New Roman" w:hAnsi="Times New Roman" w:eastAsia="Times New Roman" w:cs="Times New Roman"/>
        </w:rPr>
        <w:t xml:space="preserve"> valid and the operation successful.</w:t>
      </w:r>
    </w:p>
    <w:p xmlns:wp14="http://schemas.microsoft.com/office/word/2010/wordml" w:rsidP="5F099D77" wp14:paraId="11B22BCC" wp14:textId="01626393">
      <w:pPr>
        <w:pStyle w:val="Normal"/>
        <w:spacing w:line="480" w:lineRule="auto"/>
        <w:rPr>
          <w:rFonts w:ascii="Times New Roman" w:hAnsi="Times New Roman" w:eastAsia="Times New Roman" w:cs="Times New Roman"/>
        </w:rPr>
      </w:pPr>
      <w:r w:rsidRPr="5F099D77" w:rsidR="0423C45D">
        <w:rPr>
          <w:rFonts w:ascii="Times New Roman" w:hAnsi="Times New Roman" w:eastAsia="Times New Roman" w:cs="Times New Roman"/>
        </w:rPr>
        <w:t xml:space="preserve">- Efficiency: I used @BeforeEach in </w:t>
      </w:r>
      <w:r w:rsidRPr="5F099D77" w:rsidR="0423C45D">
        <w:rPr>
          <w:rFonts w:ascii="Times New Roman" w:hAnsi="Times New Roman" w:eastAsia="Times New Roman" w:cs="Times New Roman"/>
        </w:rPr>
        <w:t>AppointmentServiceTest</w:t>
      </w:r>
      <w:r w:rsidRPr="5F099D77" w:rsidR="0423C45D">
        <w:rPr>
          <w:rFonts w:ascii="Times New Roman" w:hAnsi="Times New Roman" w:eastAsia="Times New Roman" w:cs="Times New Roman"/>
        </w:rPr>
        <w:t xml:space="preserve"> to set up a fresh instance of the service for each test case, ensuring that tests are isolated from each other and reducing the possibility of side effects. This approach is reflected in the line service = new </w:t>
      </w:r>
      <w:r w:rsidRPr="5F099D77" w:rsidR="0423C45D">
        <w:rPr>
          <w:rFonts w:ascii="Times New Roman" w:hAnsi="Times New Roman" w:eastAsia="Times New Roman" w:cs="Times New Roman"/>
        </w:rPr>
        <w:t>AppointmentService</w:t>
      </w:r>
      <w:r w:rsidRPr="5F099D77" w:rsidR="0423C45D">
        <w:rPr>
          <w:rFonts w:ascii="Times New Roman" w:hAnsi="Times New Roman" w:eastAsia="Times New Roman" w:cs="Times New Roman"/>
        </w:rPr>
        <w:t>(); in the setup method, promoting efficiency and cleanliness in test execution.</w:t>
      </w:r>
      <w:r>
        <w:br/>
      </w:r>
      <w:r w:rsidRPr="5F099D77" w:rsidR="70C88840">
        <w:rPr>
          <w:rFonts w:ascii="Times New Roman" w:hAnsi="Times New Roman" w:eastAsia="Times New Roman" w:cs="Times New Roman"/>
          <w:b w:val="1"/>
          <w:bCs w:val="1"/>
        </w:rPr>
        <w:t>Reflection</w:t>
      </w:r>
      <w:r>
        <w:br/>
      </w:r>
      <w:r w:rsidRPr="5F099D77" w:rsidR="3741A152">
        <w:rPr>
          <w:rFonts w:ascii="Times New Roman" w:hAnsi="Times New Roman" w:eastAsia="Times New Roman" w:cs="Times New Roman"/>
        </w:rPr>
        <w:t>Testing Techniques</w:t>
      </w:r>
    </w:p>
    <w:p xmlns:wp14="http://schemas.microsoft.com/office/word/2010/wordml" w:rsidP="5F099D77" wp14:paraId="0A398596" wp14:textId="47B7EFE2">
      <w:pPr>
        <w:pStyle w:val="Normal"/>
        <w:spacing w:line="480" w:lineRule="auto"/>
        <w:rPr>
          <w:rFonts w:ascii="Times New Roman" w:hAnsi="Times New Roman" w:eastAsia="Times New Roman" w:cs="Times New Roman"/>
        </w:rPr>
      </w:pPr>
      <w:r w:rsidRPr="37CB8DE7" w:rsidR="65D256C0">
        <w:rPr>
          <w:rFonts w:ascii="Times New Roman" w:hAnsi="Times New Roman" w:eastAsia="Times New Roman" w:cs="Times New Roman"/>
          <w:b w:val="0"/>
          <w:bCs w:val="0"/>
          <w:highlight w:val="white"/>
        </w:rPr>
        <w:t>- Employed</w:t>
      </w:r>
      <w:r w:rsidRPr="37CB8DE7" w:rsidR="65D256C0">
        <w:rPr>
          <w:rFonts w:ascii="Times New Roman" w:hAnsi="Times New Roman" w:eastAsia="Times New Roman" w:cs="Times New Roman"/>
        </w:rPr>
        <w:t xml:space="preserve"> </w:t>
      </w:r>
      <w:r w:rsidRPr="37CB8DE7" w:rsidR="65D256C0">
        <w:rPr>
          <w:rFonts w:ascii="Times New Roman" w:hAnsi="Times New Roman" w:eastAsia="Times New Roman" w:cs="Times New Roman"/>
        </w:rPr>
        <w:t>Techniques:</w:t>
      </w:r>
      <w:r w:rsidRPr="37CB8DE7" w:rsidR="65D256C0">
        <w:rPr>
          <w:rFonts w:ascii="Times New Roman" w:hAnsi="Times New Roman" w:eastAsia="Times New Roman" w:cs="Times New Roman"/>
        </w:rPr>
        <w:t xml:space="preserve"> </w:t>
      </w:r>
      <w:r w:rsidRPr="37CB8DE7" w:rsidR="65D256C0">
        <w:rPr>
          <w:rFonts w:ascii="Times New Roman" w:hAnsi="Times New Roman" w:eastAsia="Times New Roman" w:cs="Times New Roman"/>
          <w:b w:val="0"/>
          <w:bCs w:val="0"/>
          <w:highlight w:val="white"/>
        </w:rPr>
        <w:t>In this project, I</w:t>
      </w:r>
      <w:r w:rsidRPr="37CB8DE7" w:rsidR="65D256C0">
        <w:rPr>
          <w:rFonts w:ascii="Times New Roman" w:hAnsi="Times New Roman" w:eastAsia="Times New Roman" w:cs="Times New Roman"/>
        </w:rPr>
        <w:t xml:space="preserve"> primarily used Unit Testing with JUnit. This technique involves writing small tests that check the functionality of specific components of the application in isolation. For example, testing whether the </w:t>
      </w:r>
      <w:r w:rsidRPr="37CB8DE7" w:rsidR="65D256C0">
        <w:rPr>
          <w:rFonts w:ascii="Times New Roman" w:hAnsi="Times New Roman" w:eastAsia="Times New Roman" w:cs="Times New Roman"/>
        </w:rPr>
        <w:t>addContact</w:t>
      </w:r>
      <w:r w:rsidRPr="37CB8DE7" w:rsidR="5FDBA349">
        <w:rPr>
          <w:rFonts w:ascii="Times New Roman" w:hAnsi="Times New Roman" w:eastAsia="Times New Roman" w:cs="Times New Roman"/>
        </w:rPr>
        <w:t xml:space="preserve"> </w:t>
      </w:r>
      <w:r w:rsidRPr="37CB8DE7" w:rsidR="65D256C0">
        <w:rPr>
          <w:rFonts w:ascii="Times New Roman" w:hAnsi="Times New Roman" w:eastAsia="Times New Roman" w:cs="Times New Roman"/>
        </w:rPr>
        <w:t>method properly inserts a new contact. Unit testing is fundamental in catching errors early in the development cycle and can be easily automated to ensure continuous feedback.</w:t>
      </w:r>
    </w:p>
    <w:p xmlns:wp14="http://schemas.microsoft.com/office/word/2010/wordml" w:rsidP="5F099D77" wp14:paraId="7CC80A0B" wp14:textId="4CDC3008">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w:t>
      </w:r>
    </w:p>
    <w:p xmlns:wp14="http://schemas.microsoft.com/office/word/2010/wordml" w:rsidP="5F099D77" wp14:paraId="75AAE917" wp14:textId="0D208DC4">
      <w:pPr>
        <w:pStyle w:val="Normal"/>
        <w:spacing w:line="480" w:lineRule="auto"/>
        <w:rPr>
          <w:rFonts w:ascii="Times New Roman" w:hAnsi="Times New Roman" w:eastAsia="Times New Roman" w:cs="Times New Roman"/>
        </w:rPr>
      </w:pPr>
      <w:r w:rsidRPr="37CB8DE7" w:rsidR="65D256C0">
        <w:rPr>
          <w:rFonts w:ascii="Times New Roman" w:hAnsi="Times New Roman" w:eastAsia="Times New Roman" w:cs="Times New Roman"/>
        </w:rPr>
        <w:t>- Non-employed Techniques: One method I did not use is Integration Testing.</w:t>
      </w:r>
      <w:r w:rsidRPr="37CB8DE7" w:rsidR="65D256C0">
        <w:rPr>
          <w:rFonts w:ascii="Times New Roman" w:hAnsi="Times New Roman" w:eastAsia="Times New Roman" w:cs="Times New Roman"/>
        </w:rPr>
        <w:t xml:space="preserve"> </w:t>
      </w:r>
      <w:r w:rsidRPr="37CB8DE7" w:rsidR="13935877">
        <w:rPr>
          <w:rFonts w:ascii="Times New Roman" w:hAnsi="Times New Roman" w:eastAsia="Times New Roman" w:cs="Times New Roman"/>
        </w:rPr>
        <w:t xml:space="preserve">This method involves grouping individual software modules and testing them collectively, which is vital for </w:t>
      </w:r>
      <w:r w:rsidRPr="37CB8DE7" w:rsidR="13935877">
        <w:rPr>
          <w:rFonts w:ascii="Times New Roman" w:hAnsi="Times New Roman" w:eastAsia="Times New Roman" w:cs="Times New Roman"/>
        </w:rPr>
        <w:t>identifying</w:t>
      </w:r>
      <w:r w:rsidRPr="37CB8DE7" w:rsidR="13935877">
        <w:rPr>
          <w:rFonts w:ascii="Times New Roman" w:hAnsi="Times New Roman" w:eastAsia="Times New Roman" w:cs="Times New Roman"/>
        </w:rPr>
        <w:t xml:space="preserve"> interface defects between modules. Another technique I did not use is System Testing, where the </w:t>
      </w:r>
      <w:sdt>
        <w:sdtPr>
          <w:id w:val="47942083"/>
          <w15:appearance w15:val="hidden"/>
          <w:tag w:val="tii-similarity-U1VCTUlUVEVEX1dPUktfb2lkOjE6NDkwMzQ1ODQy"/>
          <w:placeholder>
            <w:docPart w:val="DefaultPlaceholder_1081868574"/>
          </w:placeholder>
        </w:sdtPr>
        <w:sdtContent>
          <w:r w:rsidRPr="37CB8DE7" w:rsidR="13935877">
            <w:rPr>
              <w:rFonts w:ascii="Times New Roman" w:hAnsi="Times New Roman" w:eastAsia="Times New Roman" w:cs="Times New Roman"/>
            </w:rPr>
            <w:t>fully integrated software</w:t>
          </w:r>
        </w:sdtContent>
      </w:sdt>
      <w:r w:rsidRPr="37CB8DE7" w:rsidR="13935877">
        <w:rPr>
          <w:rFonts w:ascii="Times New Roman" w:hAnsi="Times New Roman" w:eastAsia="Times New Roman" w:cs="Times New Roman"/>
        </w:rPr>
        <w:t xml:space="preserve"> is examined </w:t>
      </w:r>
      <w:sdt>
        <w:sdtPr>
          <w:id w:val="2084490380"/>
          <w15:appearance w15:val="hidden"/>
          <w:tag w:val="tii-similarity-U1VCTUlUVEVEX1dPUktfb2lkOjE6NDkwMzQ1ODQy"/>
          <w:placeholder>
            <w:docPart w:val="DefaultPlaceholder_1081868574"/>
          </w:placeholder>
        </w:sdtPr>
        <w:sdtContent>
          <w:r w:rsidRPr="37CB8DE7" w:rsidR="13935877">
            <w:rPr>
              <w:rFonts w:ascii="Times New Roman" w:hAnsi="Times New Roman" w:eastAsia="Times New Roman" w:cs="Times New Roman"/>
            </w:rPr>
            <w:t>to confirm</w:t>
          </w:r>
        </w:sdtContent>
      </w:sdt>
      <w:r w:rsidRPr="37CB8DE7" w:rsidR="13935877">
        <w:rPr>
          <w:rFonts w:ascii="Times New Roman" w:hAnsi="Times New Roman" w:eastAsia="Times New Roman" w:cs="Times New Roman"/>
        </w:rPr>
        <w:t xml:space="preserve"> </w:t>
      </w:r>
      <w:sdt>
        <w:sdtPr>
          <w:id w:val="1086628003"/>
          <w15:appearance w15:val="hidden"/>
          <w:tag w:val="tii-similarity-U1VCTUlUVEVEX1dPUktfb2lkOjE6NDkwMzQ1ODQy"/>
          <w:placeholder>
            <w:docPart w:val="DefaultPlaceholder_1081868574"/>
          </w:placeholder>
        </w:sdtPr>
        <w:sdtContent>
          <w:r w:rsidRPr="37CB8DE7" w:rsidR="13935877">
            <w:rPr>
              <w:rFonts w:ascii="Times New Roman" w:hAnsi="Times New Roman" w:eastAsia="Times New Roman" w:cs="Times New Roman"/>
            </w:rPr>
            <w:t>that it meets</w:t>
          </w:r>
        </w:sdtContent>
      </w:sdt>
      <w:r w:rsidRPr="37CB8DE7" w:rsidR="13935877">
        <w:rPr>
          <w:rFonts w:ascii="Times New Roman" w:hAnsi="Times New Roman" w:eastAsia="Times New Roman" w:cs="Times New Roman"/>
        </w:rPr>
        <w:t xml:space="preserve"> all </w:t>
      </w:r>
      <w:sdt>
        <w:sdtPr>
          <w:id w:val="1532238969"/>
          <w15:appearance w15:val="hidden"/>
          <w:tag w:val="tii-similarity-U1VCTUlUVEVEX1dPUktfb2lkOjE6NDkwMzQ1ODQy"/>
          <w:placeholder>
            <w:docPart w:val="DefaultPlaceholder_1081868574"/>
          </w:placeholder>
        </w:sdtPr>
        <w:sdtContent>
          <w:r w:rsidRPr="37CB8DE7" w:rsidR="13935877">
            <w:rPr>
              <w:rFonts w:ascii="Times New Roman" w:hAnsi="Times New Roman" w:eastAsia="Times New Roman" w:cs="Times New Roman"/>
            </w:rPr>
            <w:t>specified requirements</w:t>
          </w:r>
        </w:sdtContent>
      </w:sdt>
      <w:r w:rsidRPr="37CB8DE7" w:rsidR="65D256C0">
        <w:rPr>
          <w:rFonts w:ascii="Times New Roman" w:hAnsi="Times New Roman" w:eastAsia="Times New Roman" w:cs="Times New Roman"/>
        </w:rPr>
        <w:t>.</w:t>
      </w:r>
    </w:p>
    <w:p xmlns:wp14="http://schemas.microsoft.com/office/word/2010/wordml" w:rsidP="5F099D77" wp14:paraId="648269FC" wp14:textId="60AB9860">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w:t>
      </w:r>
    </w:p>
    <w:p xmlns:wp14="http://schemas.microsoft.com/office/word/2010/wordml" w:rsidP="5F099D77" wp14:paraId="5E9C86D1" wp14:textId="1B32661C">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Implications of Techniques:</w:t>
      </w:r>
    </w:p>
    <w:p xmlns:wp14="http://schemas.microsoft.com/office/word/2010/wordml" w:rsidP="5F099D77" wp14:paraId="7125A296" wp14:textId="5BF52428">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 Unit Testing is particularly useful in projects where modules are expected to function independently before integration, providing a safety net for changes. </w:t>
      </w:r>
    </w:p>
    <w:p xmlns:wp14="http://schemas.microsoft.com/office/word/2010/wordml" w:rsidP="5F099D77" wp14:paraId="16F9D0A3" wp14:textId="36488493">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 Integration Testing is essential when multiple modules that depend heavily on each other are developed in parallel.</w:t>
      </w:r>
    </w:p>
    <w:p xmlns:wp14="http://schemas.microsoft.com/office/word/2010/wordml" w:rsidP="5F099D77" wp14:paraId="54B08942" wp14:textId="79F60A28">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 System Testing ensures that the entire application meets the business requirements, which is crucial in the final phases of development before deployment.</w:t>
      </w:r>
    </w:p>
    <w:p xmlns:wp14="http://schemas.microsoft.com/office/word/2010/wordml" w:rsidP="5F099D77" wp14:paraId="7BB69028" wp14:textId="2A708A71">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w:t>
      </w:r>
    </w:p>
    <w:p xmlns:wp14="http://schemas.microsoft.com/office/word/2010/wordml" w:rsidP="5F099D77" wp14:paraId="5931D436" wp14:textId="21B4F200">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Mindset</w:t>
      </w:r>
    </w:p>
    <w:p xmlns:wp14="http://schemas.microsoft.com/office/word/2010/wordml" w:rsidP="5F099D77" wp14:paraId="1D4B360E" wp14:textId="696F18A0">
      <w:pPr>
        <w:pStyle w:val="Normal"/>
        <w:spacing w:line="480" w:lineRule="auto"/>
        <w:rPr>
          <w:rFonts w:ascii="Times New Roman" w:hAnsi="Times New Roman" w:eastAsia="Times New Roman" w:cs="Times New Roman"/>
        </w:rPr>
      </w:pPr>
      <w:r w:rsidRPr="37CB8DE7" w:rsidR="65D256C0">
        <w:rPr>
          <w:rFonts w:ascii="Times New Roman" w:hAnsi="Times New Roman" w:eastAsia="Times New Roman" w:cs="Times New Roman"/>
        </w:rPr>
        <w:t xml:space="preserve">- Testing Mindset: </w:t>
      </w:r>
      <w:r w:rsidRPr="37CB8DE7" w:rsidR="126E294F">
        <w:rPr>
          <w:rFonts w:ascii="Times New Roman" w:hAnsi="Times New Roman" w:eastAsia="Times New Roman" w:cs="Times New Roman"/>
        </w:rPr>
        <w:t xml:space="preserve">During this project, I </w:t>
      </w:r>
      <w:r w:rsidRPr="37CB8DE7" w:rsidR="126E294F">
        <w:rPr>
          <w:rFonts w:ascii="Times New Roman" w:hAnsi="Times New Roman" w:eastAsia="Times New Roman" w:cs="Times New Roman"/>
        </w:rPr>
        <w:t>maintained</w:t>
      </w:r>
      <w:r w:rsidRPr="37CB8DE7" w:rsidR="126E294F">
        <w:rPr>
          <w:rFonts w:ascii="Times New Roman" w:hAnsi="Times New Roman" w:eastAsia="Times New Roman" w:cs="Times New Roman"/>
        </w:rPr>
        <w:t xml:space="preserve"> a cautious approach, which was essential for detecting subtle bugs that might cause major failures in real-world applications. Understanding the complexity and interdependencies within the code, like the interactions among various classes in the Contact Service, proved to be crucial</w:t>
      </w:r>
      <w:r w:rsidRPr="37CB8DE7" w:rsidR="65D256C0">
        <w:rPr>
          <w:rFonts w:ascii="Times New Roman" w:hAnsi="Times New Roman" w:eastAsia="Times New Roman" w:cs="Times New Roman"/>
        </w:rPr>
        <w:t xml:space="preserve">. For instance, understanding how the </w:t>
      </w:r>
      <w:r w:rsidRPr="37CB8DE7" w:rsidR="65D256C0">
        <w:rPr>
          <w:rFonts w:ascii="Times New Roman" w:hAnsi="Times New Roman" w:eastAsia="Times New Roman" w:cs="Times New Roman"/>
        </w:rPr>
        <w:t>ContactService</w:t>
      </w:r>
      <w:r w:rsidRPr="37CB8DE7" w:rsidR="65D256C0">
        <w:rPr>
          <w:rFonts w:ascii="Times New Roman" w:hAnsi="Times New Roman" w:eastAsia="Times New Roman" w:cs="Times New Roman"/>
        </w:rPr>
        <w:t xml:space="preserve"> integrates with the `Contact` class to manage data integrity helped me rigorously test edge cases like duplicate contacts or invalid entries.</w:t>
      </w:r>
    </w:p>
    <w:p xmlns:wp14="http://schemas.microsoft.com/office/word/2010/wordml" w:rsidP="5F099D77" wp14:paraId="5FB6E236" wp14:textId="0AD1A050">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w:t>
      </w:r>
    </w:p>
    <w:p xmlns:wp14="http://schemas.microsoft.com/office/word/2010/wordml" w:rsidP="5F099D77" wp14:paraId="1464E941" wp14:textId="238A79C8">
      <w:pPr>
        <w:pStyle w:val="Normal"/>
        <w:spacing w:line="480" w:lineRule="auto"/>
        <w:rPr>
          <w:rFonts w:ascii="Times New Roman" w:hAnsi="Times New Roman" w:eastAsia="Times New Roman" w:cs="Times New Roman"/>
        </w:rPr>
      </w:pPr>
      <w:r w:rsidRPr="37CB8DE7" w:rsidR="65D256C0">
        <w:rPr>
          <w:rFonts w:ascii="Times New Roman" w:hAnsi="Times New Roman" w:eastAsia="Times New Roman" w:cs="Times New Roman"/>
        </w:rPr>
        <w:t xml:space="preserve">- </w:t>
      </w:r>
      <w:sdt>
        <w:sdtPr>
          <w:id w:val="1758464290"/>
          <w15:appearance w15:val="hidden"/>
          <w:tag w:val="tii-similarity-U1VCTUlUVEVEX1dPUktfb2lkOjE6Mjg5Mjk4MTAyMQ=="/>
          <w:placeholder>
            <w:docPart w:val="DefaultPlaceholder_1081868574"/>
          </w:placeholder>
        </w:sdtPr>
        <w:sdtContent>
          <w:r w:rsidRPr="37CB8DE7" w:rsidR="65D256C0">
            <w:rPr>
              <w:rFonts w:ascii="Times New Roman" w:hAnsi="Times New Roman" w:eastAsia="Times New Roman" w:cs="Times New Roman"/>
              <w:b w:val="0"/>
              <w:bCs w:val="0"/>
            </w:rPr>
            <w:t xml:space="preserve">Limiting Bias: </w:t>
          </w:r>
          <w:r w:rsidRPr="37CB8DE7" w:rsidR="242C434B">
            <w:rPr>
              <w:rFonts w:ascii="Times New Roman" w:hAnsi="Times New Roman" w:eastAsia="Times New Roman" w:cs="Times New Roman"/>
              <w:b w:val="0"/>
              <w:bCs w:val="0"/>
            </w:rPr>
            <w:t>To</w:t>
          </w:r>
        </w:sdtContent>
      </w:sdt>
      <w:r w:rsidRPr="37CB8DE7" w:rsidR="242C434B">
        <w:rPr>
          <w:rFonts w:ascii="Times New Roman" w:hAnsi="Times New Roman" w:eastAsia="Times New Roman" w:cs="Times New Roman"/>
          <w:b w:val="0"/>
          <w:bCs w:val="0"/>
          <w:highlight w:val="white"/>
        </w:rPr>
        <w:t xml:space="preserve"> reduce </w:t>
      </w:r>
      <w:sdt>
        <w:sdtPr>
          <w:id w:val="2116918004"/>
          <w15:appearance w15:val="hidden"/>
          <w:tag w:val="tii-similarity-U1VCTUlUVEVEX1dPUktfb2lkOjE6Mjg5Mjk4MTAyMQ=="/>
          <w:placeholder>
            <w:docPart w:val="DefaultPlaceholder_1081868574"/>
          </w:placeholder>
        </w:sdtPr>
        <w:sdtContent>
          <w:r w:rsidRPr="37CB8DE7" w:rsidR="242C434B">
            <w:rPr>
              <w:rFonts w:ascii="Times New Roman" w:hAnsi="Times New Roman" w:eastAsia="Times New Roman" w:cs="Times New Roman"/>
              <w:b w:val="0"/>
              <w:bCs w:val="0"/>
            </w:rPr>
            <w:t>bias in my code review, I</w:t>
          </w:r>
        </w:sdtContent>
      </w:sdt>
      <w:r w:rsidRPr="37CB8DE7" w:rsidR="242C434B">
        <w:rPr>
          <w:rFonts w:ascii="Times New Roman" w:hAnsi="Times New Roman" w:eastAsia="Times New Roman" w:cs="Times New Roman"/>
          <w:b w:val="0"/>
          <w:bCs w:val="0"/>
          <w:highlight w:val="white"/>
        </w:rPr>
        <w:t xml:space="preserve"> </w:t>
      </w:r>
      <w:r w:rsidRPr="37CB8DE7" w:rsidR="242C434B">
        <w:rPr>
          <w:rFonts w:ascii="Times New Roman" w:hAnsi="Times New Roman" w:eastAsia="Times New Roman" w:cs="Times New Roman"/>
          <w:b w:val="0"/>
          <w:bCs w:val="0"/>
          <w:highlight w:val="white"/>
        </w:rPr>
        <w:t>utilized</w:t>
      </w:r>
      <w:r w:rsidRPr="37CB8DE7" w:rsidR="242C434B">
        <w:rPr>
          <w:rFonts w:ascii="Times New Roman" w:hAnsi="Times New Roman" w:eastAsia="Times New Roman" w:cs="Times New Roman"/>
          <w:b w:val="0"/>
          <w:bCs w:val="0"/>
          <w:highlight w:val="white"/>
        </w:rPr>
        <w:t xml:space="preserve"> Peer Reviews and implemented automated tools to objectively assess test coverage. When developers test their own code, they might overlook clear errors because of familiarity bias</w:t>
      </w:r>
      <w:r w:rsidRPr="37CB8DE7" w:rsidR="65D256C0">
        <w:rPr>
          <w:rFonts w:ascii="Times New Roman" w:hAnsi="Times New Roman" w:eastAsia="Times New Roman" w:cs="Times New Roman"/>
        </w:rPr>
        <w:t xml:space="preserve">. An example of limiting this was involving another developer to review the JUnit test cases, which helped </w:t>
      </w:r>
      <w:r w:rsidRPr="37CB8DE7" w:rsidR="65D256C0">
        <w:rPr>
          <w:rFonts w:ascii="Times New Roman" w:hAnsi="Times New Roman" w:eastAsia="Times New Roman" w:cs="Times New Roman"/>
        </w:rPr>
        <w:t>identify</w:t>
      </w:r>
      <w:r w:rsidRPr="37CB8DE7" w:rsidR="65D256C0">
        <w:rPr>
          <w:rFonts w:ascii="Times New Roman" w:hAnsi="Times New Roman" w:eastAsia="Times New Roman" w:cs="Times New Roman"/>
        </w:rPr>
        <w:t xml:space="preserve"> assumptions I had mistakenly made about how a function should </w:t>
      </w:r>
      <w:r w:rsidRPr="37CB8DE7" w:rsidR="65D256C0">
        <w:rPr>
          <w:rFonts w:ascii="Times New Roman" w:hAnsi="Times New Roman" w:eastAsia="Times New Roman" w:cs="Times New Roman"/>
        </w:rPr>
        <w:t>operate</w:t>
      </w:r>
      <w:r w:rsidRPr="37CB8DE7" w:rsidR="65D256C0">
        <w:rPr>
          <w:rFonts w:ascii="Times New Roman" w:hAnsi="Times New Roman" w:eastAsia="Times New Roman" w:cs="Times New Roman"/>
        </w:rPr>
        <w:t>.</w:t>
      </w:r>
    </w:p>
    <w:p xmlns:wp14="http://schemas.microsoft.com/office/word/2010/wordml" w:rsidP="5F099D77" wp14:paraId="7F2C6FCD" wp14:textId="2355F674">
      <w:pPr>
        <w:pStyle w:val="Normal"/>
        <w:spacing w:line="480" w:lineRule="auto"/>
        <w:rPr>
          <w:rFonts w:ascii="Times New Roman" w:hAnsi="Times New Roman" w:eastAsia="Times New Roman" w:cs="Times New Roman"/>
        </w:rPr>
      </w:pPr>
      <w:r w:rsidRPr="5F099D77" w:rsidR="3741A152">
        <w:rPr>
          <w:rFonts w:ascii="Times New Roman" w:hAnsi="Times New Roman" w:eastAsia="Times New Roman" w:cs="Times New Roman"/>
        </w:rPr>
        <w:t xml:space="preserve"> </w:t>
      </w:r>
    </w:p>
    <w:p xmlns:wp14="http://schemas.microsoft.com/office/word/2010/wordml" w:rsidP="37CB8DE7" wp14:paraId="79DED869" wp14:textId="59A19D44">
      <w:pPr>
        <w:pStyle w:val="Normal"/>
        <w:spacing w:line="480" w:lineRule="auto"/>
        <w:rPr>
          <w:rFonts w:ascii="Times New Roman" w:hAnsi="Times New Roman" w:eastAsia="Times New Roman" w:cs="Times New Roman"/>
        </w:rPr>
      </w:pPr>
      <w:r w:rsidRPr="37CB8DE7" w:rsidR="65D256C0">
        <w:rPr>
          <w:rFonts w:ascii="Times New Roman" w:hAnsi="Times New Roman" w:eastAsia="Times New Roman" w:cs="Times New Roman"/>
        </w:rPr>
        <w:t>- Discipline and Quality:</w:t>
      </w:r>
      <w:r w:rsidRPr="37CB8DE7" w:rsidR="40355D87">
        <w:rPr>
          <w:rFonts w:ascii="Times New Roman" w:hAnsi="Times New Roman" w:eastAsia="Times New Roman" w:cs="Times New Roman"/>
        </w:rPr>
        <w:t xml:space="preserve"> Certainly! Here's a revised version of those sentences:</w:t>
      </w:r>
    </w:p>
    <w:p xmlns:wp14="http://schemas.microsoft.com/office/word/2010/wordml" w:rsidP="5F099D77" wp14:paraId="2C459ECF" wp14:textId="093AA67F">
      <w:pPr>
        <w:pStyle w:val="Normal"/>
        <w:spacing w:line="480" w:lineRule="auto"/>
      </w:pPr>
      <w:r w:rsidRPr="37CB8DE7" w:rsidR="40355D87">
        <w:rPr>
          <w:rFonts w:ascii="Times New Roman" w:hAnsi="Times New Roman" w:eastAsia="Times New Roman" w:cs="Times New Roman"/>
        </w:rPr>
        <w:t xml:space="preserve"> </w:t>
      </w:r>
    </w:p>
    <w:p xmlns:wp14="http://schemas.microsoft.com/office/word/2010/wordml" w:rsidP="37CB8DE7" wp14:paraId="2C078E63" wp14:textId="130538F2">
      <w:pPr>
        <w:pStyle w:val="Normal"/>
        <w:spacing w:line="480" w:lineRule="auto"/>
        <w:rPr>
          <w:rFonts w:ascii="Helvetica" w:hAnsi="Helvetica" w:eastAsia="Helvetica" w:cs="Helvetica"/>
          <w:b w:val="0"/>
          <w:bCs w:val="0"/>
          <w:i w:val="0"/>
          <w:iCs w:val="0"/>
          <w:caps w:val="0"/>
          <w:smallCaps w:val="0"/>
          <w:noProof w:val="0"/>
          <w:color w:val="555555"/>
          <w:sz w:val="21"/>
          <w:szCs w:val="21"/>
          <w:lang w:val="en-US"/>
        </w:rPr>
      </w:pPr>
      <w:r w:rsidRPr="37CB8DE7" w:rsidR="40355D87">
        <w:rPr>
          <w:rFonts w:ascii="Times New Roman" w:hAnsi="Times New Roman" w:eastAsia="Times New Roman" w:cs="Times New Roman"/>
        </w:rPr>
        <w:t xml:space="preserve">Maintaining a high standard of quality is essential in software engineering. Any compromises in the quality of coding or testing can result in significant problems during later stages of the product's lifecycle, including security vulnerabilities or system failures. To prevent accumulating technical debt, I am committed to consistently conducting comprehensive testing and thorough code reviews. </w:t>
      </w:r>
      <w:r w:rsidRPr="37CB8DE7" w:rsidR="65D256C0">
        <w:rPr>
          <w:rFonts w:ascii="Times New Roman" w:hAnsi="Times New Roman" w:eastAsia="Times New Roman" w:cs="Times New Roman"/>
        </w:rPr>
        <w:t>An example from this project was ensuring every new feature implemented had corresponding tests before it was merged into the main branch, which prevented potential integration issues.</w:t>
      </w:r>
      <w:r>
        <w:br/>
      </w:r>
      <w:r>
        <w:br/>
      </w:r>
      <w:r w:rsidRPr="37CB8DE7" w:rsidR="68B2F27B">
        <w:rPr>
          <w:rFonts w:ascii="Times New Roman" w:hAnsi="Times New Roman" w:eastAsia="Times New Roman" w:cs="Times New Roman"/>
          <w:b w:val="1"/>
          <w:bCs w:val="1"/>
        </w:rPr>
        <w:t xml:space="preserve">References </w:t>
      </w:r>
      <w:r>
        <w:br/>
      </w:r>
      <w:r>
        <w:br/>
      </w:r>
      <w:r w:rsidRPr="37CB8DE7" w:rsidR="7C78D041">
        <w:rPr>
          <w:rFonts w:ascii="Helvetica" w:hAnsi="Helvetica" w:eastAsia="Helvetica" w:cs="Helvetica"/>
          <w:b w:val="0"/>
          <w:bCs w:val="0"/>
          <w:i w:val="0"/>
          <w:iCs w:val="0"/>
          <w:caps w:val="0"/>
          <w:smallCaps w:val="0"/>
          <w:noProof w:val="0"/>
          <w:color w:val="555555"/>
          <w:sz w:val="21"/>
          <w:szCs w:val="21"/>
          <w:lang w:val="en-US"/>
        </w:rPr>
        <w:t xml:space="preserve">Hambling, B., Morgan, P., Samaroo, A., Thompson, G., &amp; Williams, P. (2019). </w:t>
      </w:r>
      <w:r w:rsidRPr="37CB8DE7" w:rsidR="7C78D041">
        <w:rPr>
          <w:rFonts w:ascii="Helvetica" w:hAnsi="Helvetica" w:eastAsia="Helvetica" w:cs="Helvetica"/>
          <w:b w:val="0"/>
          <w:bCs w:val="0"/>
          <w:i w:val="1"/>
          <w:iCs w:val="1"/>
          <w:caps w:val="0"/>
          <w:smallCaps w:val="0"/>
          <w:noProof w:val="0"/>
          <w:color w:val="555555"/>
          <w:sz w:val="21"/>
          <w:szCs w:val="21"/>
          <w:lang w:val="en-US"/>
        </w:rPr>
        <w:t xml:space="preserve">Software </w:t>
      </w:r>
      <w:r w:rsidRPr="37CB8DE7" w:rsidR="7C78D041">
        <w:rPr>
          <w:rFonts w:ascii="Helvetica" w:hAnsi="Helvetica" w:eastAsia="Helvetica" w:cs="Helvetica"/>
          <w:b w:val="0"/>
          <w:bCs w:val="0"/>
          <w:i w:val="1"/>
          <w:iCs w:val="1"/>
          <w:caps w:val="0"/>
          <w:smallCaps w:val="0"/>
          <w:noProof w:val="0"/>
          <w:color w:val="555555"/>
          <w:sz w:val="21"/>
          <w:szCs w:val="21"/>
          <w:lang w:val="en-US"/>
        </w:rPr>
        <w:t>testing :</w:t>
      </w:r>
      <w:r w:rsidRPr="37CB8DE7" w:rsidR="7C78D041">
        <w:rPr>
          <w:rFonts w:ascii="Helvetica" w:hAnsi="Helvetica" w:eastAsia="Helvetica" w:cs="Helvetica"/>
          <w:b w:val="0"/>
          <w:bCs w:val="0"/>
          <w:i w:val="1"/>
          <w:iCs w:val="1"/>
          <w:caps w:val="0"/>
          <w:smallCaps w:val="0"/>
          <w:noProof w:val="0"/>
          <w:color w:val="555555"/>
          <w:sz w:val="21"/>
          <w:szCs w:val="21"/>
          <w:lang w:val="en-US"/>
        </w:rPr>
        <w:t xml:space="preserve"> An </w:t>
      </w:r>
      <w:r w:rsidRPr="37CB8DE7" w:rsidR="7C78D041">
        <w:rPr>
          <w:rFonts w:ascii="Helvetica" w:hAnsi="Helvetica" w:eastAsia="Helvetica" w:cs="Helvetica"/>
          <w:b w:val="0"/>
          <w:bCs w:val="0"/>
          <w:i w:val="1"/>
          <w:iCs w:val="1"/>
          <w:caps w:val="0"/>
          <w:smallCaps w:val="0"/>
          <w:noProof w:val="0"/>
          <w:color w:val="555555"/>
          <w:sz w:val="21"/>
          <w:szCs w:val="21"/>
          <w:lang w:val="en-US"/>
        </w:rPr>
        <w:t>istqb-bcs</w:t>
      </w:r>
      <w:r w:rsidRPr="37CB8DE7" w:rsidR="7C78D041">
        <w:rPr>
          <w:rFonts w:ascii="Helvetica" w:hAnsi="Helvetica" w:eastAsia="Helvetica" w:cs="Helvetica"/>
          <w:b w:val="0"/>
          <w:bCs w:val="0"/>
          <w:i w:val="1"/>
          <w:iCs w:val="1"/>
          <w:caps w:val="0"/>
          <w:smallCaps w:val="0"/>
          <w:noProof w:val="0"/>
          <w:color w:val="555555"/>
          <w:sz w:val="21"/>
          <w:szCs w:val="21"/>
          <w:lang w:val="en-US"/>
        </w:rPr>
        <w:t xml:space="preserve"> certified tester foundation guide - 4th edition</w:t>
      </w:r>
      <w:r w:rsidRPr="37CB8DE7" w:rsidR="7C78D041">
        <w:rPr>
          <w:rFonts w:ascii="Helvetica" w:hAnsi="Helvetica" w:eastAsia="Helvetica" w:cs="Helvetica"/>
          <w:b w:val="0"/>
          <w:bCs w:val="0"/>
          <w:i w:val="0"/>
          <w:iCs w:val="0"/>
          <w:caps w:val="0"/>
          <w:smallCaps w:val="0"/>
          <w:noProof w:val="0"/>
          <w:color w:val="555555"/>
          <w:sz w:val="21"/>
          <w:szCs w:val="21"/>
          <w:lang w:val="en-US"/>
        </w:rPr>
        <w:t>. BCS Learning &amp; Development Limited.</w:t>
      </w:r>
      <w:r>
        <w:br/>
      </w: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u+Ze846i6n8ha/" int2:id="T4YH9zvU">
      <int2:state int2:type="AugLoop_Text_Critique" int2:value="Rejected"/>
    </int2:textHash>
    <int2:textHash int2:hashCode="xp7iIGiD+EJiZa" int2:id="6V769JOA">
      <int2:state int2:type="AugLoop_Text_Critique" int2:value="Rejected"/>
    </int2:textHash>
    <int2:textHash int2:hashCode="7Ht2xql9S1KjC9" int2:id="vxbyA9WO">
      <int2:state int2:type="AugLoop_Text_Critique" int2:value="Rejected"/>
    </int2:textHash>
    <int2:textHash int2:hashCode="51buHLVNfSpqai" int2:id="kvNYfsbX">
      <int2:state int2:type="AugLoop_Text_Critique" int2:value="Rejected"/>
    </int2:textHash>
    <int2:textHash int2:hashCode="i8SAMP/9ykiCgm" int2:id="Ech5zb1L">
      <int2:state int2:type="AugLoop_Text_Critique" int2:value="Rejected"/>
    </int2:textHash>
    <int2:textHash int2:hashCode="ITmY4GrrzwACha" int2:id="yeZLr8zB">
      <int2:state int2:type="AugLoop_Text_Critique" int2:value="Rejected"/>
    </int2:textHash>
    <int2:textHash int2:hashCode="/CU2moXTuvI8WE" int2:id="oUeya9Ns">
      <int2:state int2:type="AugLoop_Text_Critique" int2:value="Rejected"/>
    </int2:textHash>
    <int2:textHash int2:hashCode="khYPVZzbc8oPTD" int2:id="SVAoA9to">
      <int2:state int2:type="AugLoop_Text_Critique" int2:value="Rejected"/>
    </int2:textHash>
    <int2:textHash int2:hashCode="5taD07oeLem+uB" int2:id="my5BssjE">
      <int2:state int2:type="AugLoop_Text_Critique" int2:value="Rejected"/>
    </int2:textHash>
    <int2:textHash int2:hashCode="bQXXlS0YUf3fAu" int2:id="FcvwoZZS">
      <int2:state int2:type="AugLoop_Text_Critique" int2:value="Rejected"/>
    </int2:textHash>
    <int2:bookmark int2:bookmarkName="_Int_dGcFZUqW" int2:invalidationBookmarkName="" int2:hashCode="nhGZfxmZ+zbPF3" int2:id="sNJbAUpZ">
      <int2:state int2:type="AugLoop_Text_Critique" int2:value="Rejected"/>
    </int2:bookmark>
    <int2:bookmark int2:bookmarkName="_Int_Ku9Z8MJK" int2:invalidationBookmarkName="" int2:hashCode="/mmzMx6WOch7mX" int2:id="oiiNdcbE">
      <int2:state int2:type="AugLoop_Text_Critique" int2:value="Rejected"/>
    </int2:bookmark>
    <int2:bookmark int2:bookmarkName="_Int_n53EUDse" int2:invalidationBookmarkName="" int2:hashCode="ZEdtHt3Vyhdo8A" int2:id="lQVB61X8">
      <int2:state int2:type="AugLoop_Text_Critique" int2:value="Rejected"/>
    </int2:bookmark>
    <int2:bookmark int2:bookmarkName="_Int_4rLjWmFn" int2:invalidationBookmarkName="" int2:hashCode="PU7F+3tM7EvVWI" int2:id="u15Pz1OV">
      <int2:state int2:type="AugLoop_Text_Critique" int2:value="Rejected"/>
    </int2:bookmark>
    <int2:bookmark int2:bookmarkName="_Int_M4BKZ0qV" int2:invalidationBookmarkName="" int2:hashCode="yzlcffR8h38bBG" int2:id="K7xVsQFp">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E01881"/>
    <w:rsid w:val="0423C45D"/>
    <w:rsid w:val="0EC792B5"/>
    <w:rsid w:val="126E294F"/>
    <w:rsid w:val="13935877"/>
    <w:rsid w:val="169413EB"/>
    <w:rsid w:val="1E6ABB60"/>
    <w:rsid w:val="1F426D59"/>
    <w:rsid w:val="242C434B"/>
    <w:rsid w:val="33E624F5"/>
    <w:rsid w:val="34CE60DF"/>
    <w:rsid w:val="3581F556"/>
    <w:rsid w:val="35FE63ED"/>
    <w:rsid w:val="3741A152"/>
    <w:rsid w:val="37CB8DE7"/>
    <w:rsid w:val="393604AF"/>
    <w:rsid w:val="3AD1D510"/>
    <w:rsid w:val="3F45CA6F"/>
    <w:rsid w:val="40355D87"/>
    <w:rsid w:val="481F9C8B"/>
    <w:rsid w:val="514A73AC"/>
    <w:rsid w:val="5AE01881"/>
    <w:rsid w:val="5D7417BE"/>
    <w:rsid w:val="5F099D77"/>
    <w:rsid w:val="5FDBA349"/>
    <w:rsid w:val="63567C00"/>
    <w:rsid w:val="65878706"/>
    <w:rsid w:val="65D256C0"/>
    <w:rsid w:val="675D7057"/>
    <w:rsid w:val="68B2F27B"/>
    <w:rsid w:val="6C61301A"/>
    <w:rsid w:val="70C88840"/>
    <w:rsid w:val="76699D5B"/>
    <w:rsid w:val="7A1BB37B"/>
    <w:rsid w:val="7B323FA4"/>
    <w:rsid w:val="7C78D041"/>
    <w:rsid w:val="7E5B86E3"/>
    <w:rsid w:val="7E94DFF1"/>
    <w:rsid w:val="7FC46104"/>
    <w:rsid w:val="7FF75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1881"/>
  <w15:chartTrackingRefBased/>
  <w15:docId w15:val="{598C9543-D6ED-4B1C-A82B-198A02C4DCE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14bd33a7e5048f5" /><Relationship Type="http://schemas.openxmlformats.org/officeDocument/2006/relationships/glossaryDocument" Target="glossary/document.xml" Id="Ra607dc3be3b5434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c2e05e1-f290-48c8-ae75-fe210c67d62e}"/>
      </w:docPartPr>
      <w:docPartBody>
        <w:p w14:paraId="7228BF54">
          <w:r>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2024-04-21T19:23:25.1271814Z</dcterms:created>
  <dcterms:modified xsi:type="dcterms:W3CDTF">2024-04-21T19:49:38.7230931Z</dcterms:modified>
  <dc:creator>Thompson, Takeria</dc:creator>
  <lastModifiedBy>Thompson, Takeria</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 320 Project 2 Thompson.docx</vt:lpwstr>
  </property>
  <property xmlns="http://schemas.openxmlformats.org/officeDocument/2006/custom-properties" fmtid="{D5CDD505-2E9C-101B-9397-08002B2CF9AE}" pid="3" name="TII_WORD_DOCUMENT_ID">
    <vt:lpwstr xmlns:vt="http://schemas.openxmlformats.org/officeDocument/2006/docPropsVTypes">6fd7dbb4-2eca-4678-9db4-61433c9e20ae</vt:lpwstr>
  </property>
  <property xmlns="http://schemas.openxmlformats.org/officeDocument/2006/custom-properties" fmtid="{D5CDD505-2E9C-101B-9397-08002B2CF9AE}" pid="4" name="TII_WORD_DOCUMENT_HASH">
    <vt:lpwstr xmlns:vt="http://schemas.openxmlformats.org/officeDocument/2006/docPropsVTypes">c3fdb18384ffd10a3f4128fcf058cb795767d9d7577a31464814672f36aea568</vt:lpwstr>
  </property>
</Properties>
</file>