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29531D" w14:paraId="514EA2D4" wp14:textId="7BC2773A">
      <w:pPr>
        <w:spacing w:line="480" w:lineRule="auto"/>
        <w:ind w:firstLine="7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29531D" w:rsidR="6DF4EC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CS-250 Final Pro</w:t>
      </w:r>
      <w:r w:rsidRPr="7B29531D" w:rsidR="251BB5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ject</w:t>
      </w:r>
    </w:p>
    <w:p xmlns:wp14="http://schemas.microsoft.com/office/word/2010/wordml" w:rsidP="7B29531D" w14:paraId="76B66601" wp14:textId="6F03DBDE">
      <w:pPr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Throughout this course</w:t>
      </w:r>
      <w:r w:rsidRPr="7B29531D" w:rsidR="04AC10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r w:rsidRPr="7B29531D" w:rsidR="7A1BF3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have </w:t>
      </w:r>
      <w:r w:rsidRPr="7B29531D" w:rsidR="573156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played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role of </w:t>
      </w:r>
      <w:r w:rsidRPr="7B29531D" w:rsidR="66A71AA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every type of member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</w:t>
      </w:r>
      <w:r w:rsidRPr="7B29531D" w:rsidR="6CA7F1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Scrum team</w:t>
      </w:r>
      <w:r w:rsidRPr="7B29531D" w:rsidR="5E32C9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</w:t>
      </w:r>
      <w:r w:rsidRPr="7B29531D" w:rsidR="1F9928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56D46F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transitioned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</w:t>
      </w:r>
      <w:r w:rsidRPr="7B29531D" w:rsidR="4B7589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waterfall </w:t>
      </w:r>
      <w:r w:rsidRPr="7B29531D" w:rsidR="15D63BC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methodology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6BACDC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and incorporated the agile </w:t>
      </w:r>
      <w:r w:rsidRPr="7B29531D" w:rsidR="6BACDC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methodology</w:t>
      </w:r>
      <w:r w:rsidRPr="7B29531D" w:rsidR="6BACDC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into the team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B29531D" w:rsidR="7B8F44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team consisted of </w:t>
      </w:r>
      <w:r w:rsidRPr="7B29531D" w:rsidR="1C3CD2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Product Owner, </w:t>
      </w:r>
      <w:r w:rsidRPr="7B29531D" w:rsidR="592B9A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Scrum Master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7B29531D" w:rsidR="26BE48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developers, and the testers.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pape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 </w:t>
      </w:r>
      <w:r w:rsidRPr="7B29531D" w:rsidR="613430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will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analysis of</w:t>
      </w:r>
      <w:r w:rsidRPr="7B29531D" w:rsidR="33CD93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agile methods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B29531D" w:rsidR="33357F7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his team has used throughout the development for SNHU Travel</w:t>
      </w:r>
      <w:r w:rsidRPr="7B29531D" w:rsidR="409AC0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if these methods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did or did not </w:t>
      </w:r>
      <w:r w:rsidRPr="7B29531D" w:rsidR="092D39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support our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final </w:t>
      </w:r>
      <w:r w:rsidRPr="7B29531D" w:rsidR="343A64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deliverable. </w:t>
      </w:r>
      <w:r>
        <w:tab/>
      </w:r>
      <w:r w:rsidRPr="7B29531D" w:rsidR="343A64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</w:t>
      </w:r>
      <w:bookmarkStart w:name="_Int_cJu06qZN" w:id="139777871"/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Product Owner, my responsibilities</w:t>
      </w:r>
      <w:bookmarkEnd w:id="139777871"/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478B18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went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beyond traditional project management. I define</w:t>
      </w:r>
      <w:r w:rsidRPr="7B29531D" w:rsidR="2C7F9D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requirements of how the project would be implemented</w:t>
      </w:r>
      <w:r w:rsidRPr="7B29531D" w:rsidR="6FA07D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development team.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was </w:t>
      </w:r>
      <w:r w:rsidRPr="7B29531D" w:rsidR="1A9490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also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responsible f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creating and prioritizing User Stories to add to the Product Backlog. These User Stories </w:t>
      </w:r>
      <w:r w:rsidRPr="7B29531D" w:rsidR="196CE6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were crucial for the development team, as they would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shape the way the </w:t>
      </w:r>
      <w:r w:rsidRPr="7B29531D" w:rsidR="79E702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evelopment </w:t>
      </w:r>
      <w:r w:rsidRPr="7B29531D" w:rsidR="5BEFC79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eam would approach the project </w:t>
      </w:r>
      <w:r w:rsidRPr="7B29531D" w:rsidR="0CC181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throughout its development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7B29531D" w14:paraId="681F8874" wp14:textId="00FF35E7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29531D" w:rsidR="54F8316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the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Scrum Master, I support</w:t>
      </w:r>
      <w:r w:rsidRPr="7B29531D" w:rsidR="1F7112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Product Owner with Backlog creation and maintenance while ensuring</w:t>
      </w:r>
      <w:r w:rsidRPr="7B29531D" w:rsidR="4B6666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the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Scrum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team</w:t>
      </w:r>
      <w:r w:rsidRPr="7B29531D" w:rsidR="59FDF3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kept up on the Scrum framework</w:t>
      </w:r>
      <w:r w:rsidRPr="7B29531D" w:rsidR="43C6EF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7B29531D" w:rsidR="2AB8D8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Once the Product Owner defined the User Stories, I </w:t>
      </w:r>
      <w:r w:rsidRPr="7B29531D" w:rsidR="1C80D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then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facilitate</w:t>
      </w:r>
      <w:r w:rsidRPr="7B29531D" w:rsidR="52263D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Sprint Planning session to review each </w:t>
      </w:r>
      <w:r w:rsidRPr="7B29531D" w:rsidR="6F4022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ser </w:t>
      </w:r>
      <w:r w:rsidRPr="7B29531D" w:rsidR="4C2050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tor</w:t>
      </w:r>
      <w:r w:rsidRPr="7B29531D" w:rsidR="3206D1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would </w:t>
      </w:r>
      <w:r w:rsidRPr="7B29531D" w:rsidR="2899F9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accepted into the first Sprint. During </w:t>
      </w:r>
      <w:r w:rsidRPr="7B29531D" w:rsidR="1DBDF3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our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Sprint Planning </w:t>
      </w:r>
      <w:r w:rsidRPr="7B29531D" w:rsidR="3DD278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session,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implemented </w:t>
      </w:r>
      <w:r w:rsidRPr="7B29531D" w:rsidR="444DE5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affinity</w:t>
      </w:r>
      <w:r w:rsidRPr="7B29531D" w:rsidR="444DE5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grouping as</w:t>
      </w:r>
      <w:r w:rsidRPr="7B29531D" w:rsidR="1BC7DF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our</w:t>
      </w:r>
      <w:r w:rsidRPr="7B29531D" w:rsidR="444DE5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estimation technique to review</w:t>
      </w:r>
      <w:r w:rsidRPr="7B29531D" w:rsidR="55FC42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bookmarkStart w:name="_Int_rV0O78AE" w:id="656963423"/>
      <w:r w:rsidRPr="7B29531D" w:rsidR="444DE5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4197AF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Since it is considered one of the fastest estimation techniques to use, it also encourages diversity and increases commitment among the team, which are all </w:t>
      </w:r>
      <w:bookmarkEnd w:id="656963423"/>
      <w:r w:rsidRPr="7B29531D" w:rsidR="444DE5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important principles to an agile style work environment.</w:t>
      </w:r>
    </w:p>
    <w:p xmlns:wp14="http://schemas.microsoft.com/office/word/2010/wordml" w:rsidP="7B29531D" w14:paraId="51811816" wp14:textId="78321E25">
      <w:pPr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29531D" w:rsidR="2D331CF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7B29531D" w:rsidR="2602B5E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59ACA3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Developer, I </w:t>
      </w:r>
      <w:r w:rsidRPr="7B29531D" w:rsidR="4B0294F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had the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freedom to structure my code as I see fit using industry best practices. </w:t>
      </w:r>
      <w:r w:rsidRPr="7B29531D" w:rsidR="0EBEC3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Having this freedom was important when changes to the Product Backlog were made and I had to revise my code to fit the new requirements</w:t>
      </w:r>
    </w:p>
    <w:p xmlns:wp14="http://schemas.microsoft.com/office/word/2010/wordml" w:rsidP="7B29531D" w14:paraId="098292DC" wp14:textId="0840E606">
      <w:pPr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29531D" w:rsidR="1E1D71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</w:t>
      </w:r>
      <w:r w:rsidRPr="7B29531D" w:rsidR="2AD9256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7B29531D" w:rsidR="1E1D71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Tester, my responsibility was to collaborate with all team members to create test cases to </w:t>
      </w:r>
      <w:r w:rsidRPr="7B29531D" w:rsidR="1E1D71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7B29531D" w:rsidR="1E1D71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any bugs that may be introduced</w:t>
      </w:r>
      <w:r w:rsidRPr="7B29531D" w:rsidR="2A9FF82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</w:t>
      </w:r>
      <w:r w:rsidRPr="7B29531D" w:rsidR="2207D5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role is vital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</w:t>
      </w:r>
      <w:r w:rsidRPr="7B29531D" w:rsidR="5E04BD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</w:t>
      </w:r>
      <w:r w:rsidRPr="7B29531D" w:rsidR="6AB91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ing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early</w:t>
      </w:r>
      <w:r w:rsidRPr="7B29531D" w:rsidR="310E35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often</w:t>
      </w:r>
      <w:r w:rsidRPr="7B29531D" w:rsidR="57A668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7F8F26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a key principle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iterative development.</w:t>
      </w:r>
    </w:p>
    <w:p xmlns:wp14="http://schemas.microsoft.com/office/word/2010/wordml" w:rsidP="7B29531D" w14:paraId="4E2ADCCD" wp14:textId="4DAD98F3">
      <w:pPr>
        <w:spacing w:line="480" w:lineRule="auto"/>
        <w:ind w:firstLine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7B29531D" w:rsidR="31DAF1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Agile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approach to the </w:t>
      </w:r>
      <w:r w:rsidRPr="7B29531D" w:rsidR="0FF6DD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SDLC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help</w:t>
      </w:r>
      <w:r w:rsidRPr="7B29531D" w:rsidR="669493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isolate critical functionality within a project</w:t>
      </w:r>
      <w:r w:rsidRPr="7B29531D" w:rsidR="1060A87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s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oftware planning can be </w:t>
      </w:r>
      <w:r w:rsidRPr="7B29531D" w:rsidR="1A2949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overcomplicated and even go horribly wrong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</w:t>
      </w:r>
      <w:r w:rsidRPr="7B29531D" w:rsidR="54E7F1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is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 executed properly. </w:t>
      </w:r>
      <w:r w:rsidRPr="7B29531D" w:rsidR="49C8C6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reak</w:t>
      </w:r>
      <w:r w:rsidRPr="7B29531D" w:rsidR="3B3DB5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ing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down complex tasks into smaller increments is key to a successful deployment</w:t>
      </w:r>
      <w:r w:rsidRPr="7B29531D" w:rsidR="0C4BA7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which is why I focused mostly on affinity grouping for our estimations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With the SNHU Travel project, requirements were collected from end-users where we created User Stories. The</w:t>
      </w:r>
      <w:r w:rsidRPr="7B29531D" w:rsidR="7AF926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 Stories defined the functionality of these requirements</w:t>
      </w:r>
      <w:r w:rsidRPr="7B29531D" w:rsidR="18A962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the vision of what the final product should be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7B29531D" w:rsidR="2D5510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User Stories are </w:t>
      </w:r>
      <w:r w:rsidRPr="7B29531D" w:rsidR="253978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hort but descriptive </w:t>
      </w:r>
      <w:r w:rsidRPr="7B29531D" w:rsidR="35C79D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the extent that it can be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understood by both users and Developers</w:t>
      </w:r>
      <w:r w:rsidRPr="7B29531D" w:rsidR="48198C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B29531D" w:rsidR="471672B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 way the development team can also have a good vision of the final product.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User Story consists o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 </w:t>
      </w:r>
      <w:bookmarkStart w:name="_Int_1HhH4e1o" w:id="141557872"/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bookmarkStart w:name="_Int_RqbrYpIZ" w:id="1668100747"/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w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ho</w:t>
      </w:r>
      <w:bookmarkEnd w:id="141557872"/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</w:t>
      </w:r>
      <w:bookmarkEnd w:id="1668100747"/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what 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and 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why</w:t>
      </w:r>
      <w:r w:rsidRPr="7B29531D" w:rsidR="4B4C688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“w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ho”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repr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es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ent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 intended user</w:t>
      </w:r>
      <w:r w:rsidRPr="7B29531D" w:rsidR="0FA22FD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of the final product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the “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wh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at”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repr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es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ent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what the user nee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ds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to </w:t>
      </w:r>
      <w:r w:rsidRPr="7B29531D" w:rsidR="36E7D5C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do </w:t>
      </w:r>
      <w:r w:rsidRPr="7B29531D" w:rsidR="0797D51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to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complete a</w:t>
      </w:r>
      <w:r w:rsidRPr="7B29531D" w:rsidR="27BAA88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specific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task and the “w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hy” 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repres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ents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B29531D" w:rsidR="3D4E6C3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how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 functionality adds value to the</w:t>
      </w:r>
      <w:r w:rsidRPr="7B29531D" w:rsidR="1CA0DECA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B29531D" w:rsidR="22ED7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specific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requirement. </w:t>
      </w:r>
    </w:p>
    <w:p xmlns:wp14="http://schemas.microsoft.com/office/word/2010/wordml" w:rsidP="7B29531D" w14:paraId="6F16E2D3" wp14:textId="2618821D">
      <w:pPr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Agile </w:t>
      </w:r>
      <w:r w:rsidRPr="7B29531D" w:rsidR="4A9551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means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“flexible</w:t>
      </w:r>
      <w:r w:rsidRPr="7B29531D" w:rsidR="45710D0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and </w:t>
      </w:r>
      <w:r w:rsidRPr="7B29531D" w:rsidR="13B8A44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responsive”</w:t>
      </w:r>
      <w:r w:rsidRPr="7B29531D" w:rsidR="13B8A44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7B29531D" w:rsidR="3493F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which m</w:t>
      </w:r>
      <w:r w:rsidRPr="7B29531D" w:rsidR="4236A5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eans that</w:t>
      </w:r>
      <w:r w:rsidRPr="7B29531D" w:rsidR="3493F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 only </w:t>
      </w:r>
      <w:r w:rsidRPr="7B29531D" w:rsidR="3E3D5B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it need to be </w:t>
      </w:r>
      <w:r w:rsidRPr="7B29531D" w:rsidR="3493F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reliable to changes, but som</w:t>
      </w:r>
      <w:r w:rsidRPr="7B29531D" w:rsidR="3493F9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etimes</w:t>
      </w:r>
      <w:r w:rsidRPr="7B29531D" w:rsidR="5564275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necessary for change.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Agile projects </w:t>
      </w:r>
      <w:r w:rsidRPr="7B29531D" w:rsidR="636864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will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have </w:t>
      </w:r>
      <w:r w:rsidRPr="7B29531D" w:rsidR="7C1C9C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some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uncertainty</w:t>
      </w:r>
      <w:r w:rsidRPr="7B29531D" w:rsidR="77FDF5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them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B29531D" w:rsidR="6AAC8A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he change </w:t>
      </w:r>
      <w:r w:rsidRPr="7B29531D" w:rsidR="5ECF00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 the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SNHU Travel project to focus on detox/wellness travel </w:t>
      </w:r>
      <w:r w:rsidRPr="7B29531D" w:rsidR="3FFC05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an example for changes in agile to be necessary for the success of a project.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B29531D" w14:paraId="6B865CA2" wp14:textId="6D2E60A4">
      <w:pPr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465CF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Throughout </w:t>
      </w:r>
      <w:r w:rsidRPr="7B29531D" w:rsidR="7BF269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</w:t>
      </w:r>
      <w:r w:rsidRPr="7B29531D" w:rsidR="465CFF1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discussion between the </w:t>
      </w:r>
      <w:r w:rsidRPr="7B29531D" w:rsidR="53064D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 owner</w:t>
      </w:r>
      <w:r w:rsidRPr="7B29531D" w:rsidR="4A518D1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I (as the developer), I learned that there</w:t>
      </w:r>
      <w:r w:rsidRPr="7B29531D" w:rsidR="48FC3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were changes to the project, that</w:t>
      </w:r>
      <w:r w:rsidRPr="7B29531D" w:rsidR="20E4CD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SNHU was focusing on detox vacations, making all </w:t>
      </w:r>
      <w:r w:rsidRPr="7B29531D" w:rsidR="48FC3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other user </w:t>
      </w:r>
      <w:r w:rsidRPr="7B29531D" w:rsidR="35CD92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stories</w:t>
      </w:r>
      <w:r w:rsidRPr="7B29531D" w:rsidR="48FC37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obsolete. </w:t>
      </w:r>
      <w:r w:rsidRPr="7B29531D" w:rsidR="280C976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During this discussion</w:t>
      </w:r>
      <w:r w:rsidRPr="7B29531D" w:rsidR="4782F8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for everyone to be able to communicate properly, everyone had to speak with </w:t>
      </w:r>
      <w:r w:rsidRPr="7B29531D" w:rsidR="79DEE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respect, and everyone had to </w:t>
      </w:r>
      <w:r w:rsidRPr="7B29531D" w:rsidR="79DEE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participate</w:t>
      </w:r>
      <w:r w:rsidRPr="7B29531D" w:rsidR="79DEE3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discussion. This is important as </w:t>
      </w:r>
      <w:r w:rsidRPr="7B29531D" w:rsidR="3883C8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for an agile </w:t>
      </w:r>
      <w:r w:rsidRPr="7B29531D" w:rsidR="3883C8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methodology</w:t>
      </w:r>
      <w:r w:rsidRPr="7B29531D" w:rsidR="3883C8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work, there needs to be participation from everyone even during discussions like this, as the team needs to know how each member</w:t>
      </w:r>
      <w:r w:rsidRPr="7B29531D" w:rsidR="5C5D84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take on issues and new situations like the forementioned discussion about SNHU’s new detox vacations</w:t>
      </w:r>
    </w:p>
    <w:p xmlns:wp14="http://schemas.microsoft.com/office/word/2010/wordml" w:rsidP="7B29531D" w14:paraId="5DA81A99" wp14:textId="19BA48F2">
      <w:pPr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29531D" w:rsidR="3B3C9A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When it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3B3C9A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comes to tools for </w:t>
      </w:r>
      <w:r w:rsidRPr="7B29531D" w:rsidR="3B3C9A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assisting</w:t>
      </w:r>
      <w:r w:rsidRPr="7B29531D" w:rsidR="3B3C9A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new agile team,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JIRA</w:t>
      </w:r>
      <w:r w:rsidRPr="7B29531D" w:rsidR="4DEC2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Active collab are two that helped us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B29531D" w:rsidR="772B4A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JIRA helped us manage individual tasks and bugs, </w:t>
      </w:r>
      <w:r w:rsidRPr="7B29531D" w:rsidR="772B4A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whereas</w:t>
      </w:r>
      <w:r w:rsidRPr="7B29531D" w:rsidR="772B4A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Active Collab allowed us to easily organize tasks among the team and estimate dates for when certain tasks will be completed.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7EA36B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</w:t>
      </w:r>
      <w:r w:rsidRPr="7B29531D" w:rsidR="03B4ED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5E20A2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often used </w:t>
      </w:r>
      <w:r w:rsidRPr="7B29531D" w:rsidR="03B4ED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Skype</w:t>
      </w:r>
      <w:r w:rsidRPr="7B29531D" w:rsidR="3C8F533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video conferences as it </w:t>
      </w:r>
      <w:r w:rsidRPr="7B29531D" w:rsidR="567DBC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provided</w:t>
      </w:r>
      <w:r w:rsidRPr="7B29531D" w:rsidR="567DBC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convenient visual representation of the project and its activities in real-time</w:t>
      </w:r>
      <w:r w:rsidRPr="7B29531D" w:rsidR="692D4D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which was great to have especially when in person meetings were not possible for the team.</w:t>
      </w:r>
    </w:p>
    <w:p xmlns:wp14="http://schemas.microsoft.com/office/word/2010/wordml" w:rsidP="7B29531D" w14:paraId="2B414CEF" wp14:textId="43671FD1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29531D" w:rsidR="6F08A94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implementation of Agile in the SNHU Travel project gave the team benefits, it allowed the team to become more flexible, better visib</w:t>
      </w:r>
      <w:r w:rsidRPr="7B29531D" w:rsidR="01B83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ility over the final product, and decreased </w:t>
      </w:r>
      <w:r w:rsidRPr="7B29531D" w:rsidR="01B83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risk</w:t>
      </w:r>
      <w:r w:rsidRPr="7B29531D" w:rsidR="01B83A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missing notable features requested by the client.</w:t>
      </w:r>
    </w:p>
    <w:p xmlns:wp14="http://schemas.microsoft.com/office/word/2010/wordml" w:rsidP="7B29531D" w14:paraId="07E59638" wp14:textId="2386EE0E">
      <w:pPr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29531D" w:rsidR="27D232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implementation of Agile in this project had its </w:t>
      </w:r>
      <w:r w:rsidRPr="7B29531D" w:rsidR="263ABA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benefits,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also had some drawbacks. </w:t>
      </w:r>
      <w:r w:rsidRPr="7B29531D" w:rsidR="37475C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SNHU Travel project was difficult to predict, with no way to control its scope. </w:t>
      </w:r>
      <w:r w:rsidRPr="7B29531D" w:rsidR="7E07D9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unpredictable nature of the project could lead to its failure since the team must be able to change alongside the project's scope.</w:t>
      </w:r>
      <w:r w:rsidRPr="7B29531D" w:rsidR="3075907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upside to the lack of predictability is that while requirements may change, the quality of the </w:t>
      </w:r>
      <w:r w:rsidRPr="7B29531D" w:rsidR="47CD42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final 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product increases </w:t>
      </w:r>
      <w:r w:rsidRPr="7B29531D" w:rsidR="511151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since it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511151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fits a better scope than the original.</w:t>
      </w:r>
    </w:p>
    <w:p xmlns:wp14="http://schemas.microsoft.com/office/word/2010/wordml" w:rsidP="7B29531D" w14:paraId="2C078E63" wp14:textId="0D39F236">
      <w:pPr>
        <w:spacing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Overall, I think the implementation of Agile to the SNHU Travel project was </w:t>
      </w:r>
      <w:r w:rsidRPr="7B29531D" w:rsidR="3063C4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good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B29531D" w:rsidR="773D6C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allowed for more flexibility</w:t>
      </w:r>
      <w:r w:rsidRPr="7B29531D" w:rsidR="529B183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case changes to the project were to occur</w:t>
      </w:r>
      <w:r w:rsidRPr="7B29531D" w:rsidR="13B8A4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4f3ed7ef5714b25"/>
      <w:footerReference w:type="default" r:id="R79b50c6ba2a441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29531D" w:rsidTr="7B29531D" w14:paraId="3FFF18FC">
      <w:trPr>
        <w:trHeight w:val="300"/>
      </w:trPr>
      <w:tc>
        <w:tcPr>
          <w:tcW w:w="3120" w:type="dxa"/>
          <w:tcMar/>
        </w:tcPr>
        <w:p w:rsidR="7B29531D" w:rsidP="7B29531D" w:rsidRDefault="7B29531D" w14:paraId="54D8EE98" w14:textId="34838CB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29531D" w:rsidP="7B29531D" w:rsidRDefault="7B29531D" w14:paraId="65A9EFAF" w14:textId="22BDA18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29531D" w:rsidP="7B29531D" w:rsidRDefault="7B29531D" w14:paraId="3F99BD23" w14:textId="66BBD7AA">
          <w:pPr>
            <w:pStyle w:val="Header"/>
            <w:bidi w:val="0"/>
            <w:ind w:right="-115"/>
            <w:jc w:val="right"/>
          </w:pPr>
        </w:p>
      </w:tc>
    </w:tr>
  </w:tbl>
  <w:p w:rsidR="7B29531D" w:rsidP="7B29531D" w:rsidRDefault="7B29531D" w14:paraId="03D12D1B" w14:textId="3ADDA6A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29531D" w:rsidTr="7B29531D" w14:paraId="6A050082">
      <w:trPr>
        <w:trHeight w:val="300"/>
      </w:trPr>
      <w:tc>
        <w:tcPr>
          <w:tcW w:w="3120" w:type="dxa"/>
          <w:tcMar/>
        </w:tcPr>
        <w:p w:rsidR="7B29531D" w:rsidP="7B29531D" w:rsidRDefault="7B29531D" w14:paraId="7C07F3FE" w14:textId="1BEE9D1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29531D" w:rsidP="7B29531D" w:rsidRDefault="7B29531D" w14:paraId="42EC868A" w14:textId="26F70B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29531D" w:rsidP="7B29531D" w:rsidRDefault="7B29531D" w14:paraId="5FFCACD3" w14:textId="25C3CEA4">
          <w:pPr>
            <w:pStyle w:val="Header"/>
            <w:bidi w:val="0"/>
            <w:ind w:right="-115"/>
            <w:jc w:val="right"/>
          </w:pPr>
          <w:r w:rsidRPr="7B29531D" w:rsidR="7B29531D">
            <w:rPr>
              <w:rFonts w:ascii="Times New Roman" w:hAnsi="Times New Roman" w:eastAsia="Times New Roman" w:cs="Times New Roman"/>
              <w:sz w:val="24"/>
              <w:szCs w:val="24"/>
            </w:rPr>
            <w:t>Dominick Cook</w:t>
          </w:r>
        </w:p>
      </w:tc>
    </w:tr>
  </w:tbl>
  <w:p w:rsidR="7B29531D" w:rsidP="7B29531D" w:rsidRDefault="7B29531D" w14:paraId="39BC39B7" w14:textId="65120831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1HhH4e1o" int2:invalidationBookmarkName="" int2:hashCode="3iXvbGfOYRb+l8" int2:id="DkHHHmt6">
      <int2:state int2:type="AugLoop_Text_Critique" int2:value="Rejected"/>
    </int2:bookmark>
    <int2:bookmark int2:bookmarkName="_Int_rV0O78AE" int2:invalidationBookmarkName="" int2:hashCode="CMMVPgJK5THwJq" int2:id="fH0QiPyh">
      <int2:state int2:type="AugLoop_Text_Critique" int2:value="Rejected"/>
    </int2:bookmark>
    <int2:bookmark int2:bookmarkName="_Int_LLX34gEC" int2:invalidationBookmarkName="" int2:hashCode="WGNi7fCnJKxlwN" int2:id="yog1e1Oa">
      <int2:state int2:type="AugLoop_Text_Critique" int2:value="Rejected"/>
    </int2:bookmark>
    <int2:bookmark int2:bookmarkName="_Int_RqbrYpIZ" int2:invalidationBookmarkName="" int2:hashCode="fdTv2g2Hq+uL3a" int2:id="FLatnPcL">
      <int2:state int2:type="AugLoop_Text_Critique" int2:value="Rejected"/>
    </int2:bookmark>
    <int2:bookmark int2:bookmarkName="_Int_VTdga8Iv" int2:invalidationBookmarkName="" int2:hashCode="giHz/B0nYo4gRr" int2:id="CZ64kQM0">
      <int2:state int2:type="AugLoop_Text_Critique" int2:value="Rejected"/>
    </int2:bookmark>
    <int2:bookmark int2:bookmarkName="_Int_cJu06qZN" int2:invalidationBookmarkName="" int2:hashCode="RiR5Y+/u9jNTTb" int2:id="Nmyo544F">
      <int2:state int2:type="AugLoop_Text_Critique" int2:value="Rejected"/>
    </int2:bookmark>
    <int2:entireDocument int2:id="OjdIrAOC">
      <int2:extLst>
        <oel:ext uri="E302BA01-7950-474C-9AD3-286E660C40A8">
          <int2:similaritySummary int2:version="1" int2:runId="1681676977585" int2:tilesCheckedInThisRun="2" int2:totalNumOfTiles="12" int2:similarityAnnotationCount="0" int2:numWords="911" int2:numFlaggedWords="0"/>
        </oel:ext>
      </int2:extLst>
    </int2:entireDocument>
  </int2:observations>
  <int2:intelligenceSettings/>
  <int2:onDemandWorkflows>
    <int2:onDemandWorkflow int2:type="SimilarityCheck" int2:paragraphVersions="514EA2D4-5D9959B7 76B66601-6F03DBDE 681F8874-00FF35E7 51811816-78321E25 098292DC-0840E606 4E2ADCCD-75279B8E 6F16E2D3-2618821D 6B865CA2-6D2E60A4 5DA81A99-19BA48F2 2B414CEF-43671FD1 07E59638-2386EE0E 2C078E63-0D39F236 7C07F3FE-1BEE9D1C 42EC868A-26F70BF1 5FFCACD3-25C3CEA4 39BC39B7-65120831 54D8EE98-34838CBF 65A9EFAF-22BDA184 3F99BD23-66BBD7AA 03D12D1B-3ADDA6A2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D156E7"/>
    <w:rsid w:val="010DAA9E"/>
    <w:rsid w:val="01688B96"/>
    <w:rsid w:val="01B83A59"/>
    <w:rsid w:val="020A890C"/>
    <w:rsid w:val="03B4EDC5"/>
    <w:rsid w:val="04AC10C7"/>
    <w:rsid w:val="04B0024C"/>
    <w:rsid w:val="050487F2"/>
    <w:rsid w:val="0506A5AB"/>
    <w:rsid w:val="05F2A514"/>
    <w:rsid w:val="0724A593"/>
    <w:rsid w:val="074D98E7"/>
    <w:rsid w:val="07505347"/>
    <w:rsid w:val="0797D510"/>
    <w:rsid w:val="0846CD2E"/>
    <w:rsid w:val="092D3976"/>
    <w:rsid w:val="0C4BA70A"/>
    <w:rsid w:val="0CC1811E"/>
    <w:rsid w:val="0EBEC36B"/>
    <w:rsid w:val="0FA22FD7"/>
    <w:rsid w:val="0FF6DD64"/>
    <w:rsid w:val="1060A87B"/>
    <w:rsid w:val="113557BB"/>
    <w:rsid w:val="12BFED45"/>
    <w:rsid w:val="12D1281C"/>
    <w:rsid w:val="12D69B12"/>
    <w:rsid w:val="12E36AA5"/>
    <w:rsid w:val="13B8A449"/>
    <w:rsid w:val="145F60BB"/>
    <w:rsid w:val="148069F6"/>
    <w:rsid w:val="15D63BC9"/>
    <w:rsid w:val="16D1DA21"/>
    <w:rsid w:val="17F5DE6A"/>
    <w:rsid w:val="18A962B8"/>
    <w:rsid w:val="19378B8E"/>
    <w:rsid w:val="193D7543"/>
    <w:rsid w:val="196CE6A3"/>
    <w:rsid w:val="19DCE208"/>
    <w:rsid w:val="19F67998"/>
    <w:rsid w:val="1A294969"/>
    <w:rsid w:val="1A949011"/>
    <w:rsid w:val="1AD945A4"/>
    <w:rsid w:val="1BC7DF96"/>
    <w:rsid w:val="1C3CD22D"/>
    <w:rsid w:val="1C6F2C50"/>
    <w:rsid w:val="1C751605"/>
    <w:rsid w:val="1C80D456"/>
    <w:rsid w:val="1C832E7F"/>
    <w:rsid w:val="1CA0DECA"/>
    <w:rsid w:val="1D7E0FDE"/>
    <w:rsid w:val="1DBDF3AE"/>
    <w:rsid w:val="1E029FEC"/>
    <w:rsid w:val="1E1D7185"/>
    <w:rsid w:val="1ED156E7"/>
    <w:rsid w:val="1F19E03F"/>
    <w:rsid w:val="1F34EECC"/>
    <w:rsid w:val="1F711228"/>
    <w:rsid w:val="1F9928B9"/>
    <w:rsid w:val="1F9E704D"/>
    <w:rsid w:val="20D0BF2D"/>
    <w:rsid w:val="20E4CDE1"/>
    <w:rsid w:val="213A40AE"/>
    <w:rsid w:val="215C7278"/>
    <w:rsid w:val="2207D541"/>
    <w:rsid w:val="2285B7EB"/>
    <w:rsid w:val="22D6110F"/>
    <w:rsid w:val="22E45789"/>
    <w:rsid w:val="22ED77EB"/>
    <w:rsid w:val="22F46F03"/>
    <w:rsid w:val="2383C44E"/>
    <w:rsid w:val="24903F64"/>
    <w:rsid w:val="251BB546"/>
    <w:rsid w:val="253978A9"/>
    <w:rsid w:val="25D69898"/>
    <w:rsid w:val="2602B5E5"/>
    <w:rsid w:val="26159F57"/>
    <w:rsid w:val="263ABA27"/>
    <w:rsid w:val="26BE4891"/>
    <w:rsid w:val="27BAA885"/>
    <w:rsid w:val="27D232FA"/>
    <w:rsid w:val="280C9760"/>
    <w:rsid w:val="2899F91E"/>
    <w:rsid w:val="294D4019"/>
    <w:rsid w:val="295E7AF0"/>
    <w:rsid w:val="2A57737A"/>
    <w:rsid w:val="2A629D5E"/>
    <w:rsid w:val="2A7CE75C"/>
    <w:rsid w:val="2A9FF822"/>
    <w:rsid w:val="2AB8D8E8"/>
    <w:rsid w:val="2AD92563"/>
    <w:rsid w:val="2C7F9D62"/>
    <w:rsid w:val="2D32941A"/>
    <w:rsid w:val="2D331CF9"/>
    <w:rsid w:val="2D5510C4"/>
    <w:rsid w:val="2F01A4C6"/>
    <w:rsid w:val="2F1ACD23"/>
    <w:rsid w:val="2FB49417"/>
    <w:rsid w:val="2FBC819D"/>
    <w:rsid w:val="3063C41D"/>
    <w:rsid w:val="306ACCD9"/>
    <w:rsid w:val="30759076"/>
    <w:rsid w:val="30C1DB66"/>
    <w:rsid w:val="310E35E2"/>
    <w:rsid w:val="31559A0F"/>
    <w:rsid w:val="315851FE"/>
    <w:rsid w:val="31DAF10B"/>
    <w:rsid w:val="3206D1A2"/>
    <w:rsid w:val="33357F7D"/>
    <w:rsid w:val="33CD9393"/>
    <w:rsid w:val="343A6487"/>
    <w:rsid w:val="34438C9B"/>
    <w:rsid w:val="3493F9E7"/>
    <w:rsid w:val="34B2248A"/>
    <w:rsid w:val="3596F0E1"/>
    <w:rsid w:val="35C79D55"/>
    <w:rsid w:val="35CD92C4"/>
    <w:rsid w:val="36E7D5CD"/>
    <w:rsid w:val="37475C45"/>
    <w:rsid w:val="37E9C54C"/>
    <w:rsid w:val="3883C861"/>
    <w:rsid w:val="38C4F727"/>
    <w:rsid w:val="396363E3"/>
    <w:rsid w:val="398595AD"/>
    <w:rsid w:val="3B3C9A91"/>
    <w:rsid w:val="3B3DB5A8"/>
    <w:rsid w:val="3C8F533D"/>
    <w:rsid w:val="3D411914"/>
    <w:rsid w:val="3D4E6C31"/>
    <w:rsid w:val="3D60589C"/>
    <w:rsid w:val="3DD2780E"/>
    <w:rsid w:val="3E36D506"/>
    <w:rsid w:val="3E3D5B83"/>
    <w:rsid w:val="3FD2A567"/>
    <w:rsid w:val="3FFC0505"/>
    <w:rsid w:val="409AC05B"/>
    <w:rsid w:val="40B59CC2"/>
    <w:rsid w:val="416E75C8"/>
    <w:rsid w:val="4197AFBA"/>
    <w:rsid w:val="4236A549"/>
    <w:rsid w:val="430A4629"/>
    <w:rsid w:val="437371B8"/>
    <w:rsid w:val="43C6EF00"/>
    <w:rsid w:val="43ED3D84"/>
    <w:rsid w:val="444DE557"/>
    <w:rsid w:val="44CF5F9A"/>
    <w:rsid w:val="45710D08"/>
    <w:rsid w:val="4580B120"/>
    <w:rsid w:val="458EF79A"/>
    <w:rsid w:val="4596B3C4"/>
    <w:rsid w:val="465CFF18"/>
    <w:rsid w:val="46C8F103"/>
    <w:rsid w:val="471672BF"/>
    <w:rsid w:val="4782F8A4"/>
    <w:rsid w:val="478B181E"/>
    <w:rsid w:val="47CD4200"/>
    <w:rsid w:val="48198CF0"/>
    <w:rsid w:val="484ED061"/>
    <w:rsid w:val="48A7864A"/>
    <w:rsid w:val="48FC3744"/>
    <w:rsid w:val="49660521"/>
    <w:rsid w:val="498220D2"/>
    <w:rsid w:val="49C8C612"/>
    <w:rsid w:val="4A4356AB"/>
    <w:rsid w:val="4A518D13"/>
    <w:rsid w:val="4A955154"/>
    <w:rsid w:val="4B0294F8"/>
    <w:rsid w:val="4B17C22B"/>
    <w:rsid w:val="4B4C688E"/>
    <w:rsid w:val="4B66664F"/>
    <w:rsid w:val="4B758955"/>
    <w:rsid w:val="4B867123"/>
    <w:rsid w:val="4C2050FF"/>
    <w:rsid w:val="4D3ABC3E"/>
    <w:rsid w:val="4D7AF76D"/>
    <w:rsid w:val="4DEC2B9B"/>
    <w:rsid w:val="4F2B0EB9"/>
    <w:rsid w:val="4FD546A5"/>
    <w:rsid w:val="5059E246"/>
    <w:rsid w:val="51115184"/>
    <w:rsid w:val="52263D01"/>
    <w:rsid w:val="529B183E"/>
    <w:rsid w:val="53064DDD"/>
    <w:rsid w:val="53460CDE"/>
    <w:rsid w:val="54151EAF"/>
    <w:rsid w:val="54E7F1EE"/>
    <w:rsid w:val="54F8316F"/>
    <w:rsid w:val="552D5369"/>
    <w:rsid w:val="55642758"/>
    <w:rsid w:val="5596D4EA"/>
    <w:rsid w:val="55FC427B"/>
    <w:rsid w:val="567DBCBE"/>
    <w:rsid w:val="56D46FF5"/>
    <w:rsid w:val="5721D9B3"/>
    <w:rsid w:val="57315697"/>
    <w:rsid w:val="57A66871"/>
    <w:rsid w:val="58D3AB43"/>
    <w:rsid w:val="592B9A8A"/>
    <w:rsid w:val="59ACA342"/>
    <w:rsid w:val="59CC0C37"/>
    <w:rsid w:val="59FDF35E"/>
    <w:rsid w:val="5A00C48C"/>
    <w:rsid w:val="5A6F7BA4"/>
    <w:rsid w:val="5BEFC79A"/>
    <w:rsid w:val="5BF54AD6"/>
    <w:rsid w:val="5C5D846D"/>
    <w:rsid w:val="5D8E6443"/>
    <w:rsid w:val="5D911B37"/>
    <w:rsid w:val="5E04BDEF"/>
    <w:rsid w:val="5E20A28D"/>
    <w:rsid w:val="5E32C910"/>
    <w:rsid w:val="5ECF007A"/>
    <w:rsid w:val="601851C6"/>
    <w:rsid w:val="613430D2"/>
    <w:rsid w:val="636864D2"/>
    <w:rsid w:val="63FDA5C7"/>
    <w:rsid w:val="6461A831"/>
    <w:rsid w:val="64FA0963"/>
    <w:rsid w:val="66949377"/>
    <w:rsid w:val="6695D9C4"/>
    <w:rsid w:val="66A71AA7"/>
    <w:rsid w:val="66BDAD93"/>
    <w:rsid w:val="68DBBB64"/>
    <w:rsid w:val="692D4DC8"/>
    <w:rsid w:val="6AAC8A2D"/>
    <w:rsid w:val="6AB91F30"/>
    <w:rsid w:val="6BACDC96"/>
    <w:rsid w:val="6CA7F15D"/>
    <w:rsid w:val="6CFF3193"/>
    <w:rsid w:val="6DAF2C87"/>
    <w:rsid w:val="6DF4ECC4"/>
    <w:rsid w:val="6E0FFB51"/>
    <w:rsid w:val="6F08A94E"/>
    <w:rsid w:val="6F40225B"/>
    <w:rsid w:val="6FA07D30"/>
    <w:rsid w:val="6FBC4327"/>
    <w:rsid w:val="6FC4F40F"/>
    <w:rsid w:val="7033AB27"/>
    <w:rsid w:val="71E641F3"/>
    <w:rsid w:val="75848E1D"/>
    <w:rsid w:val="75D1C488"/>
    <w:rsid w:val="75D6C598"/>
    <w:rsid w:val="76D24283"/>
    <w:rsid w:val="772B4A25"/>
    <w:rsid w:val="773D6C38"/>
    <w:rsid w:val="77B6DD97"/>
    <w:rsid w:val="77FDF5B7"/>
    <w:rsid w:val="78B0BE52"/>
    <w:rsid w:val="78C3C8E7"/>
    <w:rsid w:val="79DEE32F"/>
    <w:rsid w:val="79E17FC2"/>
    <w:rsid w:val="79E702A9"/>
    <w:rsid w:val="7A1BF3A8"/>
    <w:rsid w:val="7AF92638"/>
    <w:rsid w:val="7B218758"/>
    <w:rsid w:val="7B29531D"/>
    <w:rsid w:val="7B836AC0"/>
    <w:rsid w:val="7B8F44C5"/>
    <w:rsid w:val="7BF26997"/>
    <w:rsid w:val="7C1C9CCD"/>
    <w:rsid w:val="7C58A464"/>
    <w:rsid w:val="7CFBBDC1"/>
    <w:rsid w:val="7D206A11"/>
    <w:rsid w:val="7E07D991"/>
    <w:rsid w:val="7E111B06"/>
    <w:rsid w:val="7E95466D"/>
    <w:rsid w:val="7E9FEAE7"/>
    <w:rsid w:val="7EA36BCA"/>
    <w:rsid w:val="7F71DA3C"/>
    <w:rsid w:val="7F8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56E7"/>
  <w15:chartTrackingRefBased/>
  <w15:docId w15:val="{80B65A05-D223-463A-ACD6-CDD80A8C2A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4f3ed7ef5714b25" /><Relationship Type="http://schemas.openxmlformats.org/officeDocument/2006/relationships/footer" Target="footer.xml" Id="R79b50c6ba2a44183" /><Relationship Type="http://schemas.microsoft.com/office/2020/10/relationships/intelligence" Target="intelligence2.xml" Id="R4dac9ef756fa42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2023-04-14T15:52:48.5222724Z</dcterms:created>
  <dcterms:modified xsi:type="dcterms:W3CDTF">2023-04-16T20:34:06.2336878Z</dcterms:modified>
  <dc:creator>Cook, Dominick</dc:creator>
  <lastModifiedBy>Cook, Dominick</lastModifiedBy>
</coreProperties>
</file>