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37023"/>
      </w:sdtPr>
      <w:sdtEndPr/>
      <w:sdtContent>
        <w:p w:rsidR="00617ED7" w:rsidRDefault="00617ED7"/>
        <w:p w:rsidR="00617ED7" w:rsidRDefault="00617ED7"/>
        <w:p w:rsidR="00617ED7" w:rsidRDefault="00617ED7"/>
        <w:p w:rsidR="00617ED7" w:rsidRDefault="00807ECB">
          <w:pPr>
            <w:pStyle w:val="a4"/>
            <w:ind w:left="420"/>
            <w:jc w:val="center"/>
          </w:pPr>
          <w:r>
            <w:rPr>
              <w:noProof/>
            </w:rPr>
            <w:drawing>
              <wp:inline distT="0" distB="0" distL="0" distR="0" wp14:anchorId="20D31E68" wp14:editId="5E424536">
                <wp:extent cx="209550" cy="201295"/>
                <wp:effectExtent l="19050" t="0" r="0" b="0"/>
                <wp:docPr id="1" name="图片 0" descr="结算图标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0" descr="结算图标.JPG"/>
                        <pic:cNvPicPr>
                          <a:picLocks noChangeAspect="1"/>
                        </pic:cNvPicPr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664" cy="2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rFonts w:ascii="Times New Roman" w:eastAsia="宋体" w:hAnsi="Times New Roman" w:cs="Times New Roman"/>
                <w:kern w:val="0"/>
                <w:sz w:val="28"/>
                <w:szCs w:val="20"/>
              </w:rPr>
              <w:alias w:val="类别"/>
              <w:id w:val="26353136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CA61DC">
                <w:rPr>
                  <w:rFonts w:ascii="Times New Roman" w:eastAsia="宋体" w:hAnsi="Times New Roman" w:cs="Times New Roman" w:hint="eastAsia"/>
                  <w:kern w:val="0"/>
                  <w:sz w:val="28"/>
                  <w:szCs w:val="20"/>
                </w:rPr>
                <w:t>中国证券登记结算有限责任公司总部项目文档</w:t>
              </w:r>
            </w:sdtContent>
          </w:sdt>
        </w:p>
        <w:p w:rsidR="00617ED7" w:rsidRDefault="00617ED7"/>
        <w:p w:rsidR="00617ED7" w:rsidRDefault="00617ED7"/>
        <w:p w:rsidR="00617ED7" w:rsidRDefault="00974BCC">
          <w:pPr>
            <w:pStyle w:val="af0"/>
          </w:pPr>
          <w:sdt>
            <w:sdtPr>
              <w:rPr>
                <w:rFonts w:hint="eastAsia"/>
              </w:rPr>
              <w:alias w:val="标题"/>
              <w:id w:val="2635312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A61DC">
                <w:rPr>
                  <w:rFonts w:hint="eastAsia"/>
                </w:rPr>
                <w:t>数据下传</w:t>
              </w:r>
              <w:r w:rsidR="00CA61DC">
                <w:t>EDW</w:t>
              </w:r>
              <w:r w:rsidR="00CA61DC">
                <w:rPr>
                  <w:rFonts w:hint="eastAsia"/>
                </w:rPr>
                <w:t>报备说明书</w:t>
              </w:r>
            </w:sdtContent>
          </w:sdt>
        </w:p>
        <w:p w:rsidR="00617ED7" w:rsidRDefault="00617ED7">
          <w:pPr>
            <w:pStyle w:val="af0"/>
          </w:pPr>
        </w:p>
        <w:p w:rsidR="00617ED7" w:rsidRDefault="00617ED7">
          <w:pPr>
            <w:pStyle w:val="af0"/>
          </w:pPr>
        </w:p>
        <w:p w:rsidR="00617ED7" w:rsidRDefault="00617ED7">
          <w:pPr>
            <w:pStyle w:val="af0"/>
          </w:pPr>
        </w:p>
        <w:p w:rsidR="00617ED7" w:rsidRDefault="00617ED7">
          <w:pPr>
            <w:pStyle w:val="af0"/>
          </w:pPr>
        </w:p>
        <w:p w:rsidR="00617ED7" w:rsidRDefault="00617ED7">
          <w:pPr>
            <w:pStyle w:val="af0"/>
          </w:pPr>
        </w:p>
        <w:p w:rsidR="004514D2" w:rsidRPr="004514D2" w:rsidRDefault="004514D2" w:rsidP="004514D2">
          <w:pPr>
            <w:ind w:firstLineChars="600" w:firstLine="1680"/>
            <w:rPr>
              <w:rFonts w:ascii="宋体" w:eastAsia="宋体" w:hAnsi="宋体"/>
              <w:bCs/>
              <w:kern w:val="0"/>
              <w:sz w:val="28"/>
              <w:szCs w:val="28"/>
            </w:rPr>
          </w:pPr>
          <w:r w:rsidRPr="004514D2">
            <w:rPr>
              <w:rFonts w:ascii="宋体" w:eastAsia="宋体" w:hAnsi="宋体" w:hint="eastAsia"/>
              <w:bCs/>
              <w:sz w:val="28"/>
              <w:szCs w:val="28"/>
            </w:rPr>
            <w:t>项目名称:</w:t>
          </w:r>
          <w:r w:rsidRPr="004514D2">
            <w:rPr>
              <w:rFonts w:ascii="宋体" w:eastAsia="宋体" w:hAnsi="宋体" w:hint="eastAsia"/>
              <w:bCs/>
              <w:sz w:val="28"/>
              <w:szCs w:val="28"/>
              <w:u w:val="single"/>
            </w:rPr>
            <w:t xml:space="preserve">     </w:t>
          </w:r>
          <w:r w:rsidRPr="004514D2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 xml:space="preserve">内部评级体系建设   </w:t>
          </w:r>
          <w:r w:rsidRPr="004514D2">
            <w:rPr>
              <w:rFonts w:ascii="宋体" w:eastAsia="宋体" w:hAnsi="宋体" w:hint="eastAsia"/>
              <w:bCs/>
              <w:sz w:val="28"/>
              <w:szCs w:val="28"/>
              <w:u w:val="single"/>
            </w:rPr>
            <w:t xml:space="preserve">     </w:t>
          </w:r>
        </w:p>
        <w:p w:rsidR="004514D2" w:rsidRPr="004514D2" w:rsidRDefault="004514D2" w:rsidP="004514D2">
          <w:pPr>
            <w:ind w:firstLineChars="600" w:firstLine="1680"/>
            <w:rPr>
              <w:rFonts w:ascii="宋体" w:eastAsia="宋体" w:hAnsi="宋体"/>
              <w:bCs/>
              <w:sz w:val="28"/>
              <w:szCs w:val="28"/>
            </w:rPr>
          </w:pPr>
        </w:p>
        <w:p w:rsidR="004514D2" w:rsidRPr="004514D2" w:rsidRDefault="004514D2" w:rsidP="004514D2">
          <w:pPr>
            <w:ind w:firstLineChars="600" w:firstLine="1680"/>
            <w:rPr>
              <w:rFonts w:ascii="宋体" w:eastAsia="宋体" w:hAnsi="宋体"/>
              <w:bCs/>
              <w:sz w:val="28"/>
              <w:szCs w:val="28"/>
            </w:rPr>
          </w:pPr>
          <w:r w:rsidRPr="004514D2">
            <w:rPr>
              <w:rFonts w:ascii="宋体" w:eastAsia="宋体" w:hAnsi="宋体" w:hint="eastAsia"/>
              <w:bCs/>
              <w:sz w:val="28"/>
              <w:szCs w:val="28"/>
            </w:rPr>
            <w:t>编制单位:</w:t>
          </w:r>
          <w:r w:rsidRPr="004514D2">
            <w:rPr>
              <w:rFonts w:ascii="宋体" w:eastAsia="宋体" w:hAnsi="宋体" w:hint="eastAsia"/>
              <w:bCs/>
              <w:sz w:val="28"/>
              <w:szCs w:val="28"/>
              <w:u w:val="single"/>
            </w:rPr>
            <w:t xml:space="preserve">  </w:t>
          </w:r>
          <w:r w:rsidRPr="004514D2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 xml:space="preserve">中证信用增进股份有限公司 </w:t>
          </w:r>
          <w:r w:rsidRPr="004514D2">
            <w:rPr>
              <w:rFonts w:ascii="宋体" w:eastAsia="宋体" w:hAnsi="宋体" w:hint="eastAsia"/>
              <w:bCs/>
              <w:sz w:val="28"/>
              <w:szCs w:val="28"/>
              <w:u w:val="single"/>
            </w:rPr>
            <w:t xml:space="preserve">  </w:t>
          </w:r>
        </w:p>
        <w:p w:rsidR="004514D2" w:rsidRPr="004514D2" w:rsidRDefault="004514D2" w:rsidP="004514D2">
          <w:pPr>
            <w:ind w:firstLineChars="600" w:firstLine="1680"/>
            <w:rPr>
              <w:rFonts w:ascii="宋体" w:eastAsia="宋体" w:hAnsi="宋体"/>
              <w:bCs/>
              <w:sz w:val="28"/>
              <w:szCs w:val="28"/>
            </w:rPr>
          </w:pPr>
        </w:p>
        <w:p w:rsidR="004514D2" w:rsidRPr="004514D2" w:rsidRDefault="004514D2" w:rsidP="004514D2">
          <w:pPr>
            <w:ind w:firstLineChars="600" w:firstLine="1680"/>
            <w:rPr>
              <w:rFonts w:ascii="宋体" w:eastAsia="宋体" w:hAnsi="宋体"/>
              <w:bCs/>
              <w:sz w:val="28"/>
              <w:szCs w:val="28"/>
            </w:rPr>
          </w:pPr>
          <w:r w:rsidRPr="004514D2">
            <w:rPr>
              <w:rFonts w:ascii="宋体" w:eastAsia="宋体" w:hAnsi="宋体" w:hint="eastAsia"/>
              <w:bCs/>
              <w:sz w:val="28"/>
              <w:szCs w:val="28"/>
            </w:rPr>
            <w:t>编制部门:</w:t>
          </w:r>
          <w:r w:rsidRPr="004514D2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 xml:space="preserve">   </w:t>
          </w:r>
          <w:r w:rsidRP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</w:t>
          </w:r>
          <w:r w:rsidRPr="004514D2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 xml:space="preserve"> </w:t>
          </w:r>
          <w:r w:rsidR="00974BCC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 xml:space="preserve"> </w:t>
          </w:r>
          <w:r w:rsidR="00974BCC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          </w:t>
          </w:r>
          <w:bookmarkStart w:id="0" w:name="_GoBack"/>
          <w:bookmarkEnd w:id="0"/>
          <w:r w:rsidRPr="004514D2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 xml:space="preserve">        </w:t>
          </w:r>
        </w:p>
        <w:p w:rsidR="00617ED7" w:rsidRPr="004514D2" w:rsidRDefault="00617ED7">
          <w:pPr>
            <w:pStyle w:val="af0"/>
            <w:rPr>
              <w:rFonts w:ascii="宋体" w:eastAsia="宋体" w:hAnsi="宋体"/>
            </w:rPr>
          </w:pPr>
        </w:p>
        <w:p w:rsidR="00617ED7" w:rsidRPr="004514D2" w:rsidRDefault="00CA61DC">
          <w:pPr>
            <w:ind w:firstLineChars="600" w:firstLine="1680"/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</w:pPr>
          <w:r w:rsidRPr="004514D2">
            <w:rPr>
              <w:rFonts w:ascii="宋体" w:eastAsia="宋体" w:hAnsi="宋体" w:hint="eastAsia"/>
              <w:bCs/>
              <w:sz w:val="28"/>
              <w:szCs w:val="28"/>
            </w:rPr>
            <w:t>编制人</w:t>
          </w:r>
          <w:r w:rsidRPr="004514D2">
            <w:rPr>
              <w:rFonts w:ascii="宋体" w:eastAsia="宋体" w:hAnsi="宋体"/>
              <w:bCs/>
              <w:sz w:val="28"/>
              <w:szCs w:val="28"/>
            </w:rPr>
            <w:t xml:space="preserve"> :</w:t>
          </w:r>
          <w:r w:rsidRP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   </w:t>
          </w:r>
          <w:r w:rsid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 </w:t>
          </w:r>
          <w:r w:rsidRP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</w:t>
          </w:r>
          <w:r w:rsidR="004514D2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>王久玖</w:t>
          </w:r>
          <w:r w:rsidRP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   </w:t>
          </w:r>
          <w:r w:rsid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 </w:t>
          </w:r>
          <w:r w:rsidRP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</w:t>
          </w:r>
        </w:p>
        <w:p w:rsidR="00617ED7" w:rsidRPr="004514D2" w:rsidRDefault="00617ED7">
          <w:pPr>
            <w:pStyle w:val="af0"/>
            <w:rPr>
              <w:rFonts w:ascii="宋体" w:eastAsia="宋体" w:hAnsi="宋体"/>
            </w:rPr>
          </w:pPr>
        </w:p>
        <w:p w:rsidR="00617ED7" w:rsidRPr="004514D2" w:rsidRDefault="00CA61DC">
          <w:pPr>
            <w:ind w:firstLineChars="600" w:firstLine="1680"/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</w:pPr>
          <w:r w:rsidRPr="004514D2">
            <w:rPr>
              <w:rFonts w:ascii="宋体" w:eastAsia="宋体" w:hAnsi="宋体" w:hint="eastAsia"/>
              <w:bCs/>
              <w:sz w:val="28"/>
              <w:szCs w:val="28"/>
            </w:rPr>
            <w:t>日</w:t>
          </w:r>
          <w:r w:rsidRPr="004514D2">
            <w:rPr>
              <w:rFonts w:ascii="宋体" w:eastAsia="宋体" w:hAnsi="宋体"/>
              <w:bCs/>
              <w:sz w:val="28"/>
              <w:szCs w:val="28"/>
            </w:rPr>
            <w:t xml:space="preserve">  </w:t>
          </w:r>
          <w:r w:rsidRPr="004514D2">
            <w:rPr>
              <w:rFonts w:ascii="宋体" w:eastAsia="宋体" w:hAnsi="宋体" w:hint="eastAsia"/>
              <w:bCs/>
              <w:sz w:val="28"/>
              <w:szCs w:val="28"/>
            </w:rPr>
            <w:t>期</w:t>
          </w:r>
          <w:r w:rsidRPr="004514D2">
            <w:rPr>
              <w:rFonts w:ascii="宋体" w:eastAsia="宋体" w:hAnsi="宋体"/>
              <w:bCs/>
              <w:sz w:val="28"/>
              <w:szCs w:val="28"/>
            </w:rPr>
            <w:t xml:space="preserve"> :</w:t>
          </w:r>
          <w:r w:rsidRP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   </w:t>
          </w:r>
          <w:r w:rsid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>2017</w:t>
          </w:r>
          <w:r w:rsidR="004514D2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 xml:space="preserve">年6月16日  </w:t>
          </w:r>
          <w:r w:rsidRP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   </w:t>
          </w:r>
        </w:p>
        <w:p w:rsidR="00617ED7" w:rsidRDefault="00CA61DC">
          <w:pPr>
            <w:adjustRightInd w:val="0"/>
            <w:snapToGrid w:val="0"/>
            <w:rPr>
              <w:rFonts w:ascii="宋体" w:eastAsia="宋体" w:hAnsi="宋体"/>
              <w:szCs w:val="21"/>
            </w:rPr>
          </w:pPr>
          <w:r>
            <w:br w:type="page"/>
          </w:r>
        </w:p>
      </w:sdtContent>
    </w:sdt>
    <w:p w:rsidR="00617ED7" w:rsidRDefault="00CA61DC">
      <w:pPr>
        <w:adjustRightInd w:val="0"/>
        <w:snapToGrid w:val="0"/>
        <w:spacing w:afterLines="50" w:after="156"/>
        <w:jc w:val="center"/>
        <w:rPr>
          <w:rFonts w:ascii="Times New Roman" w:eastAsia="宋体" w:hAnsi="Times New Roman"/>
          <w:b/>
          <w:bCs/>
          <w:sz w:val="36"/>
        </w:rPr>
      </w:pPr>
      <w:r>
        <w:rPr>
          <w:rFonts w:ascii="Times New Roman" w:eastAsia="宋体" w:hAnsi="Times New Roman" w:hint="eastAsia"/>
          <w:b/>
          <w:bCs/>
          <w:sz w:val="36"/>
        </w:rPr>
        <w:lastRenderedPageBreak/>
        <w:t>文档修改记录</w:t>
      </w:r>
    </w:p>
    <w:tbl>
      <w:tblPr>
        <w:tblW w:w="85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910"/>
        <w:gridCol w:w="1117"/>
        <w:gridCol w:w="3116"/>
        <w:gridCol w:w="1043"/>
      </w:tblGrid>
      <w:tr w:rsidR="00617ED7" w:rsidTr="004514D2">
        <w:trPr>
          <w:trHeight w:val="472"/>
        </w:trPr>
        <w:tc>
          <w:tcPr>
            <w:tcW w:w="1336" w:type="dxa"/>
            <w:tcBorders>
              <w:top w:val="double" w:sz="4" w:space="0" w:color="auto"/>
              <w:bottom w:val="single" w:sz="6" w:space="0" w:color="auto"/>
            </w:tcBorders>
            <w:shd w:val="clear" w:color="auto" w:fill="B8CCE4" w:themeFill="accent1" w:themeFillTint="66"/>
            <w:vAlign w:val="center"/>
          </w:tcPr>
          <w:p w:rsidR="00617ED7" w:rsidRDefault="00CA61DC">
            <w:pPr>
              <w:pStyle w:val="af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10" w:type="dxa"/>
            <w:tcBorders>
              <w:top w:val="double" w:sz="4" w:space="0" w:color="auto"/>
              <w:bottom w:val="single" w:sz="6" w:space="0" w:color="auto"/>
            </w:tcBorders>
            <w:shd w:val="clear" w:color="auto" w:fill="B8CCE4" w:themeFill="accent1" w:themeFillTint="66"/>
            <w:vAlign w:val="center"/>
          </w:tcPr>
          <w:p w:rsidR="00617ED7" w:rsidRDefault="00CA61DC">
            <w:pPr>
              <w:pStyle w:val="af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117" w:type="dxa"/>
            <w:tcBorders>
              <w:top w:val="double" w:sz="4" w:space="0" w:color="auto"/>
              <w:bottom w:val="single" w:sz="6" w:space="0" w:color="auto"/>
            </w:tcBorders>
            <w:shd w:val="clear" w:color="auto" w:fill="B8CCE4" w:themeFill="accent1" w:themeFillTint="66"/>
            <w:vAlign w:val="center"/>
          </w:tcPr>
          <w:p w:rsidR="00617ED7" w:rsidRDefault="00CA61DC">
            <w:pPr>
              <w:pStyle w:val="af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116" w:type="dxa"/>
            <w:tcBorders>
              <w:top w:val="double" w:sz="4" w:space="0" w:color="auto"/>
              <w:bottom w:val="single" w:sz="6" w:space="0" w:color="auto"/>
            </w:tcBorders>
            <w:shd w:val="clear" w:color="auto" w:fill="B8CCE4" w:themeFill="accent1" w:themeFillTint="66"/>
            <w:vAlign w:val="center"/>
          </w:tcPr>
          <w:p w:rsidR="00617ED7" w:rsidRDefault="00CA61DC">
            <w:pPr>
              <w:pStyle w:val="af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043" w:type="dxa"/>
            <w:tcBorders>
              <w:top w:val="double" w:sz="4" w:space="0" w:color="auto"/>
              <w:bottom w:val="single" w:sz="6" w:space="0" w:color="auto"/>
            </w:tcBorders>
            <w:shd w:val="clear" w:color="auto" w:fill="B8CCE4" w:themeFill="accent1" w:themeFillTint="66"/>
            <w:vAlign w:val="center"/>
          </w:tcPr>
          <w:p w:rsidR="00617ED7" w:rsidRDefault="00CA61DC">
            <w:pPr>
              <w:pStyle w:val="af"/>
            </w:pPr>
            <w:r>
              <w:rPr>
                <w:rFonts w:hint="eastAsia"/>
              </w:rPr>
              <w:t>备注</w:t>
            </w:r>
          </w:p>
        </w:tc>
      </w:tr>
      <w:tr w:rsidR="00617ED7" w:rsidTr="004514D2">
        <w:tc>
          <w:tcPr>
            <w:tcW w:w="133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910" w:type="dxa"/>
            <w:vAlign w:val="center"/>
          </w:tcPr>
          <w:p w:rsidR="00617ED7" w:rsidRDefault="00617ED7" w:rsidP="004514D2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117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311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</w:tr>
      <w:tr w:rsidR="00617ED7" w:rsidTr="004514D2">
        <w:tc>
          <w:tcPr>
            <w:tcW w:w="133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910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117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311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</w:tr>
      <w:tr w:rsidR="00617ED7" w:rsidTr="004514D2">
        <w:tc>
          <w:tcPr>
            <w:tcW w:w="133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910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117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311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</w:tr>
      <w:tr w:rsidR="00617ED7" w:rsidTr="004514D2">
        <w:tc>
          <w:tcPr>
            <w:tcW w:w="133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910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117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311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</w:tr>
    </w:tbl>
    <w:p w:rsidR="00617ED7" w:rsidRDefault="00617ED7">
      <w:pPr>
        <w:sectPr w:rsidR="00617ED7"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617ED7" w:rsidRDefault="00617ED7">
      <w:pPr>
        <w:spacing w:line="360" w:lineRule="auto"/>
        <w:rPr>
          <w:sz w:val="24"/>
          <w:szCs w:val="24"/>
        </w:rPr>
      </w:pPr>
    </w:p>
    <w:p w:rsidR="00617ED7" w:rsidRDefault="00CA61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项目编号：</w:t>
      </w:r>
    </w:p>
    <w:p w:rsidR="00617ED7" w:rsidRDefault="00CA61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项目名称：</w:t>
      </w:r>
      <w:r>
        <w:rPr>
          <w:sz w:val="24"/>
          <w:szCs w:val="24"/>
        </w:rPr>
        <w:t xml:space="preserve"> </w:t>
      </w:r>
      <w:r w:rsidR="00825FD4">
        <w:rPr>
          <w:rFonts w:hint="eastAsia"/>
          <w:sz w:val="24"/>
          <w:szCs w:val="24"/>
        </w:rPr>
        <w:t>中国结算</w:t>
      </w:r>
      <w:r w:rsidR="00825FD4" w:rsidRPr="00825FD4">
        <w:rPr>
          <w:rFonts w:hint="eastAsia"/>
          <w:sz w:val="24"/>
          <w:szCs w:val="24"/>
        </w:rPr>
        <w:t>内部评级系统</w:t>
      </w:r>
    </w:p>
    <w:p w:rsidR="00617ED7" w:rsidRDefault="00CA61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项目概述：</w:t>
      </w:r>
    </w:p>
    <w:p w:rsidR="00617ED7" w:rsidRDefault="00CA61DC">
      <w:pPr>
        <w:spacing w:line="360" w:lineRule="auto"/>
        <w:rPr>
          <w:rFonts w:ascii="仿宋_GB2312" w:eastAsia="仿宋_GB2312" w:hAnsi="仿宋" w:cs="宋体"/>
          <w:color w:val="8DB4E3"/>
          <w:kern w:val="0"/>
          <w:sz w:val="24"/>
        </w:rPr>
      </w:pPr>
      <w:r>
        <w:rPr>
          <w:rFonts w:hint="eastAsia"/>
          <w:sz w:val="24"/>
          <w:szCs w:val="24"/>
        </w:rPr>
        <w:t>业务修改接口：</w:t>
      </w:r>
      <w:r>
        <w:rPr>
          <w:rFonts w:ascii="仿宋_GB2312" w:eastAsia="仿宋_GB2312" w:hAnsi="仿宋" w:cs="宋体"/>
          <w:color w:val="8DB4E3"/>
          <w:kern w:val="0"/>
          <w:sz w:val="24"/>
        </w:rPr>
        <w:t>/*</w:t>
      </w:r>
      <w:r>
        <w:rPr>
          <w:rFonts w:ascii="仿宋_GB2312" w:eastAsia="仿宋_GB2312" w:hAnsi="仿宋" w:cs="宋体" w:hint="eastAsia"/>
          <w:color w:val="8DB4E3"/>
          <w:kern w:val="0"/>
          <w:sz w:val="24"/>
        </w:rPr>
        <w:t>业务修改的接口列表</w:t>
      </w:r>
      <w:r>
        <w:rPr>
          <w:rFonts w:ascii="仿宋_GB2312" w:eastAsia="仿宋_GB2312" w:hAnsi="仿宋" w:cs="宋体"/>
          <w:color w:val="8DB4E3"/>
          <w:kern w:val="0"/>
          <w:sz w:val="24"/>
        </w:rPr>
        <w:t>*/</w:t>
      </w:r>
    </w:p>
    <w:p w:rsidR="00617ED7" w:rsidRDefault="00CA61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业务修改设计说明：</w:t>
      </w:r>
      <w:r>
        <w:rPr>
          <w:rFonts w:ascii="仿宋_GB2312" w:eastAsia="仿宋_GB2312" w:hAnsi="仿宋" w:cs="宋体"/>
          <w:color w:val="8DB4E3"/>
          <w:kern w:val="0"/>
          <w:sz w:val="24"/>
        </w:rPr>
        <w:t>/*</w:t>
      </w:r>
      <w:r>
        <w:rPr>
          <w:rFonts w:ascii="仿宋_GB2312" w:eastAsia="仿宋_GB2312" w:hAnsi="仿宋" w:cs="宋体" w:hint="eastAsia"/>
          <w:color w:val="8DB4E3"/>
          <w:kern w:val="0"/>
          <w:sz w:val="24"/>
        </w:rPr>
        <w:t>业务修改的详细设计说明，包括新业务与老业务之间的关联性描述，新业务数据在老业务表中的数据体现形式说明等</w:t>
      </w:r>
      <w:r>
        <w:rPr>
          <w:rFonts w:ascii="仿宋_GB2312" w:eastAsia="仿宋_GB2312" w:hAnsi="仿宋" w:cs="宋体"/>
          <w:color w:val="8DB4E3"/>
          <w:kern w:val="0"/>
          <w:sz w:val="24"/>
        </w:rPr>
        <w:t>*/</w:t>
      </w:r>
    </w:p>
    <w:p w:rsidR="00617ED7" w:rsidRDefault="00CA61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项目负责人：</w:t>
      </w:r>
      <w:r>
        <w:rPr>
          <w:sz w:val="24"/>
          <w:szCs w:val="24"/>
        </w:rPr>
        <w:t xml:space="preserve"> </w:t>
      </w:r>
    </w:p>
    <w:p w:rsidR="00617ED7" w:rsidRDefault="00CA61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项目计划上线时间：</w:t>
      </w:r>
      <w:r>
        <w:rPr>
          <w:sz w:val="24"/>
          <w:szCs w:val="24"/>
        </w:rPr>
        <w:t xml:space="preserve"> </w:t>
      </w:r>
    </w:p>
    <w:p w:rsidR="00617ED7" w:rsidRDefault="00617ED7">
      <w:pPr>
        <w:spacing w:line="360" w:lineRule="auto"/>
        <w:rPr>
          <w:sz w:val="24"/>
          <w:szCs w:val="24"/>
        </w:rPr>
      </w:pPr>
    </w:p>
    <w:p w:rsidR="00617ED7" w:rsidRDefault="00CA61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报备数据变更内容清单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3827"/>
        <w:gridCol w:w="1893"/>
      </w:tblGrid>
      <w:tr w:rsidR="00617ED7">
        <w:tc>
          <w:tcPr>
            <w:tcW w:w="1242" w:type="dxa"/>
          </w:tcPr>
          <w:p w:rsidR="00617ED7" w:rsidRDefault="00CA61DC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560" w:type="dxa"/>
          </w:tcPr>
          <w:p w:rsidR="00617ED7" w:rsidRDefault="00CA61DC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变更类型</w:t>
            </w:r>
          </w:p>
        </w:tc>
        <w:tc>
          <w:tcPr>
            <w:tcW w:w="3827" w:type="dxa"/>
          </w:tcPr>
          <w:p w:rsidR="00617ED7" w:rsidRDefault="00CA61DC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变更内容</w:t>
            </w:r>
          </w:p>
        </w:tc>
        <w:tc>
          <w:tcPr>
            <w:tcW w:w="1893" w:type="dxa"/>
          </w:tcPr>
          <w:p w:rsidR="00617ED7" w:rsidRDefault="00CA61DC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:rsidR="00617ED7">
        <w:tc>
          <w:tcPr>
            <w:tcW w:w="1242" w:type="dxa"/>
          </w:tcPr>
          <w:p w:rsidR="00617ED7" w:rsidRDefault="00CA61DC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617ED7" w:rsidRDefault="00617ED7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617ED7" w:rsidRDefault="00617ED7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color w:val="000000"/>
                <w:kern w:val="0"/>
                <w:sz w:val="22"/>
                <w:szCs w:val="20"/>
                <w:lang w:val="zh-CN"/>
              </w:rPr>
            </w:pPr>
          </w:p>
        </w:tc>
        <w:tc>
          <w:tcPr>
            <w:tcW w:w="1893" w:type="dxa"/>
          </w:tcPr>
          <w:p w:rsidR="00617ED7" w:rsidRDefault="00617ED7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 w:rsidR="00617ED7">
        <w:tc>
          <w:tcPr>
            <w:tcW w:w="1242" w:type="dxa"/>
          </w:tcPr>
          <w:p w:rsidR="00617ED7" w:rsidRDefault="00CA61DC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617ED7" w:rsidRDefault="00617ED7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617ED7" w:rsidRDefault="00617ED7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 w:rsidR="00617ED7" w:rsidRDefault="00617ED7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 w:rsidR="00617ED7" w:rsidRDefault="00617ED7">
      <w:pPr>
        <w:spacing w:line="360" w:lineRule="auto"/>
        <w:rPr>
          <w:sz w:val="24"/>
          <w:szCs w:val="24"/>
        </w:rPr>
      </w:pPr>
    </w:p>
    <w:p w:rsidR="00617ED7" w:rsidRDefault="00CA61DC">
      <w:pPr>
        <w:pStyle w:val="2"/>
        <w:numPr>
          <w:ilvl w:val="1"/>
          <w:numId w:val="0"/>
        </w:numPr>
        <w:spacing w:before="156"/>
        <w:ind w:left="653" w:hanging="369"/>
      </w:pPr>
      <w:bookmarkStart w:id="1" w:name="_Toc375902065"/>
      <w:r>
        <w:rPr>
          <w:rFonts w:hint="eastAsia"/>
        </w:rPr>
        <w:t>企业基本信息表</w:t>
      </w:r>
      <w:r>
        <w:t>(COMPY_BASICINFO)</w:t>
      </w:r>
      <w:bookmarkEnd w:id="1"/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2"/>
        <w:gridCol w:w="1838"/>
        <w:gridCol w:w="1313"/>
        <w:gridCol w:w="612"/>
        <w:gridCol w:w="2225"/>
      </w:tblGrid>
      <w:tr w:rsidR="00617ED7" w:rsidTr="00AB1C58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企业标识符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PK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中证企业号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COMPANY_NM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企业全称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COMPANY_SNM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企业简称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t>CLENS_COMPANY_NM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清洗的企业全称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FEN_NM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英文全称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LEG_REPRESENT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法定代表人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CHAIRMAN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董事长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GMANAGER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总经理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BSECRETARY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董事会秘书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ORG_FORM_ID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组织形式标识符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CONSTANTID </w:t>
            </w:r>
          </w:p>
          <w:p w:rsidR="0062537F" w:rsidRDefault="00CA61DC" w:rsidP="0062537F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字符常量表</w:t>
            </w:r>
            <w:r>
              <w:t xml:space="preserve"> </w:t>
            </w:r>
          </w:p>
          <w:p w:rsidR="0062537F" w:rsidRDefault="00CA61DC" w:rsidP="0062537F">
            <w:pPr>
              <w:jc w:val="left"/>
            </w:pPr>
            <w:r>
              <w:t xml:space="preserve">WHERE CONSTANTTYPE= 2 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FOUND_DT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成立日期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CURRENCY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币种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CURRENCYCODE </w:t>
            </w:r>
          </w:p>
          <w:p w:rsidR="0062537F" w:rsidRDefault="00CA61DC" w:rsidP="0062537F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货币代码表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REG_CAPITAL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注册资本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rPr>
                <w:rFonts w:hint="eastAsia"/>
              </w:rPr>
              <w:t>万元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COUNTRY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国家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COUNTRYCODE FROM </w:t>
            </w:r>
            <w:r>
              <w:rPr>
                <w:rFonts w:hint="eastAsia"/>
              </w:rPr>
              <w:t>国家代码表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REGION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地区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REGIONCODE FROM </w:t>
            </w:r>
            <w:r>
              <w:rPr>
                <w:rFonts w:hint="eastAsia"/>
              </w:rPr>
              <w:t>省市代码表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CITY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城市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REGIONCODE FROM </w:t>
            </w:r>
            <w:r>
              <w:rPr>
                <w:rFonts w:hint="eastAsia"/>
              </w:rPr>
              <w:t>省市代码表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REG_ADDR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注册地址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OFFICE_ADDR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办公地址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OFFICE_POST_CD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邮编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COMPANY_PH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公司电话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COMPANY_FAX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公司传真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COMPANY_EM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公司电子邮箱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COMPANY_WEB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公司网址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BUSIN_SCOPE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经营范围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MAIN_BUSIN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主营业务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EMPLOY_NUM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职工人数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BLNUMB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营业执照号码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NTRNUM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国税登记号码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LTRNUM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地税登记号码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ORGNUM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组织机构代码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REG_DT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登记日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INFO_URL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信息披露网址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INFO_NEWS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信息披露报纸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ACCOUNTING_FIRM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会计师事务所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LEGAL_ADVISOR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法律顾问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COMPANY_ST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公司状态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CONSTANTCODE 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3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COMPANY_PROFILE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公司简介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IS_DEL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0 </w:t>
            </w:r>
            <w:r>
              <w:rPr>
                <w:rFonts w:hint="eastAsia"/>
              </w:rPr>
              <w:t>未删除</w:t>
            </w:r>
            <w:r>
              <w:t xml:space="preserve">; 1 </w:t>
            </w:r>
            <w:r>
              <w:rPr>
                <w:rFonts w:hint="eastAsia"/>
              </w:rPr>
              <w:t>已删除</w:t>
            </w:r>
            <w:r>
              <w:t xml:space="preserve">; 2 </w:t>
            </w:r>
            <w:r>
              <w:rPr>
                <w:rFonts w:hint="eastAsia"/>
              </w:rPr>
              <w:t>两条业务主键相同的记录中被过滤掉的记录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SRC_UPDT_DT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源更新日期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SRC_COMPANY_CD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源企业代码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SRC_CD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源系统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UPDT_BY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USER_BASICINFO.USER_ID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UPDT_DT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</w:tbl>
    <w:p w:rsidR="00617ED7" w:rsidRDefault="00617ED7">
      <w:pPr>
        <w:pStyle w:val="a0"/>
        <w:spacing w:line="500" w:lineRule="exact"/>
        <w:ind w:firstLine="480"/>
        <w:rPr>
          <w:rFonts w:ascii="Courier New" w:eastAsia="楷体_GB2312" w:hAnsi="Courier New"/>
          <w:sz w:val="24"/>
        </w:rPr>
      </w:pPr>
    </w:p>
    <w:p w:rsidR="00617ED7" w:rsidRDefault="00CA61DC">
      <w:pPr>
        <w:pStyle w:val="2"/>
        <w:numPr>
          <w:ilvl w:val="1"/>
          <w:numId w:val="0"/>
        </w:numPr>
        <w:spacing w:before="156"/>
        <w:ind w:left="653" w:hanging="369"/>
      </w:pPr>
      <w:r w:rsidRPr="008C2F92">
        <w:rPr>
          <w:rFonts w:hint="eastAsia"/>
        </w:rPr>
        <w:t>债券基本信息表</w:t>
      </w:r>
      <w:r>
        <w:t>(</w:t>
      </w:r>
      <w:r w:rsidRPr="008C2F92">
        <w:t>BOND_BASICINFO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05"/>
        <w:gridCol w:w="1746"/>
        <w:gridCol w:w="1276"/>
        <w:gridCol w:w="928"/>
        <w:gridCol w:w="2225"/>
      </w:tblGrid>
      <w:tr w:rsidR="00617ED7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SECINNER_ID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证券内码标识符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PK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SECURITY_CD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债券代码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SECURITY_NM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债券全称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SECURITY_SNM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债券名称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SPELL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债券拼音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SECURITY_TYPE_ID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债券类型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CONSTANT_ID FROM LKP_CHARCODE WHERE CONSTANT_TYPE = 201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ISSUE_YEAR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债券年度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ISSUE_NUM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债券期次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CURRENCY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币种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CURRENCY_CD FROM LKP_CURRENCY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TRADE_MARKET_ID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交易市场代码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CONSTANT_ID FROM LKP_CHARCODE WHERE CONSTANT_TYPE = 206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NOTICE_DT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公告日期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CREATE_DT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设立日期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PUBLIC_DT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上市日期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PUBLIC_ANNOUNCE_DT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上市公告日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ISSUE_DT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发行日期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FRST_VALUE_DT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起息日期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LAST_VALUE_DT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止息日期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PUTTABLE_DT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回售日期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MRTY_DT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到期日期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PAYMENT_DT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兑付日期</w:t>
            </w:r>
            <w:r>
              <w:t>(</w:t>
            </w:r>
            <w:r>
              <w:rPr>
                <w:rFonts w:hint="eastAsia"/>
              </w:rPr>
              <w:t>法定</w:t>
            </w:r>
            <w:r>
              <w:t>)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REDEM_DT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赎回日期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DELIST_DT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退市日期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PAY_DAY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每年付息日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BOND_TYPE1_ID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债券一级分类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CONSTANT_ID FROM LKP_CHARCODE WHERE CONSTANT_TYPE = 202 AND PARENT_ID IS NULL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BOND_TYPE2_ID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债券二级分类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CONSTANT_ID FROM LKP_CHARCODE WHERE CONSTANT_TYPE = 202 AND PARENT_ID = BOND_TYPE1_ID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BOND_FORM_ID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债券形态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CONSTANT_ID FROM LKP_CHARCODE WHERE CONSTANT_TYPE = 203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OTHER_NATURE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债券类型其它属性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CREDIT_RATING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信用等级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ISSUE_VOL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发行规模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LISTVOLSZ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深市上市规模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LISTVOLSH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沪市上市规模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BOND_PERIOD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债券期限</w:t>
            </w:r>
            <w:r>
              <w:t>_</w:t>
            </w:r>
            <w:r>
              <w:rPr>
                <w:rFonts w:hint="eastAsia"/>
              </w:rPr>
              <w:t>年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PAR_VALUE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面值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ISSUE_PRICE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发行价格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COUPON_TYPE_CD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计息方式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CONSTANT_CD FROM LKP_NUMCODE WHERE CONSTANT_TYPE = 201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PAY_TYPE_CD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付息方式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CONSTANT_CD FROM LKP_NUMCODE WHERE CONSTANT_TYPE = 202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PAY_DESC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付息方式说明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COUPON_RULE_CD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计息规则类型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CONSTANT_CD FROM LKP_NUMCODE WHERE CONSTANT_TYPE = 203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PAYMENT_TYPE_CD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兑付方式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CONSTANT_CD FROM LKP_NUMCODE WHERE CONSTANT_TYPE = 204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COUPON_RATE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票面利率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FLOOR_RATE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浮息债保底利率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BNCHMK_SPREAD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基本利差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BNCHMK_ID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基准利率代码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CONSTANT_ID FROM LKP_CHARCODE WHERE CONSTANT_TYPE = 205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RATE_DESC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利率说明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PAY_PERYEAR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年付息次数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ADD_RATE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到期补偿利率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PUTTABLE_PRICE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回售价格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EXPECT_RATE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预期年收益率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ISSUE_TYPE_CD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募集方式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CONSTANT_CD FROM LKP_NUMCODE WHERE CONSTANT_TYPE = 205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REFE_RATE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参考利率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ADD_ISSUE_NUM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增发次数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IS_CROSS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是否跨市场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1</w:t>
            </w:r>
            <w:r>
              <w:rPr>
                <w:rFonts w:hint="eastAsia"/>
              </w:rPr>
              <w:t>：是</w:t>
            </w:r>
            <w:r>
              <w:t>/</w:t>
            </w:r>
            <w:r>
              <w:rPr>
                <w:rFonts w:hint="eastAsia"/>
              </w:rPr>
              <w:t>否</w:t>
            </w:r>
            <w:r>
              <w:t xml:space="preserve"> 0 </w:t>
            </w:r>
            <w:r>
              <w:rPr>
                <w:rFonts w:hint="eastAsia"/>
              </w:rPr>
              <w:t>否</w:t>
            </w:r>
            <w:r>
              <w:t xml:space="preserve"> 1</w:t>
            </w:r>
            <w:r>
              <w:rPr>
                <w:rFonts w:hint="eastAsia"/>
              </w:rPr>
              <w:t>是</w:t>
            </w:r>
            <w:r>
              <w:t xml:space="preserve"> 2 </w:t>
            </w:r>
            <w:r>
              <w:rPr>
                <w:rFonts w:hint="eastAsia"/>
              </w:rPr>
              <w:t>未知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IS_FLOOR_RATE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浮息保底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rPr>
                <w:rFonts w:hint="eastAsia"/>
              </w:rPr>
              <w:t>浮息保底</w:t>
            </w:r>
            <w:r>
              <w:t xml:space="preserve"> -1 </w:t>
            </w:r>
            <w:r>
              <w:rPr>
                <w:rFonts w:hint="eastAsia"/>
              </w:rPr>
              <w:t>是</w:t>
            </w:r>
            <w:r>
              <w:t xml:space="preserve"> 0 </w:t>
            </w:r>
            <w:r>
              <w:rPr>
                <w:rFonts w:hint="eastAsia"/>
              </w:rPr>
              <w:t>否</w:t>
            </w:r>
            <w:r>
              <w:t xml:space="preserve">, 2 </w:t>
            </w:r>
            <w:r>
              <w:rPr>
                <w:rFonts w:hint="eastAsia"/>
              </w:rPr>
              <w:t>未知；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IS_ADJUST_TYPE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浮息债调息时间类型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CONSTANT_CD FROM LKP_NUMCODE WHERE CONSTANT_TYPE = 207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IS_REDEM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可赎回性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rPr>
                <w:rFonts w:hint="eastAsia"/>
              </w:rPr>
              <w:t>可赎回性</w:t>
            </w:r>
            <w:r>
              <w:t xml:space="preserve">  -1 </w:t>
            </w:r>
            <w:r>
              <w:rPr>
                <w:rFonts w:hint="eastAsia"/>
              </w:rPr>
              <w:t>是</w:t>
            </w:r>
            <w:r>
              <w:t xml:space="preserve"> 0 </w:t>
            </w:r>
            <w:r>
              <w:rPr>
                <w:rFonts w:hint="eastAsia"/>
              </w:rPr>
              <w:t>否</w:t>
            </w:r>
            <w:r>
              <w:t xml:space="preserve">, 2 </w:t>
            </w:r>
            <w:r>
              <w:rPr>
                <w:rFonts w:hint="eastAsia"/>
              </w:rPr>
              <w:t>未知；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IS_PLIT_DEBT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本息可拆离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rPr>
                <w:rFonts w:hint="eastAsia"/>
              </w:rPr>
              <w:t>本息可拆离</w:t>
            </w:r>
            <w:r>
              <w:t xml:space="preserve"> -1 </w:t>
            </w:r>
            <w:r>
              <w:rPr>
                <w:rFonts w:hint="eastAsia"/>
              </w:rPr>
              <w:t>是</w:t>
            </w:r>
            <w:r>
              <w:t xml:space="preserve"> 0 </w:t>
            </w:r>
            <w:r>
              <w:rPr>
                <w:rFonts w:hint="eastAsia"/>
              </w:rPr>
              <w:t>否</w:t>
            </w:r>
            <w:r>
              <w:t xml:space="preserve">, 2 </w:t>
            </w:r>
            <w:r>
              <w:rPr>
                <w:rFonts w:hint="eastAsia"/>
              </w:rPr>
              <w:t>未知；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IS_PUTTABLE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可回售性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rPr>
                <w:rFonts w:hint="eastAsia"/>
              </w:rPr>
              <w:t>本息可拆离</w:t>
            </w:r>
            <w:r>
              <w:t xml:space="preserve"> -1 </w:t>
            </w:r>
            <w:r>
              <w:rPr>
                <w:rFonts w:hint="eastAsia"/>
              </w:rPr>
              <w:t>是</w:t>
            </w:r>
            <w:r>
              <w:t xml:space="preserve"> 0 </w:t>
            </w:r>
            <w:r>
              <w:rPr>
                <w:rFonts w:hint="eastAsia"/>
              </w:rPr>
              <w:t>否</w:t>
            </w:r>
            <w:r>
              <w:t xml:space="preserve">, 2 </w:t>
            </w:r>
            <w:r>
              <w:rPr>
                <w:rFonts w:hint="eastAsia"/>
              </w:rPr>
              <w:t>未知；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IS_CHANGE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可调换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rPr>
                <w:rFonts w:hint="eastAsia"/>
              </w:rPr>
              <w:t>本息可拆离</w:t>
            </w:r>
            <w:r>
              <w:t xml:space="preserve"> -1 </w:t>
            </w:r>
            <w:r>
              <w:rPr>
                <w:rFonts w:hint="eastAsia"/>
              </w:rPr>
              <w:t>是</w:t>
            </w:r>
            <w:r>
              <w:t xml:space="preserve"> 0 </w:t>
            </w:r>
            <w:r>
              <w:rPr>
                <w:rFonts w:hint="eastAsia"/>
              </w:rPr>
              <w:t>否</w:t>
            </w:r>
            <w:r>
              <w:t xml:space="preserve">, 2 </w:t>
            </w:r>
            <w:r>
              <w:rPr>
                <w:rFonts w:hint="eastAsia"/>
              </w:rPr>
              <w:t>未知；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FWD_RATE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递进利率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REDEM_PRICE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赎回价格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SWAPS_CD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可转股代码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TAX_RATE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适用税率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COUPON_STYLE_CD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品种类别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CONSTANT_CD FROM LKP_NUMCODE WHERE CONSTANT_TYPE = 212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OPTION_TERMDES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含权债期限说明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BASE_ASSET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基础资产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BASEASSET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COUPON_METHOD_CD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计息方法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CONSTANT_CD FROM </w:t>
            </w:r>
            <w:r>
              <w:rPr>
                <w:rFonts w:hint="eastAsia"/>
              </w:rPr>
              <w:t>数字常量表</w:t>
            </w:r>
            <w:r>
              <w:t xml:space="preserve"> WHERE CONSTANT_TYPE = 218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BOND_OPTION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内嵌期权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CREDIT_TYPEIN_ID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内部信用增级方式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CONSTANT_ID FROM </w:t>
            </w:r>
            <w:r>
              <w:rPr>
                <w:rFonts w:hint="eastAsia"/>
              </w:rPr>
              <w:t>字符常量表</w:t>
            </w:r>
            <w:r>
              <w:t xml:space="preserve"> WHERE CONSTANT_TYPE = 216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CREDIT_TYPEOUT_ID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外部信用增级方式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CONSTANT_ID FROM </w:t>
            </w:r>
            <w:r>
              <w:rPr>
                <w:rFonts w:hint="eastAsia"/>
              </w:rPr>
              <w:t>字符常量表</w:t>
            </w:r>
            <w:r>
              <w:t xml:space="preserve"> WHERE CONSTANT_TYPE = 217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REMARK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SRC_PORTFOLIO_CD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源债券唯一编码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ISDEL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是否删除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0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SRC_CD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源系统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CLIENT</w:t>
            </w:r>
            <w:r>
              <w:rPr>
                <w:rFonts w:hint="eastAsia"/>
              </w:rPr>
              <w:t>缩写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UPDT_BY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更新人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USER_BASICINFO.USER_ID 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UPDT_DT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TIMESTAMP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</w:tbl>
    <w:p w:rsidR="00125679" w:rsidRPr="00125679" w:rsidRDefault="00125679" w:rsidP="009A0C6F">
      <w:pPr>
        <w:pStyle w:val="a0"/>
        <w:ind w:firstLineChars="0" w:firstLine="0"/>
      </w:pPr>
    </w:p>
    <w:p w:rsidR="00617ED7" w:rsidRDefault="00CA61DC">
      <w:pPr>
        <w:pStyle w:val="2"/>
        <w:numPr>
          <w:ilvl w:val="1"/>
          <w:numId w:val="0"/>
        </w:numPr>
        <w:spacing w:before="156"/>
        <w:ind w:left="653" w:hanging="369"/>
      </w:pPr>
      <w:r w:rsidRPr="00860C1F">
        <w:rPr>
          <w:rFonts w:hint="eastAsia"/>
        </w:rPr>
        <w:t>债券抵质押品表</w:t>
      </w:r>
      <w:r>
        <w:t>(</w:t>
      </w:r>
      <w:r w:rsidRPr="00860C1F">
        <w:t>BOND_PLEDGE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05"/>
        <w:gridCol w:w="2025"/>
        <w:gridCol w:w="1313"/>
        <w:gridCol w:w="612"/>
        <w:gridCol w:w="2225"/>
      </w:tblGrid>
      <w:tr w:rsidR="00617ED7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BOND_PLEDGE_SID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债券抵质押品标识符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>PK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SECINNER_ID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证券内码标识符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>BOND_BASICINFO.SECINNER_ID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NOTICE_DT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公告日期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900900" w:rsidP="00900900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PLEDGE_NM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PLEDGE_TYPE_ID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 xml:space="preserve">SELECT CONSTANT_ID </w:t>
            </w:r>
          </w:p>
          <w:p w:rsidR="00900900" w:rsidRDefault="00CA61DC" w:rsidP="00900900">
            <w:pPr>
              <w:jc w:val="left"/>
            </w:pPr>
            <w:r>
              <w:t>FROM LKP_CHARCODE WHERE CONSTANT_TYPE = 211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PLEDGE_DESC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PLEDGE_OWNER_ID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抵质押品所有者标识符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>COMPY_BASICINFO.COMPANY_ID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PLEDGE_OWNER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抵质押品所有者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PLEDGE_VALUE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抵质押品价值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 w:rsidRPr="00860C1F"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PRIORITY_VALUE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优先求偿价值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PLEDGE_DEPEND_ID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抵质押品独立性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 xml:space="preserve">SELECT CONSTANT_ID </w:t>
            </w:r>
          </w:p>
          <w:p w:rsidR="00900900" w:rsidRDefault="00CA61DC" w:rsidP="00900900">
            <w:pPr>
              <w:jc w:val="left"/>
            </w:pPr>
            <w:r>
              <w:t>FROM LKP_CHARCODE WHERE CONSTANT_TYPE = 213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PLEDGE_CONTROL_ID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抵质押品控制力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 xml:space="preserve">SELECT CONSTANT_ID </w:t>
            </w:r>
          </w:p>
          <w:p w:rsidR="00900900" w:rsidRDefault="00CA61DC" w:rsidP="00900900">
            <w:pPr>
              <w:jc w:val="left"/>
            </w:pPr>
            <w:r>
              <w:t>FROM LKP_CHARCODE WHERE CONSTANT_TYPE = 212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REGION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执法环境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900900" w:rsidP="00900900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 xml:space="preserve">SELECT REGION_CD </w:t>
            </w:r>
          </w:p>
          <w:p w:rsidR="00900900" w:rsidRDefault="00CA61DC" w:rsidP="00900900">
            <w:pPr>
              <w:jc w:val="left"/>
            </w:pPr>
            <w:r>
              <w:t>FROM LKP_REGION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MITIGATION_VALUE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有效缓释价值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ISDEL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900900" w:rsidP="00900900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SRCID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源系统主键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SRC_CD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源系统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UPDT_BY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>USER_BASICINFO.USER_ID,DEFAULT=0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UPDT_DT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900900" w:rsidP="00900900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</w:tbl>
    <w:p w:rsidR="00617ED7" w:rsidRDefault="00617ED7">
      <w:pPr>
        <w:spacing w:line="500" w:lineRule="exact"/>
        <w:rPr>
          <w:color w:val="FF0000"/>
        </w:rPr>
      </w:pPr>
    </w:p>
    <w:p w:rsidR="00617ED7" w:rsidRDefault="00CA61DC">
      <w:pPr>
        <w:pStyle w:val="2"/>
        <w:numPr>
          <w:ilvl w:val="1"/>
          <w:numId w:val="0"/>
        </w:numPr>
        <w:spacing w:before="156"/>
        <w:ind w:left="653" w:hanging="369"/>
      </w:pPr>
      <w:r w:rsidRPr="00900900">
        <w:rPr>
          <w:rFonts w:hint="eastAsia"/>
        </w:rPr>
        <w:t>债券担保人表</w:t>
      </w:r>
      <w:r>
        <w:t>(</w:t>
      </w:r>
      <w:r w:rsidRPr="00900900">
        <w:t>BOND_WARRANTOR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05"/>
        <w:gridCol w:w="2025"/>
        <w:gridCol w:w="1313"/>
        <w:gridCol w:w="612"/>
        <w:gridCol w:w="2225"/>
      </w:tblGrid>
      <w:tr w:rsidR="00617ED7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BOND_WARRANTOR_SID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债券担保人标识符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>PK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SECINNER_ID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证券内码标识符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>BOND_BASICINFO.SECINNER_ID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NOTICE_DT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公告日期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WARRANTY_RATE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担保比例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 w:rsidRPr="00900900">
              <w:rPr>
                <w:sz w:val="24"/>
              </w:rPr>
              <w:t>10,4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GUARANTEE_TYPE_ID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担保类型标识符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 xml:space="preserve">SELECT CONSTANT_ID </w:t>
            </w:r>
          </w:p>
          <w:p w:rsidR="004E6074" w:rsidRDefault="00CA61DC" w:rsidP="004E6074">
            <w:pPr>
              <w:jc w:val="left"/>
            </w:pPr>
            <w:r>
              <w:t>FROM LKP_CHARCODE WHERE CONSTANT_TYPE = 207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WARRANTY_PERIOD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担保期限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WARRANTOR_ID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担保人标识符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>COMPY_BASICINFO.COMPANY_ID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WARRANTOR_NM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担保人名称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WARRANTOR_TYPE_ID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保证人类型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 xml:space="preserve">SELECT CONSTANT_ID </w:t>
            </w:r>
          </w:p>
          <w:p w:rsidR="004E6074" w:rsidRDefault="00CA61DC" w:rsidP="004E6074">
            <w:pPr>
              <w:jc w:val="left"/>
            </w:pPr>
            <w:r>
              <w:t>FROM LKP_CHARCODE WHERE CONSTANT_TYPE = 214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START_DT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担保起始日期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END_DT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担保结束日期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WARRANTY_AMT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24,8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WARRANTOR_RESUME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担保人介绍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WARRANTY_CONTRACT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担保合同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WARRANTY_BENEF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担保收益人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WARRANTY_CONTENT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担保函内容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WARRANTY_TYPE_ID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担保方式标识符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 xml:space="preserve">SELECT CONSTANT_ID </w:t>
            </w:r>
          </w:p>
          <w:p w:rsidR="004E6074" w:rsidRDefault="00CA61DC" w:rsidP="004E6074">
            <w:pPr>
              <w:jc w:val="left"/>
            </w:pPr>
            <w:r>
              <w:t>FROM LKP_CHARCODE WHERE CONSTANT_TYPE = 208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WARRANTY_CLAIM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担保索偿条件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WARRANTY_STRENGTH_ID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担保强度标识符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 xml:space="preserve">SELECT CONSTANT_ID </w:t>
            </w:r>
          </w:p>
          <w:p w:rsidR="004E6074" w:rsidRDefault="00CA61DC" w:rsidP="004E6074">
            <w:pPr>
              <w:jc w:val="left"/>
            </w:pPr>
            <w:r>
              <w:t>FROM LKP_CHARCODE WHERE CONSTANT_TYPE = 215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PAY_STEP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债券发行人偿债措施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WARRANTY_FEE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担保费用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 w:rsidRPr="00900900">
              <w:rPr>
                <w:sz w:val="24"/>
              </w:rPr>
              <w:t>24,8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EXEMPT_SET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担保豁免规定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WARRANTY_OBJ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担保范围与对象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ISSER_CREDIT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债券发行人资信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SRC_UPDT_DT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资料更新日期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MITIGATION_VALUE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有效缓释价值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ISDEL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SRCID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源系统主键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SRC_CD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源系统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UPDT_BY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>USER_BASICINFO.USER_ID,DEFAULT=0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UPDT_DT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</w:tbl>
    <w:p w:rsidR="00617ED7" w:rsidRDefault="00617ED7">
      <w:pPr>
        <w:spacing w:line="500" w:lineRule="exact"/>
        <w:rPr>
          <w:color w:val="FF0000"/>
        </w:rPr>
      </w:pPr>
    </w:p>
    <w:p w:rsidR="00617ED7" w:rsidRDefault="00CA61DC">
      <w:pPr>
        <w:pStyle w:val="2"/>
        <w:numPr>
          <w:ilvl w:val="1"/>
          <w:numId w:val="0"/>
        </w:numPr>
        <w:spacing w:before="156"/>
        <w:ind w:left="653" w:hanging="369"/>
      </w:pPr>
      <w:r w:rsidRPr="004E6074">
        <w:rPr>
          <w:rFonts w:hint="eastAsia"/>
        </w:rPr>
        <w:t>利润表</w:t>
      </w:r>
      <w:r>
        <w:t>(</w:t>
      </w:r>
      <w:r w:rsidRPr="004E6074">
        <w:t>COMPY_INCOMESTATE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05"/>
        <w:gridCol w:w="2025"/>
        <w:gridCol w:w="1422"/>
        <w:gridCol w:w="709"/>
        <w:gridCol w:w="2019"/>
      </w:tblGrid>
      <w:tr w:rsidR="00617ED7" w:rsidTr="00F24342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COMPY_INCOMESTATE_SID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流水号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>PK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FIRST_NOTICE_DT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首次公告日期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DATE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LATEST_NOTICE_DT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最新公告日期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DATE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COMPANY_ID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企业标识符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RPT_DT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报表日期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START_DT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起始日期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END_DT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报告截止日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RPT_TIMETYPE_CD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报表时间类型编码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 xml:space="preserve">SELECT CONSTANTCODE </w:t>
            </w:r>
          </w:p>
          <w:p w:rsidR="00A85B0F" w:rsidRDefault="00CA61DC" w:rsidP="00A85B0F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6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COMBINE_TYPE_CD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报表合并类型编码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 xml:space="preserve">SELECT CONSTANTCODE 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7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RPT_SRCTYPE_ID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报表来源类型标识符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 xml:space="preserve">SELECT CONSTANTID FROM </w:t>
            </w:r>
            <w:r>
              <w:rPr>
                <w:rFonts w:hint="eastAsia"/>
              </w:rPr>
              <w:t>字符常量表</w:t>
            </w:r>
            <w:r>
              <w:t xml:space="preserve"> WHERE CONSTANTTYPE = 8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DATA_AJUST_TYPE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数据调整类型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 xml:space="preserve">SELECT CONSTANTCODE 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5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DATA_TYPE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数据状态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 xml:space="preserve">SELECT CONSTANTCODE 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4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IS_PUBLIC_RPT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是否上市后报表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COMPANY_TYPE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企业类型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 xml:space="preserve">0: </w:t>
            </w:r>
            <w:r>
              <w:rPr>
                <w:rFonts w:hint="eastAsia"/>
              </w:rPr>
              <w:t>通用；</w:t>
            </w:r>
            <w:r>
              <w:t>1:</w:t>
            </w:r>
            <w:r>
              <w:rPr>
                <w:rFonts w:hint="eastAsia"/>
              </w:rPr>
              <w:t>银行</w:t>
            </w:r>
            <w:r>
              <w:t xml:space="preserve">; 2: </w:t>
            </w:r>
            <w:r>
              <w:rPr>
                <w:rFonts w:hint="eastAsia"/>
              </w:rPr>
              <w:t>证券</w:t>
            </w:r>
            <w:r>
              <w:t xml:space="preserve">; 3: </w:t>
            </w:r>
            <w:r>
              <w:rPr>
                <w:rFonts w:hint="eastAsia"/>
              </w:rPr>
              <w:t>保险</w:t>
            </w:r>
            <w:r>
              <w:t>; 4:</w:t>
            </w:r>
            <w:r>
              <w:rPr>
                <w:rFonts w:hint="eastAsia"/>
              </w:rPr>
              <w:t>未知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CURRENCY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币种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VARCHAR2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营业成本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OPERATE_TAX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营业税金及附加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SALE_EXP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销售费用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MANAGE_EXP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管理费用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FINANCE_EXP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财务费用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ASSET_DEVALUE_LOSS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资产减值损失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FVALUE_INCOME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公允价值变动收益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公允价值变动净收益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INVEST_INCOME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投资收益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投资净收益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INTN_REVE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利息净收入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利息收入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利息支出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COMMN_REVE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手续费及佣金净收入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COMM_REVE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手续费及佣金收入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COMM_EXP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手续费及佣金支出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EXCHANGE_INCOME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汇兑收益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汇兑净收益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PREMIUM_EARNED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已赚保费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PREMIUM_INCOME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保费业务收入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RIPREMIUM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分出保费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UNDUE_RESERVE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提取未到期责任准备金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PREMIUM_EXP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保险业务支出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INDEMNITY_EXP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赔付总支出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赔付支出，</w:t>
            </w:r>
            <w:r>
              <w:t xml:space="preserve"> </w:t>
            </w:r>
            <w:r>
              <w:rPr>
                <w:rFonts w:hint="eastAsia"/>
              </w:rPr>
              <w:t>赔付支出净额</w:t>
            </w:r>
            <w:r>
              <w:t xml:space="preserve"> = </w:t>
            </w:r>
            <w:r>
              <w:rPr>
                <w:rFonts w:hint="eastAsia"/>
              </w:rPr>
              <w:t>赔付总支出</w:t>
            </w:r>
            <w:r>
              <w:t xml:space="preserve"> -</w:t>
            </w:r>
            <w:r>
              <w:rPr>
                <w:rFonts w:hint="eastAsia"/>
              </w:rPr>
              <w:t>摊回赔付支出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AMORTISE_INDEMNITY_EXP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摊回赔付支出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DUTY_RESERVE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提取保险责任准备金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提取保险责任准备金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AMORTISE_DUTY_RESERVE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摊回保险责任准备金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RIREVE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分保费收入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RIEXP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分保费用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SURRENDER_PREMIUM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退保金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POLICY_DIVI_EXP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保单红利支出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保户红利支出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AMORTISE_RIEXP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摊回分保费用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摊回分保费用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AGENT_TRADE_SECURITY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代理买卖证券业务净收入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代理买卖证券业务净收入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SECURITY_UW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证券承销业务净收入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CLIENT_ASSET_MANAGE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受托客户资产管理业务净收入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OPERATE_PROFIT_OTHER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营业利润其他项目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营业利润差额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OPERATE_PROFIT_BALANCE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营业利润平衡项目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营业利润差额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OPERATE_PROFIT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营业利润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NONOPERATE_REVE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营业外收入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NONOPERATE_EXP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营业外支出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NONLASSET_NET_LOSS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非流动资产处置净损失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SUM_PROFIT_OTHER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影响利润总额的其他项目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利润总额差额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SUM_PROFIT_BALANCE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利润总额平衡项目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利润总额差额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SUM_PROFIT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利润总额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INCOME_TAX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所得税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NET_PROFIT_OTHER2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净利润其他项目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净利润差额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NET_PROFIT_BALANCE1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净利润平衡项目</w:t>
            </w:r>
            <w:r>
              <w:t>1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净利润差额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NET_PROFIT_BALANCE2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净利润平衡项目</w:t>
            </w:r>
            <w:r>
              <w:t>2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净利润平衡项目</w:t>
            </w:r>
            <w:r>
              <w:t>2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NET_PROFIT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净利润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净利润</w:t>
            </w:r>
            <w:r>
              <w:t>(</w:t>
            </w:r>
            <w:r>
              <w:rPr>
                <w:rFonts w:hint="eastAsia"/>
              </w:rPr>
              <w:t>含少数股东损益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PARENT_NET_PROFIT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归属于母公司股东的净利润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净利润</w:t>
            </w:r>
            <w:r>
              <w:t>(</w:t>
            </w:r>
            <w:r>
              <w:rPr>
                <w:rFonts w:hint="eastAsia"/>
              </w:rPr>
              <w:t>不含少数股东损益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MINORITY_INCOME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少数股东损益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UNDISTRIBUTE_PROFIT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未分配利润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BASIC_EPS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基本每股收益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DILUTED_EPS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稀释每股收益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INVEST_JOINT_INCOME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对联营企业和合营企业的投资收益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TOTAL_OPERATE_REVE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营业总收入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TOTAL_OPERATE_EXP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营业总成本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OTHER_REVE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其他业务收入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OTHER_EXP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其他业务成本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UNCONFIRM_INVLOSS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未确认投资损失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OTHER_CINCOME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其他综合收益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SUM_CINCOME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综合收益总额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PARENT_CINCOME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综合收益总额</w:t>
            </w:r>
            <w:r>
              <w:t>(</w:t>
            </w:r>
            <w:r>
              <w:rPr>
                <w:rFonts w:hint="eastAsia"/>
              </w:rPr>
              <w:t>母公司</w:t>
            </w:r>
            <w:r>
              <w:t>)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MINORITY_CINCOME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综合收益总额</w:t>
            </w:r>
            <w:r>
              <w:t>(</w:t>
            </w:r>
            <w:r>
              <w:rPr>
                <w:rFonts w:hint="eastAsia"/>
              </w:rPr>
              <w:t>少数股东</w:t>
            </w:r>
            <w:r>
              <w:t>)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NET_CONTACT_RESERVE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提取保险合同准备金净额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RDEXP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研发费用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OPERATE_MANAGE_EXP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业务及管理费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INSUR_REVE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保险业务收入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NONLASSET_REVE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非流动资产处置利得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TOTAL_OPERATEREVE_OTHER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营业总收入其他项目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 xml:space="preserve">NET_INDEMNITY_EXP 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赔付支出净额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TOTAL_OPERATEEXP_OTHER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营业总成本其他项目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NET_PROFIT_OTHER1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影响净利润的其他项目</w:t>
            </w:r>
            <w:r>
              <w:t xml:space="preserve"> 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CINCOME_BALANCE1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综合收益平衡项目</w:t>
            </w:r>
            <w:r>
              <w:t>1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CINCOME_BALANCE2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综合收益平衡项目</w:t>
            </w:r>
            <w:r>
              <w:t>2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OTHER_NET_INCOME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其他业务净收益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REVE_OTHER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营业收入其他项目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REVE_BALANCE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营业收入平衡项目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OPERATE_EXP_OTHER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营业支出其他项目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OPERATE_EXP_BALANCE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营业支出平衡项目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BANK_INTNREVE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银行业务利息净收入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BANK_INTREVE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银行业务利息收入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NINSUR_COMMN_REVE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非保险业务手续费及佣金净收入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NINSUR_COMM_REVE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非保险业务手续费及佣金收入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NINSUR_COMM_EXP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非保险业务手续费及佣金支出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REMARK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备注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VARCHAR2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CHK_STATUS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勾稽校验标志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VARCHAR2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ISDEL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是否删除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SRC_COMPANY_CD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源企业代码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VARCHAR2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SRCID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源系统主键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VARCHAR2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SRC_CD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源系统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VARCHAR2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UPDT_BY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更新人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>USER_BASICINFO.USER_ID,DEFAULT=0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UPDT_DT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更新时间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TIMESTAMP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</w:tbl>
    <w:p w:rsidR="00901188" w:rsidRPr="00901188" w:rsidRDefault="00901188" w:rsidP="00901188">
      <w:pPr>
        <w:pStyle w:val="a0"/>
      </w:pPr>
    </w:p>
    <w:p w:rsidR="0029230B" w:rsidRDefault="00CA61DC" w:rsidP="0029230B">
      <w:pPr>
        <w:pStyle w:val="2"/>
        <w:numPr>
          <w:ilvl w:val="1"/>
          <w:numId w:val="0"/>
        </w:numPr>
        <w:spacing w:before="156"/>
        <w:ind w:left="653" w:hanging="369"/>
      </w:pPr>
      <w:r w:rsidRPr="00A85B0F">
        <w:rPr>
          <w:rFonts w:hint="eastAsia"/>
        </w:rPr>
        <w:t>资产负债表</w:t>
      </w:r>
      <w:r>
        <w:t>(</w:t>
      </w:r>
      <w:r w:rsidRPr="00A85B0F">
        <w:t>COMPY_BALANCESHEET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50"/>
        <w:gridCol w:w="1980"/>
        <w:gridCol w:w="1313"/>
        <w:gridCol w:w="612"/>
        <w:gridCol w:w="2225"/>
      </w:tblGrid>
      <w:tr w:rsidR="0029230B" w:rsidTr="0029230B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9230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9230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9230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9230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9230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COMPY_BALANCESHEET_SID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>PK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FST_NOTICE_DT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首次公告日期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LATEST_NOTICE_DT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最新公告日期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COMPANY_ID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企业标识符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RPT_DT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报表日期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START_DT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起始日期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END_DT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报告截止日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RPT_TIMETYPE_CD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报表时间类型编码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 xml:space="preserve">SELECT CONSTANTCODE </w:t>
            </w:r>
          </w:p>
          <w:p w:rsidR="00A81CEC" w:rsidRDefault="00CA61DC" w:rsidP="00A81CEC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6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COMBINE_TYPE_CD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报表合并类型编码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 xml:space="preserve">SELECT CONSTANTCODE </w:t>
            </w:r>
          </w:p>
          <w:p w:rsidR="00A81CEC" w:rsidRDefault="00CA61DC" w:rsidP="00A81CEC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7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RPT_SRCTYPE_ID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报表来源类型标识符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 xml:space="preserve">SELECT CONSTANTID </w:t>
            </w:r>
          </w:p>
          <w:p w:rsidR="00A81CEC" w:rsidRDefault="00CA61DC" w:rsidP="00A81CEC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字符常量表</w:t>
            </w:r>
            <w:r>
              <w:t xml:space="preserve"> WHERE CONSTANTTYPE = 8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DATA_AJUST_TYPE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数据调整类型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 xml:space="preserve">SELECT CONSTANTCODE </w:t>
            </w:r>
          </w:p>
          <w:p w:rsidR="00A81CEC" w:rsidRDefault="00CA61DC" w:rsidP="00A81CEC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5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DATA_TYPE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数据状态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 xml:space="preserve">SELECT CONSTANTCODE </w:t>
            </w:r>
          </w:p>
          <w:p w:rsidR="00A81CEC" w:rsidRDefault="00CA61DC" w:rsidP="00A81CEC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4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IS_PUBLIC_RPT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是否上市后报表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COMPANY_TYPE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企业类型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 xml:space="preserve">0: </w:t>
            </w:r>
            <w:r>
              <w:rPr>
                <w:rFonts w:hint="eastAsia"/>
              </w:rPr>
              <w:t>通用；</w:t>
            </w:r>
            <w:r>
              <w:t>1:</w:t>
            </w:r>
            <w:r>
              <w:rPr>
                <w:rFonts w:hint="eastAsia"/>
              </w:rPr>
              <w:t>银行</w:t>
            </w:r>
            <w:r>
              <w:t xml:space="preserve">; 2: </w:t>
            </w:r>
            <w:r>
              <w:rPr>
                <w:rFonts w:hint="eastAsia"/>
              </w:rPr>
              <w:t>证券</w:t>
            </w:r>
            <w:r>
              <w:t xml:space="preserve">; 3: </w:t>
            </w:r>
            <w:r>
              <w:rPr>
                <w:rFonts w:hint="eastAsia"/>
              </w:rPr>
              <w:t>保险</w:t>
            </w:r>
            <w:r>
              <w:t>; 4:</w:t>
            </w:r>
            <w:r>
              <w:rPr>
                <w:rFonts w:hint="eastAsia"/>
              </w:rPr>
              <w:t>未知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CURRENCY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币种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MONETARY_FUND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货币资金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TRADEF_ASSET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交易性金融资产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BILL_REC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应收票据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ACCOUNT_REC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应收账款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其他应收款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ADVANCE_PAY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预付款项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DIVIDEND_REC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应收股利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INTEREST_REC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应收利息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INVENTORY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存货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NONL_ASSET_ONEYEAR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一年内到期的非流动资产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DEFER_EXPENSE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待摊费用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OTHER_LASSET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其他流动资产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LASSET_OTHER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流动资产其他项目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流动资产差额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LASSET_BALANCE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流动资产平衡项目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流动资产差额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SUM_LASSET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流动资产合计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SALEABLE_FASSET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可供出售金融资产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HELD_MATURITY_INV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持有至到期投资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ESTATE_INVEST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投资性房地产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LTE_QUITY_INV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长期股权投资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长期应收款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FIXED_ASSET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固定资产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CONSTRUCTION_MATERIAL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工程物资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CONSTRUCTION_PROGRESS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在建工程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LIQUIDATE_FIXED_ASSET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固定资产清理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PRODUCT_BIOLOGY_ASSET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生产性生物资产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OILGAS_ASSET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油气资产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INTANGIBLE_ASSET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无形资产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DEVELOP_EXP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开发支出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GOOD_WILL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商誉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LTDEFER_ASSET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长期待摊费用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DEFER_INCOMETAX_ASSET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递延所得税资产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OTHER_NONL_ASSET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其他非流动资产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NONLASSET_OTHER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非流动资产其他项目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非流动资产差额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NONLASSET_BALANCE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非流动资产平衡项目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非流动资产差额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SUM_NONL_ASSET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非流动资产合计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CASH_AND_DEPOSITCBANK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现金及存放中央银行款项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DEPOSIT_INFI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存放同业款项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FI_DEPOSIT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同业及其他金融机构存放款项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存放同业和其它金融机构款项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PRECIOUS_METAL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贵金属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LEND_FUND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拆出资金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DERIVE_FASSET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衍生金融资产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BUY_SELLBACK_FASSET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买入返售金融资产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LOAN_ADVANCES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发放贷款及垫款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AGENCY_ASSETS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代理业务资产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PREMIUM_REC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应收保费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SUBROGATION_REC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应收代位追偿款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RI_REC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应收分保账款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UNDUE_RIRESERVE_REC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应收分保未到期责任准备金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CLAIM_RIRESERVE_REC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应收分保未决赔偿准备金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应收分保未决赔款准备金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LIFE_RIRESERVE_REC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应收分保寿险责任准备金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LTHEALTH_RIRESERVE_REC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应收分保长期健康险责任准备金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GDEPOSIT_PAY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存出保证金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INSURED_PLEDGE_LOAN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保户质押贷款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CAPITALG_DEPOSIT_PAY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存出资本保证金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INDEPENDENT_ASSET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独立账户资产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CLIENT_FUND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客户资金存款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SETTLEMENT_PROVISION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结算备付金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CLIENT_PROVISION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客户备付金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SEAT_FEE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交易席位费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ASSET_OTHER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资产其他项目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资产差额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ASSET_BALANCE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资产平衡项目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资产差额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资产总计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ST_BORROW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短期借款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TRADE_FLIAB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交易性金融负债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BILL_PAY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应付票据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ACCOUNT_PAY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应付账款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ADVANCE_RECEIVE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预收款项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SALARY_PAY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应付职工薪酬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TAX_PAY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应交税费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INTEREST_PAY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应付利息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DIVIDEND_PAY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应付股利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其他应付款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ACCRUE_EXPENSE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预提费用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ANTICIPATE_LIAB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预计负债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DEFER_INCOME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递延收益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NONL_LIAB_ONEYEAR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一年内到期的非流动负债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OTHER_LLIAB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其他流动负债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LLIAB_OTHER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流动负债其他项目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流动负债差额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LLIAB_BALANCE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流动负债平衡项目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流动负债差额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SUM_LLIAB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流动负债合计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LT_BORROW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长期借款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BOND_PAY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应付债券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LT_ACCOUNT_PAY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长期应付款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SPECIAL_PAY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专项应付款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DEFER_INCOMETAX_LIAB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递延所得税负债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OTHER_NONL_LIAB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其他非流动负债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NONL_LIAB_OTHER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非流动负债其他项目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非流动负债差额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NONL_LIAB_BALANCE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非流动负债平衡项目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非流动负债差额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SUM_NONL_LIAB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非流动负债合计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FI_DEPOSIT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同业和其他金融机构存放款项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同业和其它金融机构存放款项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BORROW_FROM_CBANK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向中央银行借款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BORROW_FUND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拆入资金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DERIVE_FINANCEDEBT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衍生金融负债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SELL_BUYBACK_FASSET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卖出回购金融资产款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ACCEPT_DEPOSIT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吸收存款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AGENCY_LIAB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代理业务负债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PREMIUM_ADVANCE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预收保费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COMM_PAY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应付手续费及佣金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RI_PAY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应付分保账款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GDEPOSIT_REC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存入保证金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INSURED_DEPOSIT_INV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保户储金及投资款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UNDUE_RESERVE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未到期责任准备金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CLAIM_RESERVE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未决赔款准备金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LIFE_RESERVE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寿险责任准备金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LT_HEALTH_RESERVE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长期健康险责任准备金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INDEPENDENT_LIAB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独立账户负债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PLEDGE_BORROW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质押借款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AGENT_TRADE_SECURITY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代理买卖证券款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AGENT_UW_SECURITY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代理承销证券款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LIAB_OTHER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负债其他项目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负债差额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LIAB_BALANCE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负债平衡项目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负债差额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负债合计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SHARE_CAPITAL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股本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CAPITAL_RESERVE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资本公积金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资本公积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SURPLUS_RESERVE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盈余公积金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盈余公积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RETAINED_EARNING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未分配利润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INVENTORY_SHARE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库存股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GENERAL_RISK_PREPARE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一般风险准备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DIFF_CONVERSION_FC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外币报表折算差额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MINORITY_EQUITY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少数股东权益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SH_EQUITY_OTHER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股东权益其他项目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股东权益差额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SH_EQUITY_BALANCE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股东权益平衡项目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股东权益差额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SUM_PARENT_EQUITY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归属于母公司股东权益合计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股东权益合计</w:t>
            </w:r>
            <w:r>
              <w:t>(</w:t>
            </w:r>
            <w:r>
              <w:rPr>
                <w:rFonts w:hint="eastAsia"/>
              </w:rPr>
              <w:t>不含少数股东权益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SUM_SH_EQUITY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股东权益合计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股东权益合计</w:t>
            </w:r>
            <w:r>
              <w:t>(</w:t>
            </w:r>
            <w:r>
              <w:rPr>
                <w:rFonts w:hint="eastAsia"/>
              </w:rPr>
              <w:t>含少数股东权益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LIABSH_EQUITY_OTHER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负债和股东权益其他项目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负债及股东权益差额</w:t>
            </w:r>
            <w:r>
              <w:t>(</w:t>
            </w:r>
            <w:r>
              <w:rPr>
                <w:rFonts w:hint="eastAsia"/>
              </w:rPr>
              <w:t>特殊报表项目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LIABSH_EQUITY_BALANCE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负债及股东权益平衡项目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负债及股东权益差额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SUM_LIABSH_EQUITY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负债及股东权益总计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TD_EPOSIT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定期存款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ST_BOND_REC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应付短期债券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CLAIM_PAY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应付赔付款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POLICY_DIVI_PAY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应付保单红利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UNCONFIRM_INV_LOSS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未确认的投资损失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未确定的投资损失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RICONTACT_RESERVE_REC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应收分保合同准备金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DEPOSIT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吸收存款及同业存放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CONTACT_RESERVE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保险合同准备金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INVEST_REC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应收款项类投资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SPECIA_LRESERVE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专项储备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SUBSIDY_REC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应收补贴款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MARGINOUT_FUND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融出资金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EXPORT_REBATE_REC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应收出口退税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DEFER_INCOME_ONEYEAR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一年内的递延收益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LT_SALARY_PAY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长期应付职工薪酬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FVALUE_FASSET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以公允价值计量且其变动计入当期损益的金融资产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DEFINE_FVALUE_FASSET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指定为以公允价值计量且其变动计入当期损益的金融资产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INTERNAL_REC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内部应收款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CLHELD_SALE_ASS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划分为持有待售的资产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FVALUE_FLIAB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以公允价值计量且其变动计入当期损益的金融负债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DEFINE_FVALUE_FLIAB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指定为以公允价值计量且其变动计入当期损益的金融负债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INTERNAL_PAY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内部应付款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CLHELD_SALE_LIAB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划分为持有待售的负债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ANTICIPATE_LLIAB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预计流动负债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OTHER_EQUITY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其他权益工具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OTHER_CINCOME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其他综合收益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PLAN_CASH_DIVI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拟分配现金股利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PARENT_EQUITY_OTHER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归属于母公司股东权益其他项目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PARENT_EQUITY_BALANCE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归属于母公司股东权益平衡项目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PREFERRED_STOCK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优先股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PREFER_STOC_BOND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优先债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CONS_BIOLO_ASSET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消耗性生物资产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东财数据库中没有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STOCK_NUM_END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期末总股本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东财数据库中没有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NET_MAS_SET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待处理抵债资产净额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OUTWARD_REMITTANCE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汇出汇款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CDANDBILL_REC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存款证及应付票据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HEDGE_RESERVE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套期储备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SUGGEST_ASSIGN_DIVI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建议分派股利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MARGINOUT_SECURITY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融出证券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CAGENT_TRADE_SECURITY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客户信用交易代理买卖证券款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TRADE_RISK_PREPARE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交易风险准备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CREDITOR_PLANINV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债权计划投资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SHORT_FINANCING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应付短期融资款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RECEIVABLES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应收款项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REMARK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CHK_STATUS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勾稽校验标志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ISDEL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SRC_COMPANY_CD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源企业代码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SRCID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源系统主键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SRC_CD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源系统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UPDT_BY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>USER_BASICINFO.USER_ID,DEFAULT=0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UPDT_DT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</w:tbl>
    <w:p w:rsidR="00B10526" w:rsidRDefault="00CA61DC" w:rsidP="00B10526">
      <w:pPr>
        <w:pStyle w:val="2"/>
        <w:numPr>
          <w:ilvl w:val="1"/>
          <w:numId w:val="0"/>
        </w:numPr>
        <w:spacing w:before="156"/>
        <w:ind w:left="653" w:hanging="369"/>
      </w:pPr>
      <w:r w:rsidRPr="00A81CEC">
        <w:rPr>
          <w:rFonts w:hint="eastAsia"/>
        </w:rPr>
        <w:t>现金流量表</w:t>
      </w:r>
      <w:r>
        <w:t>(</w:t>
      </w:r>
      <w:r w:rsidRPr="00A81CEC">
        <w:t>COMPY_CASHFLOW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2"/>
        <w:gridCol w:w="1838"/>
        <w:gridCol w:w="1313"/>
        <w:gridCol w:w="612"/>
        <w:gridCol w:w="2225"/>
      </w:tblGrid>
      <w:tr w:rsidR="00B10526" w:rsidTr="00B10526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B10526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B10526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B10526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B10526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B10526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COMPY_CASHFLOW_SID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FIRST_NOTICE_DT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首次公告日期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LATEST_NOTICE_DT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最新公告日期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COMPANY_ID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企业标识符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RPT_DT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报表日期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START_DT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起始日期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END_DT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报告截止日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RPT_TIMETYPE_CD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报表时间类型编码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COMBINE_TYPE_CD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报表合并类型编码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RPT_SRCTYPE_ID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报表来源类型标识符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DATA_AJUST_TYPE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数据调整类型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DATA_TYPE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数据状态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IS_PUBLIC_RPT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是否上市后报表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COMPANY_TYPE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企业类型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CURRENCY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币种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SALEGOODS_SERVICE_REC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销售商品、提供劳务收到的现金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TAX_RETURN_REC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收到的税费返还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OTHER_OPERATE_REC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收到其他与经营活动有关的现金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NI_DEPOSIT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客户存款和同业存放款项净增加额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NIBORROW_FROM_CBANK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向中央银行借款净增加额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NIBORROW_FROM_FI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向其他金融机构拆入资金净增加额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PREMIUM_REC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收到原保险合同保费取得的现金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NIDISP_TRADE_FASSET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处置交易性金融资产净增加额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NIDISP_SALEABLE_FASSET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处置可供出售金融资产净增加额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NIBORROW_FUND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拆入资金净增加额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NIBUYBACK_FUND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回购业务资金净增加额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OPERATE_FLOWIN_OTHER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经营活动现金流入其他项目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OPERATE_FLOWIN_BALANCE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经营活动现金流入平衡项目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SUM_OPERATE_FLOWIN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经营活动现金流入小计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BUYGOODS_SERVICE_PAY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购买商品、接受劳务支付的现金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EMPLOYEE_PAY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支付给职工以及为职工支付的现金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TAX_PAY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支付的各项税费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OTHER_OPERAT_EPAY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支付其他与经营活动有关的现金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NILOAN_ADVANCES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客户贷款及垫款净增加额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NIDEPOSIT_INCBANKFI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存放央行和同业款项净增加额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INDEMNITY_PAY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支付原保险合同赔付款项的现金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INTANDCOMM_PAY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支付利息、手续费及佣金的现金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OPERATE_FLOWOUT_OTHER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经营活动现金流出其他项目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OPERATE_FLOWOUT_BALANCE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经营活动现金流出的平衡项目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SUM_OPERATE_FLOWOUT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经营活动现金流出小计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OPERATE_FLOW_OTHER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经营活动产生的现金流量净额其他项目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OPERATE_FLOW_BALANCE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经营活动产生的现金流量净额平衡项目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NET_OPERATE_CASHFLOW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经营活动产生的现金流量净额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DISPOSAL_INV_REC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收回投资收到的现金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INV_INCOME_REC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取得投资收益收到的现金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DISP_FILASSET_REC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处置固定资产、无形资产和其他长期资产收回的现金净额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DISP_SUBSIDIARY_REC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处置子公司及其他营业单位收到的现金净额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OTHER_INVREC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收到其他与投资活动有关的现金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INV_FLOWIN_OTHER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投资活动现金流入的其他项目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INV_FLOWIN_BALANCE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投资活动现金流入的平衡项目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SUM_INV_FLOWIN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投资活动现金流入小计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BUY_FILASSET_PAY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购建固定资产、无形资产和其他长期资产支付的现金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GET_SUBSIDIARY_PAY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取得子公司及其他营业单位支付的现金净额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OTHER_INV_PAY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支付其他与投资活动有关的现金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NIPLEDGE_LOAN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质押贷款净增加额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INV_FLOWOUT_OTHER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投资活动现金流出的其他项目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INV_FLOWOUT_BALANCE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投资活动现金流出的平衡项目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SUM_INV_FLOWOUT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投资活动现金流出小计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INV_FLOW_OTHER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投资活动产生的现金流量净额其他项目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INV_CASHFLOW_BALANCE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投资活动产生的现金流量净额平衡项目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NET_INV_CASHFLOW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投资活动产生的现金流量净额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ACCEPT_INV_REC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吸收投资收到的现金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LOAN_REC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取得借款收到的现金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OTHER_FINA_REC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收到其他与筹资活动有关的现金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ISSUE_BOND_REC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发行债券收到的现金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NIINSURED_DEPOSIT_INV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保户储金及投资款净增加额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FINA_FLOWIN_OTHER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筹资活动现金流入的其他项目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FINA_FLOWIN_BALANCE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筹资活动现金流入的平衡项目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SUM_FINA_FLOWIN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筹资活动现金流入小计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REPAY_DEBT_PAY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偿还债务支付的现金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DIVI_PROFITORINT_PAY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分配股利、利润或偿付利息支付的现金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OTHER_FINA_PAY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支付其他与筹资活动有关的现金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FINA_FLOWOUT_OTHER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筹资活动现金流出的其他项目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FINA_FLOWOUT_BALANCE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筹资活动现金流出的平衡项目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SUM_FINA_FLOWOUT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筹资活动现金流出小计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FINA_FLOW_OTHER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筹资活动产生的现金流量净额其他项目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FINA_FLOW_BALANCE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筹资活动产生的现金流量净额平衡项目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NET_FINA_CASHFLOW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筹资活动产生的现金流量净额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EFFECT_EXCHANGE_RATE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汇率变动对现金及现金等价物的影响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NICASH_EQUI_OTHER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现金及现金等价物净增加额其他项目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NICASH_EQUI_BALANCE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现金及现金等价物净增加额平衡项目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NICASH_EQUI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现金及现金等价物净增加额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CASH_EQUI_BEGINNING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期初现金及现金等价物余额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CASH_EQUI_ENDING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期末现金及现金等价物余额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NET_PROFIT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净利润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ASSET_DEVALUE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资产减值准备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FIXED_ASSET_ETCDEPR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固定资产折旧、油气资产折耗、生产性生物资产折旧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INTANGIBLE_ASSET_AMOR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无形资产摊销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LTDEFER_EXP_AMOR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长期待摊费用摊销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DEFER_EXP_REDUCE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待摊费用的减少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DRAWING_EXP_ADD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预提费用的增加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DISP_FILASSET_LOSS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处置固定资产、无形资产和其他长期资产的损失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FIXED_ASSET_LOSS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固定资产报废损失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FVALUE_LOSS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公允价值变动损失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FINANCE_EXP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财务费用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INV_LOSS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投资损失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DEFER_TAXASSET_REDUCE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递延所得税资产减少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DEFER_TAXLIAB_ADD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递延所得税负债增加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INVENTORY_REDUCE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存货的减少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OPERATE_REC_REDUCE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经营性应收项目的减少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OPERATE_PAY_ADD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经营性应付项目的增加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INOPERATE_FLOW_OTHER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间接法</w:t>
            </w:r>
            <w:r>
              <w:t>-</w:t>
            </w:r>
            <w:r>
              <w:rPr>
                <w:rFonts w:hint="eastAsia"/>
              </w:rPr>
              <w:t>经营活动产生的现金流量净额其他项目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INOPERATE_FLOW_BALANCE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间接法</w:t>
            </w:r>
            <w:r>
              <w:t>-</w:t>
            </w:r>
            <w:r>
              <w:rPr>
                <w:rFonts w:hint="eastAsia"/>
              </w:rPr>
              <w:t>经营活动产生的现金流量净额平衡项目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INNET_OPERATE_CASHFLOW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间接法</w:t>
            </w:r>
            <w:r>
              <w:t>-</w:t>
            </w:r>
            <w:r>
              <w:rPr>
                <w:rFonts w:hint="eastAsia"/>
              </w:rPr>
              <w:t>经营活动产生的现金流量净额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DEBT_TO_CAPITAL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债务转为资本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CB_ONEYEAR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一年内到期的可转换公司债券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FINALEASE_FIXED_ASSET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融资租入固定资产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CASH_END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现金的期末余额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CASH_BEGIN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现金的期初余额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EQUI_END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现金等价物的期末余额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EQUI_BEGIN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现金等价物的期初余额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INNICASH_EQUI_OTHER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间接法</w:t>
            </w:r>
            <w:r>
              <w:t>-</w:t>
            </w:r>
            <w:r>
              <w:rPr>
                <w:rFonts w:hint="eastAsia"/>
              </w:rPr>
              <w:t>现金及现金等价物净增加额其他项目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INNICASH_EQUI_BALANCE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间接法</w:t>
            </w:r>
            <w:r>
              <w:t>-</w:t>
            </w:r>
            <w:r>
              <w:rPr>
                <w:rFonts w:hint="eastAsia"/>
              </w:rPr>
              <w:t>现金及现金等价物净增加额平衡项目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INNICASH_EQUI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间接法</w:t>
            </w:r>
            <w:r>
              <w:t>-</w:t>
            </w:r>
            <w:r>
              <w:rPr>
                <w:rFonts w:hint="eastAsia"/>
              </w:rPr>
              <w:t>现金及现金等价物净增加额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其他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SUBSIDIARY_ACCEPT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子公司吸收少数股东投资收到的现金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SUBSIDIARY_PAY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子公司支付给少数股东的股利、利润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DIVI_PAY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支付保单红利的现金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INTANDCOMM_REC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收取利息、手续费及佣金的现金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NET_RIREC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收到再保险业务现金净额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NILEND_FUND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拆出资金净增加额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DEFER_TAX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递延所得税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DEFER_INCOME_AMOR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递延收益摊销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EXCHANGE_LOSS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汇兑损失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FIXANDESTATE_DEPR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固定资产和投资性房地产折旧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FIXED_ASSET_DEPR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固定资产折旧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TRADEF_ASSET_REDUCE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交易性金融资产的减少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NDLOAN_ADVANCES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发放贷款及垫款的净减少额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REDUCE_PLEDGET_DEPOSIT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减少质押和定期存款所收到的现金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ADD_PLEDGET_DEPOSIT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增加质押和定期存款所支付的现金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BUY_SUBSIDIARY_PAY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购买子公司少数股权而支付的现金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CASH_EQUIENDING_OTHER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期末现金及现金等价物余额其他项目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CASH_EQUIENDING_BALANCE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期末现金及现金等价物余额平衡项目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ND_DEPOSITINC_BANKFI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存放中央银行和同业款项及其他金融机构净减少额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NIBORROW_SELL_BUYBACK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拆入资金及卖出回购金融资产款净增加额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NDLEND_BUY_SELLBACK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拆出资金及买入返售金融资产净减少额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存款证净额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NITRADE_FLIAB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交易性金融负债净增加额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NDTRADE_FASSET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交易性金融资产净减少额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DISP_MASSET_REC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处置抵债资产收到的现金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CANCEL_LOAN_REC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收回的已于以前年度核销的贷款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NDBORROW_FROM_CBANK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向中央银行借款净减少额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NDFIDE_POSIT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同业及其他机构存放款减少净额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NDISSUE_CD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已发行存款证净减少额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NILEND_SELL_BUYBACK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拆出资金及买入返售金融资产净增加额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NDBORROW_SELL_BUYBACK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拆入资金及卖出回购金融资产款净减少额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NITRADE_FASSET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交易性金融资产净增加额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NDTRADE_FLIAB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交易性金融负债净减少额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BUY_FINALEASEASSET_PAY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购买融资租赁资产支付的现金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NIACCOUNT_REC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应收账款净增加额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ISSUE_CD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发行存款证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ADDSHARE_CAPITAL_REC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增加股本所收到的现金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ISSUE_SHARE_REC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股份发行支付的费用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BOND_INTPAY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偿付债券利息支付的现金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NIOTHER_FINAINSTRU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购买、处置或发行其他金融工具净增加额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AGENT_TRADE_SECURITYREC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代理买卖证券收到的现金净额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UWSECURITY_REC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承销证券收到的现金净额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BUYSELLBACK_FASSET_REC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买入返售金融资产收到的现金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AGENT_UWSECURITY_REC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代理承销证券收到的现金净额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NIDIRECT_INV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直接投资经营资金增加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NITRADE_SETTLEMENT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客户交易结算资金增加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BUYSELLBACK_FASSET_PAY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买入返售金融资产支付的现金净额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NDDISP_TRADE_FASSET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处置交易性金融资产的净减少额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NDOTHER_FINA_INSTR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购买、处置或发行其他金融工具净减少额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NDBORROW_FUND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拆入资金净减少额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NDDIRECT_INV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直接投资经营资金减少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NDTRADE_SETTLEMENT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客户交易结算资金减少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NDBUYBACK_FUND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回购业务资金净减少额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AGENTTRADE_SECURITY_PAY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代理买卖证券支付的现金净额（净减少额）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NDDISP_SALEABLE_FASSET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处置可供出售金融资产净减少额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NISELL_BUYBACK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银行及证券业务卖出回购资金净增加额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NDBUY_SELLBACK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银行及证券业务买入返售资金净减少额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NETTRADE_FASSET_REC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收到交易性金融资产现金净额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NET_RIPAY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支付再保险业务现金净额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NDLEND_FUND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银行业务及证券业务拆借资金净减少额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NIBUY_SELLBACK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银行业务及证券业务买入返售资金净增加额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NDSELL_BUYBACK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银行业务及证券业务卖出回购资金净减少额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NDINSURED_DEPOSIT_INV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保户储金及投资款净减少额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NETTRADE_FASSET_PAY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支付交易性金融资产现金净额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NIINSURED_PLEDGE_LOAN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保户质押贷款净增加额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DISP_SUBSIDIARY_PAY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处置子公司及其他营业单位流出的现金净额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NETSELL_BUYBACK_FASSETREC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收到卖出回购金融资产款现金净额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NETSELL_BUYBACK_FASSETPAY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支付卖出回购金融资产款现金净额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REMARK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CHK_STATUS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勾稽校验标志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ISDEL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SRC_COMPANY_CD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源企业代码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SRCID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源系统主键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SRC_CD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源系统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UPDT_BY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UPDT_DT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</w:tbl>
    <w:p w:rsidR="00B10526" w:rsidRDefault="00B10526">
      <w:pPr>
        <w:spacing w:line="500" w:lineRule="exact"/>
        <w:rPr>
          <w:color w:val="FF0000"/>
        </w:rPr>
      </w:pPr>
    </w:p>
    <w:p w:rsidR="009A6F42" w:rsidRDefault="002434EE" w:rsidP="009A6F42">
      <w:pPr>
        <w:pStyle w:val="2"/>
        <w:numPr>
          <w:ilvl w:val="1"/>
          <w:numId w:val="0"/>
        </w:numPr>
        <w:spacing w:before="156"/>
        <w:ind w:left="653" w:hanging="369"/>
      </w:pPr>
      <w:r w:rsidRPr="002434EE">
        <w:rPr>
          <w:rFonts w:hint="eastAsia"/>
        </w:rPr>
        <w:t>企业信用评级表</w:t>
      </w:r>
      <w:r w:rsidR="00CA61DC">
        <w:t>(</w:t>
      </w:r>
      <w:r w:rsidRPr="002434EE">
        <w:t>compy_creditrating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2"/>
        <w:gridCol w:w="1838"/>
        <w:gridCol w:w="1313"/>
        <w:gridCol w:w="612"/>
        <w:gridCol w:w="2225"/>
      </w:tblGrid>
      <w:tr w:rsidR="009A6F42" w:rsidTr="00807ECB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A6F42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A6F42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A6F42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A6F42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A6F42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COMPY_CREDITRATING_SID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>PK</w:t>
            </w: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COMPANY_ID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企业标识符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NOTICE_DT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公告日期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ITYPE_CD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机构当事人属性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 xml:space="preserve">select CONSTANTCODE </w:t>
            </w:r>
          </w:p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 xml:space="preserve">from </w:t>
            </w:r>
            <w:r>
              <w:rPr>
                <w:rFonts w:hint="eastAsia"/>
              </w:rPr>
              <w:t>数字常量表</w:t>
            </w:r>
            <w:r>
              <w:rPr>
                <w:rFonts w:hint="eastAsia"/>
              </w:rPr>
              <w:t xml:space="preserve"> where CONSTANTTYPE = 13</w:t>
            </w: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RATING_DT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评级日期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RATE_TYPEID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信用评级类型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 xml:space="preserve">select CONSTANTID </w:t>
            </w:r>
          </w:p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 xml:space="preserve">from </w:t>
            </w:r>
            <w:r>
              <w:rPr>
                <w:rFonts w:hint="eastAsia"/>
              </w:rPr>
              <w:t>字符常量表</w:t>
            </w:r>
            <w:r>
              <w:rPr>
                <w:rFonts w:hint="eastAsia"/>
              </w:rPr>
              <w:t xml:space="preserve"> where CONSTANTTYPE = 22</w:t>
            </w: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RATING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信用评级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>具体评级分数</w:t>
            </w: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RATE_FWD_CD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评级展望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 xml:space="preserve">select CONSTANTCODE </w:t>
            </w:r>
          </w:p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 xml:space="preserve">from </w:t>
            </w:r>
            <w:r>
              <w:rPr>
                <w:rFonts w:hint="eastAsia"/>
              </w:rPr>
              <w:t>数字常量表</w:t>
            </w:r>
            <w:r>
              <w:rPr>
                <w:rFonts w:hint="eastAsia"/>
              </w:rPr>
              <w:t xml:space="preserve"> where CONSTANTTYPE = 14</w:t>
            </w: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CREDIT_ORG_ID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评级机构标识符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DATASRC_TYPE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评级信息来源类别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评级机构</w:t>
            </w:r>
            <w:r>
              <w:rPr>
                <w:rFonts w:hint="eastAsia"/>
              </w:rPr>
              <w:t xml:space="preserve">  </w:t>
            </w: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DATA_SRC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资料来源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REMARK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ISDEL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SRC_COMPANY_CD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源企业代码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SRCID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源系统主键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SRC_CD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源系统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UPDT_DT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</w:tbl>
    <w:p w:rsidR="009A6F42" w:rsidRDefault="009A6F42">
      <w:pPr>
        <w:spacing w:line="500" w:lineRule="exact"/>
        <w:rPr>
          <w:color w:val="FF0000"/>
        </w:rPr>
      </w:pPr>
    </w:p>
    <w:p w:rsidR="00807ECB" w:rsidRDefault="00DE758B" w:rsidP="00807ECB">
      <w:pPr>
        <w:pStyle w:val="2"/>
        <w:numPr>
          <w:ilvl w:val="1"/>
          <w:numId w:val="0"/>
        </w:numPr>
        <w:spacing w:before="156"/>
        <w:ind w:left="653" w:hanging="369"/>
      </w:pPr>
      <w:r w:rsidRPr="00DE758B">
        <w:rPr>
          <w:rFonts w:hint="eastAsia"/>
        </w:rPr>
        <w:t>企业敞口映射表</w:t>
      </w:r>
      <w:r w:rsidR="00CA61DC">
        <w:t>(</w:t>
      </w:r>
      <w:r w:rsidRPr="00DE758B">
        <w:t>compy_exposure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807ECB" w:rsidTr="00086D31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807EC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807EC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807EC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807EC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807EC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COMPY_EXPOSURE_SID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企业敞口标识符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COMPANY_ID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企业标识符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START_DT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起始日期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END_DT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截至日期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Pr="00944C60" w:rsidRDefault="00DE758B" w:rsidP="00DE758B">
            <w:pPr>
              <w:jc w:val="center"/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IS_NEW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是否当前记录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Pr="00944C60" w:rsidRDefault="00DE758B" w:rsidP="00DE758B">
            <w:pPr>
              <w:ind w:firstLineChars="100" w:firstLine="240"/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Pr="00944C60" w:rsidRDefault="00DE758B" w:rsidP="00DE758B">
            <w:pPr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Pr="00944C60" w:rsidRDefault="00DE758B" w:rsidP="00DE758B">
            <w:pPr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Pr="00E66E18" w:rsidRDefault="00DE758B" w:rsidP="00DE758B">
            <w:pPr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Pr="00E66E18" w:rsidRDefault="00DE758B" w:rsidP="00DE758B">
            <w:pPr>
              <w:rPr>
                <w:sz w:val="24"/>
              </w:rPr>
            </w:pPr>
          </w:p>
        </w:tc>
      </w:tr>
    </w:tbl>
    <w:p w:rsidR="00807ECB" w:rsidRDefault="00807ECB">
      <w:pPr>
        <w:spacing w:line="500" w:lineRule="exact"/>
        <w:rPr>
          <w:color w:val="FF0000"/>
        </w:rPr>
      </w:pPr>
    </w:p>
    <w:p w:rsidR="00CE7570" w:rsidRDefault="00510E14" w:rsidP="00CE7570">
      <w:pPr>
        <w:pStyle w:val="2"/>
        <w:numPr>
          <w:ilvl w:val="1"/>
          <w:numId w:val="0"/>
        </w:numPr>
        <w:spacing w:before="156"/>
        <w:ind w:left="653" w:hanging="369"/>
      </w:pPr>
      <w:r w:rsidRPr="00510E14">
        <w:rPr>
          <w:rFonts w:hint="eastAsia"/>
        </w:rPr>
        <w:t>敞口表</w:t>
      </w:r>
      <w:r w:rsidR="00CA61DC">
        <w:t>(</w:t>
      </w:r>
      <w:r w:rsidRPr="00510E14">
        <w:t>exposure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CE7570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CE7570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CE7570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CE7570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CE7570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CE7570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t>PK</w:t>
            </w:r>
          </w:p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EXPOSURE_CD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敞口代码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EXPOSURE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敞口名称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EXPOSURE_LEVEL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敞口级别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PARENT_EXPOS_SID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上级敞口标识符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EXPOSURE_DESC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敞口定义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删除标记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USER_BASICINFO.USER_ID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DEFAULT=0</w:t>
            </w:r>
          </w:p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</w:tbl>
    <w:p w:rsidR="00CE7570" w:rsidRDefault="00CE7570">
      <w:pPr>
        <w:spacing w:line="500" w:lineRule="exact"/>
        <w:rPr>
          <w:color w:val="FF0000"/>
        </w:rPr>
      </w:pPr>
    </w:p>
    <w:p w:rsidR="003F06B7" w:rsidRDefault="00510E14" w:rsidP="003F06B7">
      <w:pPr>
        <w:pStyle w:val="2"/>
        <w:numPr>
          <w:ilvl w:val="1"/>
          <w:numId w:val="0"/>
        </w:numPr>
        <w:spacing w:before="156"/>
        <w:ind w:left="653" w:hanging="369"/>
      </w:pPr>
      <w:r w:rsidRPr="00510E14">
        <w:rPr>
          <w:rFonts w:hint="eastAsia"/>
        </w:rPr>
        <w:t>评级指标表</w:t>
      </w:r>
      <w:r w:rsidR="00CA61DC">
        <w:t>(</w:t>
      </w:r>
      <w:r w:rsidRPr="00510E14">
        <w:t>rating_factor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818"/>
        <w:gridCol w:w="2019"/>
      </w:tblGrid>
      <w:tr w:rsidR="003F06B7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3F06B7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3F06B7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3F06B7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3F06B7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3F06B7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rating_factor_id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rating_record_id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评级记录流水号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pPr>
              <w:jc w:val="center"/>
              <w:rPr>
                <w:sz w:val="24"/>
              </w:rPr>
            </w:pP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rm_factor_id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评级模型指标流水号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pPr>
              <w:jc w:val="center"/>
              <w:rPr>
                <w:sz w:val="24"/>
              </w:rPr>
            </w:pP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factor_val_revised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调整后指标结果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NUMERIC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32,16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pPr>
              <w:jc w:val="center"/>
              <w:rPr>
                <w:sz w:val="24"/>
              </w:rPr>
            </w:pP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score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指标得分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NUMERIC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20,16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Pr="00944C60" w:rsidRDefault="00980C55" w:rsidP="00980C55">
            <w:pPr>
              <w:jc w:val="center"/>
              <w:rPr>
                <w:sz w:val="24"/>
              </w:rPr>
            </w:pP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creation_time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TIMESTAMP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Pr="00944C60" w:rsidRDefault="00980C55" w:rsidP="00980C55">
            <w:pPr>
              <w:ind w:firstLineChars="100" w:firstLine="240"/>
              <w:rPr>
                <w:sz w:val="24"/>
              </w:rPr>
            </w:pP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factor_val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指标结果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NUMERIC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32,16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Pr="00944C60" w:rsidRDefault="00980C55" w:rsidP="00980C55">
            <w:pPr>
              <w:rPr>
                <w:sz w:val="24"/>
              </w:rPr>
            </w:pP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adjustment_comment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调整备注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Pr="00E66E18" w:rsidRDefault="00980C55" w:rsidP="00980C55">
            <w:pPr>
              <w:rPr>
                <w:sz w:val="24"/>
              </w:rPr>
            </w:pPr>
          </w:p>
        </w:tc>
      </w:tr>
    </w:tbl>
    <w:p w:rsidR="003F06B7" w:rsidRDefault="003F06B7">
      <w:pPr>
        <w:spacing w:line="500" w:lineRule="exact"/>
        <w:rPr>
          <w:color w:val="FF0000"/>
        </w:rPr>
      </w:pPr>
    </w:p>
    <w:p w:rsidR="00195E1D" w:rsidRDefault="009122D5" w:rsidP="00195E1D">
      <w:pPr>
        <w:pStyle w:val="2"/>
        <w:numPr>
          <w:ilvl w:val="1"/>
          <w:numId w:val="0"/>
        </w:numPr>
        <w:spacing w:before="156"/>
        <w:ind w:left="653" w:hanging="369"/>
      </w:pPr>
      <w:r w:rsidRPr="009122D5">
        <w:rPr>
          <w:rFonts w:hint="eastAsia"/>
        </w:rPr>
        <w:t>指标表</w:t>
      </w:r>
      <w:r w:rsidR="00CA61DC">
        <w:t>(</w:t>
      </w:r>
      <w:r w:rsidRPr="009122D5">
        <w:t>factor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195E1D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FACTOR_CD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>PK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FACTOR_NM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FACTOR_TYPE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FACTOR_CATEGORY_CD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指标分类代码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定量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定性</w:t>
            </w:r>
            <w:r>
              <w:rPr>
                <w:rFonts w:hint="eastAsia"/>
              </w:rPr>
              <w:t xml:space="preserve">; 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FACTOR_APPL_CD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指标应用代码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城投</w:t>
            </w:r>
            <w:r>
              <w:rPr>
                <w:rFonts w:hint="eastAsia"/>
              </w:rPr>
              <w:t>;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FACTOR_PROPERTY_CD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指标性质代码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财务</w:t>
            </w:r>
            <w:r>
              <w:rPr>
                <w:rFonts w:hint="eastAsia"/>
              </w:rPr>
              <w:t xml:space="preserve"> ; 1: </w:t>
            </w:r>
            <w:r>
              <w:rPr>
                <w:rFonts w:hint="eastAsia"/>
              </w:rPr>
              <w:t>经营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PARENT_FACTOR_CD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上级指标代码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FACTOR_LEVEL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指标层次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LEVEL_RELATION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指标层次关系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DESCRIPTION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FORMULA_CH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指标中文公式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sz w:val="24"/>
              </w:rPr>
              <w:t>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FORMULA_EN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指标英文公式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DIRECTION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指标方向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正向</w:t>
            </w:r>
            <w:r>
              <w:rPr>
                <w:rFonts w:hint="eastAsia"/>
              </w:rPr>
              <w:t xml:space="preserve">; -1: </w:t>
            </w:r>
            <w:r>
              <w:rPr>
                <w:rFonts w:hint="eastAsia"/>
              </w:rPr>
              <w:t>反向</w:t>
            </w:r>
            <w:r>
              <w:rPr>
                <w:rFonts w:hint="eastAsia"/>
              </w:rPr>
              <w:t xml:space="preserve">; 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UNIT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单位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>SELECT CONSTANT_CD FROM LKP_NUMBCODE WHERE CONSTANT_TYPE = 10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FORMAT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显示格式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;  1: </w:t>
            </w:r>
            <w:r>
              <w:rPr>
                <w:rFonts w:hint="eastAsia"/>
              </w:rPr>
              <w:t>删除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>USER_BASICINFO.USER_ID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DEFAULT=0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</w:tbl>
    <w:p w:rsidR="00195E1D" w:rsidRDefault="00195E1D">
      <w:pPr>
        <w:spacing w:line="500" w:lineRule="exact"/>
        <w:rPr>
          <w:color w:val="FF0000"/>
        </w:rPr>
      </w:pPr>
    </w:p>
    <w:p w:rsidR="00195E1D" w:rsidRDefault="009122D5" w:rsidP="00195E1D">
      <w:pPr>
        <w:pStyle w:val="2"/>
        <w:numPr>
          <w:ilvl w:val="1"/>
          <w:numId w:val="0"/>
        </w:numPr>
        <w:spacing w:before="156"/>
        <w:ind w:left="653" w:hanging="369"/>
      </w:pPr>
      <w:r w:rsidRPr="009122D5">
        <w:rPr>
          <w:rFonts w:hint="eastAsia"/>
        </w:rPr>
        <w:t>敞口指标档位表</w:t>
      </w:r>
      <w:r w:rsidR="00CA61DC">
        <w:t>(</w:t>
      </w:r>
      <w:r w:rsidRPr="009122D5">
        <w:t>factor_option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195E1D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FACTOR_OPTION_SID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档位标识符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pPr>
              <w:jc w:val="left"/>
            </w:pPr>
            <w:r>
              <w:rPr>
                <w:rFonts w:hint="eastAsia"/>
              </w:rPr>
              <w:t>PK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rPr>
                <w:rFonts w:hint="eastAsia"/>
              </w:rPr>
              <w:t>敞口代码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FACTOR_CD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 w:rsidRPr="002F72F9">
              <w:rPr>
                <w:rFonts w:hint="eastAsia"/>
              </w:rPr>
              <w:t>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OPTION_NUM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 w:rsidRPr="002F72F9">
              <w:rPr>
                <w:rFonts w:hint="eastAsia"/>
              </w:rPr>
              <w:t>指标档位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FORMULA_CH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指标档位中文公式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FORMULA_EN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指标档位英文公式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 w:rsidRPr="002F72F9">
              <w:t>USER_BASICINFO.USER_ID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</w:tbl>
    <w:p w:rsidR="00195E1D" w:rsidRDefault="00195E1D">
      <w:pPr>
        <w:spacing w:line="500" w:lineRule="exact"/>
        <w:rPr>
          <w:color w:val="FF0000"/>
        </w:rPr>
      </w:pPr>
    </w:p>
    <w:p w:rsidR="002B7B82" w:rsidRDefault="00E51BC1" w:rsidP="002B7B82">
      <w:pPr>
        <w:pStyle w:val="2"/>
        <w:numPr>
          <w:ilvl w:val="1"/>
          <w:numId w:val="0"/>
        </w:numPr>
        <w:spacing w:before="156"/>
        <w:ind w:left="653" w:hanging="369"/>
      </w:pPr>
      <w:r w:rsidRPr="00E51BC1">
        <w:rPr>
          <w:rFonts w:hint="eastAsia"/>
        </w:rPr>
        <w:t>企业经营指标值表</w:t>
      </w:r>
      <w:r w:rsidR="00CA61DC">
        <w:t>(</w:t>
      </w:r>
      <w:r w:rsidRPr="00E51BC1">
        <w:t>compy_factor_operation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2B7B82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B7B82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B7B82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B7B82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B7B82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B7B82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COMPY_FACTOR_OPERATION_SID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企业经营指标值标识符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COMPANY_ID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企业标识符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FACTOR_CD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FACTOR_VALUE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指标值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SELECTED_OPTION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指标档位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RPT_DT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报告期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NOTICE_DT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公告时间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</w:tbl>
    <w:p w:rsidR="002B7B82" w:rsidRDefault="002B7B82">
      <w:pPr>
        <w:spacing w:line="500" w:lineRule="exact"/>
        <w:rPr>
          <w:color w:val="FF0000"/>
        </w:rPr>
      </w:pPr>
    </w:p>
    <w:p w:rsidR="000B61EF" w:rsidRDefault="001E60CF" w:rsidP="000B61EF">
      <w:pPr>
        <w:pStyle w:val="2"/>
        <w:numPr>
          <w:ilvl w:val="1"/>
          <w:numId w:val="0"/>
        </w:numPr>
        <w:spacing w:before="156"/>
        <w:ind w:left="653" w:hanging="369"/>
      </w:pPr>
      <w:r w:rsidRPr="001E60CF">
        <w:rPr>
          <w:rFonts w:hint="eastAsia"/>
        </w:rPr>
        <w:t>企业财务指标值表</w:t>
      </w:r>
      <w:r w:rsidR="00CA61DC">
        <w:t>(</w:t>
      </w:r>
      <w:r w:rsidRPr="001E60CF">
        <w:t>compy_factor_finance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818"/>
        <w:gridCol w:w="2019"/>
      </w:tblGrid>
      <w:tr w:rsidR="000B61E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0B61EF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0B61EF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0B61EF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0B61EF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0B61EF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COMPY_FACTOR_FINANCE_SID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企业财务指标值标识符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Default="00365547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COMPANY_ID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企业标识符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Default="001E60CF" w:rsidP="001E60CF">
            <w:pPr>
              <w:jc w:val="center"/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Default="001E60CF" w:rsidP="001E60CF">
            <w:pPr>
              <w:jc w:val="center"/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FACTOR_CD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195E1D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FACTOR_VALUE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指标值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 w:rsidRPr="001E60CF">
              <w:rPr>
                <w:sz w:val="24"/>
              </w:rPr>
              <w:t>32,16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195E1D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SELECTED_OPTION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指标档位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INTEGER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195E1D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RPT_DT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报告期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rPr>
                <w:rFonts w:hint="eastAsia"/>
              </w:rPr>
              <w:t>DATE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195E1D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RPT_TYPE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报告类型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INTEGER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E66E18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E66E18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INTEGER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E66E18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E66E18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E66E18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TIMESTAMP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E66E18" w:rsidRDefault="001E60CF" w:rsidP="001E60CF">
            <w:pPr>
              <w:rPr>
                <w:sz w:val="24"/>
              </w:rPr>
            </w:pPr>
          </w:p>
        </w:tc>
      </w:tr>
    </w:tbl>
    <w:p w:rsidR="000B61EF" w:rsidRDefault="000B61EF">
      <w:pPr>
        <w:spacing w:line="500" w:lineRule="exact"/>
        <w:rPr>
          <w:color w:val="FF0000"/>
        </w:rPr>
      </w:pPr>
    </w:p>
    <w:p w:rsidR="002410D8" w:rsidRDefault="00365547" w:rsidP="002410D8">
      <w:pPr>
        <w:pStyle w:val="2"/>
        <w:numPr>
          <w:ilvl w:val="1"/>
          <w:numId w:val="0"/>
        </w:numPr>
        <w:spacing w:before="156"/>
        <w:ind w:left="653" w:hanging="369"/>
      </w:pPr>
      <w:r w:rsidRPr="00365547">
        <w:rPr>
          <w:rFonts w:hint="eastAsia"/>
        </w:rPr>
        <w:t>地方政府指标值表</w:t>
      </w:r>
      <w:r w:rsidR="00CA61DC">
        <w:t>(</w:t>
      </w:r>
      <w:r w:rsidRPr="00365547">
        <w:t>region_factor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2410D8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REGION_FACTOR_SID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地方政府指标值标识符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REGION_CD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地区代码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FACTOR_CD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FACTOR_VALUE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指标值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SELECTED_OPTION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指标档位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RPT_DT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报告期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NOTICE_DT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公告时间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r w:rsidRPr="00510E13"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r w:rsidRPr="00510E13"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</w:tbl>
    <w:p w:rsidR="002410D8" w:rsidRDefault="002410D8">
      <w:pPr>
        <w:spacing w:line="500" w:lineRule="exact"/>
        <w:rPr>
          <w:color w:val="FF0000"/>
        </w:rPr>
      </w:pPr>
    </w:p>
    <w:p w:rsidR="002410D8" w:rsidRDefault="00365547" w:rsidP="002410D8">
      <w:pPr>
        <w:pStyle w:val="2"/>
        <w:numPr>
          <w:ilvl w:val="1"/>
          <w:numId w:val="0"/>
        </w:numPr>
        <w:spacing w:before="156"/>
        <w:ind w:left="653" w:hanging="369"/>
      </w:pPr>
      <w:r w:rsidRPr="00365547">
        <w:rPr>
          <w:rFonts w:hint="eastAsia"/>
        </w:rPr>
        <w:t>敞口指标映射表</w:t>
      </w:r>
      <w:r w:rsidR="00CA61DC">
        <w:t>(</w:t>
      </w:r>
      <w:r w:rsidRPr="00365547">
        <w:t>exposure_factor_xw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818"/>
        <w:gridCol w:w="2019"/>
      </w:tblGrid>
      <w:tr w:rsidR="002410D8" w:rsidTr="00150A2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626EDE">
              <w:t>EXPOSURE_FACTOR_SID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626EDE">
              <w:rPr>
                <w:rFonts w:hint="eastAsia"/>
              </w:rPr>
              <w:t>行业经营指标标识符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FACTOR_CD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FACTOR_FORMAT_CD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指标格式代码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INTEGER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FORMULA_CH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指标中文公式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FORMULA_EN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指标英文公式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PUBLISH_DT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发布时间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DATE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INTEGER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TIMESTAMP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</w:tbl>
    <w:p w:rsidR="002410D8" w:rsidRDefault="002410D8">
      <w:pPr>
        <w:spacing w:line="500" w:lineRule="exact"/>
        <w:rPr>
          <w:color w:val="FF0000"/>
        </w:rPr>
      </w:pPr>
    </w:p>
    <w:p w:rsidR="00902BB6" w:rsidRDefault="001A4E36" w:rsidP="00902BB6">
      <w:pPr>
        <w:pStyle w:val="2"/>
        <w:numPr>
          <w:ilvl w:val="1"/>
          <w:numId w:val="0"/>
        </w:numPr>
        <w:spacing w:before="156"/>
        <w:ind w:left="653" w:hanging="369"/>
      </w:pPr>
      <w:r w:rsidRPr="001A4E36">
        <w:rPr>
          <w:rFonts w:hint="eastAsia"/>
        </w:rPr>
        <w:t>评级调整原因表</w:t>
      </w:r>
      <w:r w:rsidR="00CA61DC">
        <w:t>(</w:t>
      </w:r>
      <w:r w:rsidRPr="001A4E36">
        <w:t>rating_adjustment_reason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902BB6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1A4E3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rating_adjustment_reason_id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A4E36" w:rsidRDefault="001A4E36" w:rsidP="001A4E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 w:rsidR="001A4E3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rating_record_id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评级记录流水号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A4E36" w:rsidRDefault="001A4E36" w:rsidP="001A4E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pPr>
              <w:jc w:val="center"/>
              <w:rPr>
                <w:sz w:val="24"/>
              </w:rPr>
            </w:pPr>
          </w:p>
        </w:tc>
      </w:tr>
      <w:tr w:rsidR="001A4E3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event_id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预警事件流水号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A4E36" w:rsidRDefault="001A4E36" w:rsidP="001A4E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pPr>
              <w:jc w:val="center"/>
              <w:rPr>
                <w:sz w:val="24"/>
              </w:rPr>
            </w:pPr>
          </w:p>
        </w:tc>
      </w:tr>
      <w:tr w:rsidR="001A4E3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event_type_id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预警事件类型流水号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A4E36" w:rsidRDefault="001A4E36" w:rsidP="001A4E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Pr="00195E1D" w:rsidRDefault="001A4E36" w:rsidP="001A4E36">
            <w:pPr>
              <w:rPr>
                <w:sz w:val="24"/>
              </w:rPr>
            </w:pPr>
          </w:p>
        </w:tc>
      </w:tr>
      <w:tr w:rsidR="001A4E3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creation_time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A4E36" w:rsidRDefault="001A4E36" w:rsidP="001A4E3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Pr="00195E1D" w:rsidRDefault="001A4E36" w:rsidP="001A4E36">
            <w:pPr>
              <w:rPr>
                <w:sz w:val="24"/>
              </w:rPr>
            </w:pPr>
          </w:p>
        </w:tc>
      </w:tr>
    </w:tbl>
    <w:p w:rsidR="00902BB6" w:rsidRDefault="00902BB6">
      <w:pPr>
        <w:spacing w:line="500" w:lineRule="exact"/>
        <w:rPr>
          <w:color w:val="FF0000"/>
        </w:rPr>
      </w:pPr>
    </w:p>
    <w:p w:rsidR="00902BB6" w:rsidRDefault="004B07F9" w:rsidP="00902BB6">
      <w:pPr>
        <w:pStyle w:val="2"/>
        <w:numPr>
          <w:ilvl w:val="1"/>
          <w:numId w:val="0"/>
        </w:numPr>
        <w:spacing w:before="156"/>
        <w:ind w:left="653" w:hanging="369"/>
      </w:pPr>
      <w:r w:rsidRPr="004B07F9">
        <w:rPr>
          <w:rFonts w:hint="eastAsia"/>
        </w:rPr>
        <w:t>预警类型表</w:t>
      </w:r>
      <w:r w:rsidR="00CA61DC">
        <w:t>(</w:t>
      </w:r>
      <w:r w:rsidRPr="004B07F9">
        <w:t>compy_event_type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902BB6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type_name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预警类型名称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importance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严重程度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creation_time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195E1D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update_time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195E1D" w:rsidRDefault="004B07F9" w:rsidP="004B07F9">
            <w:pPr>
              <w:rPr>
                <w:sz w:val="24"/>
              </w:rPr>
            </w:pPr>
          </w:p>
        </w:tc>
      </w:tr>
    </w:tbl>
    <w:p w:rsidR="00902BB6" w:rsidRDefault="00902BB6">
      <w:pPr>
        <w:spacing w:line="500" w:lineRule="exact"/>
        <w:rPr>
          <w:color w:val="FF0000"/>
        </w:rPr>
      </w:pPr>
    </w:p>
    <w:p w:rsidR="00902BB6" w:rsidRDefault="004B07F9" w:rsidP="00902BB6">
      <w:pPr>
        <w:pStyle w:val="2"/>
        <w:numPr>
          <w:ilvl w:val="1"/>
          <w:numId w:val="0"/>
        </w:numPr>
        <w:spacing w:before="156"/>
        <w:ind w:left="653" w:hanging="369"/>
      </w:pPr>
      <w:r w:rsidRPr="004B07F9">
        <w:rPr>
          <w:rFonts w:hint="eastAsia"/>
        </w:rPr>
        <w:t>预警表</w:t>
      </w:r>
      <w:r w:rsidR="00CA61DC">
        <w:t>(</w:t>
      </w:r>
      <w:r w:rsidRPr="004B07F9">
        <w:t>vw_warnings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902BB6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record_sid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subject_id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预警对象代码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subject_nm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预警对象名称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notice_dt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公告时间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195E1D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type_id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预警类型流水号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195E1D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severity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严重程度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195E1D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warning_title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预警标题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195E1D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warning_content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693093" w:rsidRDefault="004B07F9" w:rsidP="004B07F9">
            <w:pPr>
              <w:rPr>
                <w:b/>
                <w:bCs/>
              </w:rPr>
            </w:pPr>
            <w:r w:rsidRPr="00693093">
              <w:rPr>
                <w:rFonts w:hint="eastAsia"/>
                <w:b/>
                <w:bCs/>
              </w:rPr>
              <w:t>预警内容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敞口代码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exposure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敞口名称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region_cd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区域代码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region_nm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区域名称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subject_type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预警对象类型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severity_adjusted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调整后严重程度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process_flag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是否处理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src_tblnm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预警数据来源表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</w:tbl>
    <w:p w:rsidR="00902BB6" w:rsidRDefault="00902BB6">
      <w:pPr>
        <w:spacing w:line="500" w:lineRule="exact"/>
        <w:rPr>
          <w:color w:val="FF0000"/>
        </w:rPr>
      </w:pPr>
    </w:p>
    <w:p w:rsidR="00902BB6" w:rsidRDefault="003D0FD0" w:rsidP="00902BB6">
      <w:pPr>
        <w:pStyle w:val="2"/>
        <w:numPr>
          <w:ilvl w:val="1"/>
          <w:numId w:val="0"/>
        </w:numPr>
        <w:spacing w:before="156"/>
        <w:ind w:left="653" w:hanging="369"/>
      </w:pPr>
      <w:r w:rsidRPr="003D0FD0">
        <w:rPr>
          <w:rFonts w:hint="eastAsia"/>
        </w:rPr>
        <w:t>工作流表</w:t>
      </w:r>
      <w:r w:rsidR="00CA61DC">
        <w:t>(</w:t>
      </w:r>
      <w:r w:rsidRPr="003D0FD0">
        <w:t>workflow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902BB6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WORKFLOW_SID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工作流标识符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PK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WORKFLOW_NM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工作流名称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TGT_ID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目标标识符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TGT_NM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目标名称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CONTEXT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上下文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WORKFLOW_TYPE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工作流类型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公司评级审批</w:t>
            </w:r>
            <w:r>
              <w:rPr>
                <w:rFonts w:hint="eastAsia"/>
              </w:rPr>
              <w:t xml:space="preserve">; </w:t>
            </w:r>
          </w:p>
          <w:p w:rsidR="00967E66" w:rsidRDefault="00967E66" w:rsidP="00967E66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债券评级审批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WORKFLOW_ST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工作流状态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待认定</w:t>
            </w:r>
            <w:r>
              <w:rPr>
                <w:rFonts w:hint="eastAsia"/>
              </w:rPr>
              <w:t xml:space="preserve">; </w:t>
            </w:r>
          </w:p>
          <w:p w:rsidR="00967E66" w:rsidRDefault="00967E66" w:rsidP="00967E66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待审批</w:t>
            </w:r>
            <w:r>
              <w:rPr>
                <w:rFonts w:hint="eastAsia"/>
              </w:rPr>
              <w:t xml:space="preserve">; </w:t>
            </w:r>
          </w:p>
          <w:p w:rsidR="00967E66" w:rsidRDefault="00967E66" w:rsidP="00967E66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审批通过</w:t>
            </w:r>
            <w:r>
              <w:rPr>
                <w:rFonts w:hint="eastAsia"/>
              </w:rPr>
              <w:t xml:space="preserve">; </w:t>
            </w:r>
          </w:p>
          <w:p w:rsidR="00967E66" w:rsidRDefault="00967E66" w:rsidP="00967E66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审批拒绝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COMMENT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评语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CREATE_BY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创建人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CREATE_DT 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</w:tbl>
    <w:p w:rsidR="00902BB6" w:rsidRDefault="00902BB6">
      <w:pPr>
        <w:spacing w:line="500" w:lineRule="exact"/>
        <w:rPr>
          <w:color w:val="FF0000"/>
        </w:rPr>
      </w:pPr>
    </w:p>
    <w:p w:rsidR="00902BB6" w:rsidRDefault="00967E66" w:rsidP="00902BB6">
      <w:pPr>
        <w:pStyle w:val="2"/>
        <w:numPr>
          <w:ilvl w:val="1"/>
          <w:numId w:val="0"/>
        </w:numPr>
        <w:spacing w:before="156"/>
        <w:ind w:left="653" w:hanging="369"/>
      </w:pPr>
      <w:r w:rsidRPr="00967E66">
        <w:rPr>
          <w:rFonts w:hint="eastAsia"/>
        </w:rPr>
        <w:t>工作流任务表</w:t>
      </w:r>
      <w:r w:rsidR="00CA61DC">
        <w:t>(</w:t>
      </w:r>
      <w:r w:rsidRPr="00967E66">
        <w:t>task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902BB6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TASK_SID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任务标识符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t>PK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TASK_NM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任务名称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WORKFLOW_SID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工作流标识符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TASK_TYPE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任务类型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认定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审批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CONTEXT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上下文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TASK_RESULT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处理结果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拒绝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COMMENT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评语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TASK_ST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任务状态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处理中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完成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ASSIGNOR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分配人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CREATE_DT 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ASSIGNEE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指定人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</w:tbl>
    <w:p w:rsidR="00902BB6" w:rsidRDefault="00902BB6">
      <w:pPr>
        <w:spacing w:line="500" w:lineRule="exact"/>
        <w:rPr>
          <w:color w:val="FF0000"/>
        </w:rPr>
      </w:pPr>
    </w:p>
    <w:p w:rsidR="00522D72" w:rsidRDefault="00967E66" w:rsidP="00522D72">
      <w:pPr>
        <w:pStyle w:val="2"/>
        <w:numPr>
          <w:ilvl w:val="1"/>
          <w:numId w:val="0"/>
        </w:numPr>
        <w:spacing w:before="156"/>
        <w:ind w:left="653" w:hanging="369"/>
      </w:pPr>
      <w:r w:rsidRPr="00967E66">
        <w:rPr>
          <w:rFonts w:hint="eastAsia"/>
        </w:rPr>
        <w:t>附件表</w:t>
      </w:r>
      <w:r w:rsidR="00CA61DC">
        <w:t>(</w:t>
      </w:r>
      <w:r w:rsidRPr="00967E66">
        <w:t>attachment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522D72" w:rsidTr="00AB1C58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522D7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522D7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522D7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522D7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522D7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ATTACHMENT_SID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附件标识符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PK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FK_SID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引用表标识符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ATTACHMENT_NM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附件名称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ATTACHMENT_DESC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附件描述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ATTACHMENT_TYPE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附件类型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评级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CONTENT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附件内容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BLOB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SIZEIN_MB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附件尺寸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</w:tbl>
    <w:p w:rsidR="00522D72" w:rsidRDefault="00522D72">
      <w:pPr>
        <w:spacing w:line="500" w:lineRule="exact"/>
        <w:rPr>
          <w:color w:val="FF0000"/>
        </w:rPr>
      </w:pPr>
    </w:p>
    <w:p w:rsidR="004A5BB2" w:rsidRDefault="00BB74F6" w:rsidP="004A5BB2">
      <w:pPr>
        <w:pStyle w:val="2"/>
        <w:numPr>
          <w:ilvl w:val="1"/>
          <w:numId w:val="0"/>
        </w:numPr>
        <w:spacing w:before="156"/>
        <w:ind w:left="653" w:hanging="369"/>
      </w:pPr>
      <w:r w:rsidRPr="00BB74F6">
        <w:rPr>
          <w:rFonts w:hint="eastAsia"/>
        </w:rPr>
        <w:t>用户基本信息表</w:t>
      </w:r>
      <w:r w:rsidR="00CA61DC">
        <w:t>(</w:t>
      </w:r>
      <w:r w:rsidRPr="00BB74F6">
        <w:t>user_basicinfo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4A5BB2" w:rsidTr="00AB1C58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USER_ID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用户标识符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USER_NM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登录名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PASSWORD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登录密码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DISPLAY_NM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用户名称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195E1D" w:rsidRDefault="00BB74F6" w:rsidP="00BB74F6">
            <w:pPr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DISPLAY_ENM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用户英文名称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195E1D" w:rsidRDefault="00BB74F6" w:rsidP="00BB74F6">
            <w:pPr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USER_GENDER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性别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195E1D" w:rsidRDefault="00BB74F6" w:rsidP="00BB74F6">
            <w:pPr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BIRTH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出生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195E1D" w:rsidRDefault="00BB74F6" w:rsidP="00BB74F6">
            <w:pPr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PHONE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电话号码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EMAIL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电子邮箱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WECHAT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微信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COMPANY_NM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公司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POSITION_ID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职位标识符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CREATE_DT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6D47D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</w:tbl>
    <w:p w:rsidR="004A5BB2" w:rsidRDefault="004A5BB2" w:rsidP="004A5BB2">
      <w:pPr>
        <w:spacing w:line="500" w:lineRule="exact"/>
        <w:rPr>
          <w:color w:val="FF0000"/>
        </w:rPr>
      </w:pPr>
    </w:p>
    <w:p w:rsidR="004A5BB2" w:rsidRDefault="00FD4AAA" w:rsidP="004A5BB2">
      <w:pPr>
        <w:pStyle w:val="2"/>
        <w:numPr>
          <w:ilvl w:val="1"/>
          <w:numId w:val="0"/>
        </w:numPr>
        <w:spacing w:before="156"/>
        <w:ind w:left="653" w:hanging="369"/>
      </w:pPr>
      <w:r w:rsidRPr="00FD4AAA">
        <w:rPr>
          <w:rFonts w:hint="eastAsia"/>
        </w:rPr>
        <w:t>评级模型表</w:t>
      </w:r>
      <w:r w:rsidR="00CA61DC">
        <w:t>(</w:t>
      </w:r>
      <w:r w:rsidRPr="00FD4AAA">
        <w:t>rating_model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4A5BB2" w:rsidTr="00AB1C58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5143B" w:rsidTr="002930F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模型流水号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 w:rsidR="0035143B" w:rsidTr="002930F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code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模型代码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</w:tr>
      <w:tr w:rsidR="0035143B" w:rsidTr="002930F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模型名称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</w:tr>
      <w:tr w:rsidR="0035143B" w:rsidTr="002930F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客户代码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195E1D" w:rsidRDefault="0035143B" w:rsidP="0035143B">
            <w:pPr>
              <w:rPr>
                <w:sz w:val="24"/>
              </w:rPr>
            </w:pPr>
          </w:p>
        </w:tc>
      </w:tr>
      <w:tr w:rsidR="0035143B" w:rsidTr="002930F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valid_from_date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有效起始日期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195E1D" w:rsidRDefault="0035143B" w:rsidP="0035143B">
            <w:pPr>
              <w:rPr>
                <w:sz w:val="24"/>
              </w:rPr>
            </w:pPr>
          </w:p>
        </w:tc>
      </w:tr>
      <w:tr w:rsidR="0035143B" w:rsidTr="002930F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valid_to_date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有效截止日期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195E1D" w:rsidRDefault="0035143B" w:rsidP="0035143B">
            <w:pPr>
              <w:rPr>
                <w:sz w:val="24"/>
              </w:rPr>
            </w:pPr>
          </w:p>
        </w:tc>
      </w:tr>
      <w:tr w:rsidR="0035143B" w:rsidTr="002930F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ms_type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主标尺类型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195E1D" w:rsidRDefault="0035143B" w:rsidP="0035143B">
            <w:pPr>
              <w:rPr>
                <w:sz w:val="24"/>
              </w:rPr>
            </w:pPr>
          </w:p>
        </w:tc>
      </w:tr>
      <w:tr w:rsidR="0035143B" w:rsidTr="002930F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模型类型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E66E18" w:rsidRDefault="0035143B" w:rsidP="0035143B">
            <w:pPr>
              <w:rPr>
                <w:sz w:val="24"/>
              </w:rPr>
            </w:pPr>
          </w:p>
        </w:tc>
      </w:tr>
      <w:tr w:rsidR="0035143B" w:rsidTr="002930F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version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模型版本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E66E18" w:rsidRDefault="0035143B" w:rsidP="0035143B">
            <w:pPr>
              <w:rPr>
                <w:sz w:val="24"/>
              </w:rPr>
            </w:pPr>
          </w:p>
        </w:tc>
      </w:tr>
      <w:tr w:rsidR="0035143B" w:rsidTr="002930F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is_active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是否激活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E66E18" w:rsidRDefault="0035143B" w:rsidP="0035143B">
            <w:pPr>
              <w:rPr>
                <w:sz w:val="24"/>
              </w:rPr>
            </w:pPr>
          </w:p>
        </w:tc>
      </w:tr>
      <w:tr w:rsidR="0035143B" w:rsidTr="002930F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E66E18" w:rsidRDefault="0035143B" w:rsidP="0035143B">
            <w:pPr>
              <w:rPr>
                <w:sz w:val="24"/>
              </w:rPr>
            </w:pPr>
          </w:p>
        </w:tc>
      </w:tr>
      <w:tr w:rsidR="0035143B" w:rsidTr="002930F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creation_time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E66E18" w:rsidRDefault="0035143B" w:rsidP="0035143B">
            <w:pPr>
              <w:rPr>
                <w:sz w:val="24"/>
              </w:rPr>
            </w:pPr>
          </w:p>
        </w:tc>
      </w:tr>
    </w:tbl>
    <w:p w:rsidR="004A5BB2" w:rsidRDefault="004A5BB2">
      <w:pPr>
        <w:spacing w:line="500" w:lineRule="exact"/>
        <w:rPr>
          <w:color w:val="FF0000"/>
        </w:rPr>
      </w:pPr>
    </w:p>
    <w:p w:rsidR="004A5BB2" w:rsidRDefault="00FB77D2" w:rsidP="004A5BB2">
      <w:pPr>
        <w:pStyle w:val="2"/>
        <w:numPr>
          <w:ilvl w:val="1"/>
          <w:numId w:val="0"/>
        </w:numPr>
        <w:spacing w:before="156"/>
        <w:ind w:left="653" w:hanging="369"/>
      </w:pPr>
      <w:r w:rsidRPr="00FB77D2">
        <w:rPr>
          <w:rFonts w:hint="eastAsia"/>
        </w:rPr>
        <w:t>评级子模型表</w:t>
      </w:r>
      <w:r w:rsidR="00CA61DC">
        <w:t>(</w:t>
      </w:r>
      <w:r w:rsidRPr="00FB77D2">
        <w:t>rating_model_sub_model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818"/>
        <w:gridCol w:w="2019"/>
      </w:tblGrid>
      <w:tr w:rsidR="004A5BB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子模型流水号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子模型名称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子模型类型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parent_rm_id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评级模型流水号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ratio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权重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NUMERIC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10,6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intercept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截距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NUMERIC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24,18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parameter1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parameter2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parameter3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parameter4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parameter5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parameter6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6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parameter7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7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parameter8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8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parameter9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9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parameter10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10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creation_time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TIMESTAMP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priority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优先级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INTEGER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</w:tbl>
    <w:p w:rsidR="004A5BB2" w:rsidRDefault="004A5BB2">
      <w:pPr>
        <w:spacing w:line="500" w:lineRule="exact"/>
        <w:rPr>
          <w:color w:val="FF0000"/>
        </w:rPr>
      </w:pPr>
    </w:p>
    <w:p w:rsidR="007F7C07" w:rsidRDefault="00FB77D2" w:rsidP="007F7C07">
      <w:pPr>
        <w:pStyle w:val="2"/>
        <w:numPr>
          <w:ilvl w:val="1"/>
          <w:numId w:val="0"/>
        </w:numPr>
        <w:spacing w:before="156"/>
        <w:ind w:left="653" w:hanging="369"/>
      </w:pPr>
      <w:r w:rsidRPr="00FB77D2">
        <w:rPr>
          <w:rFonts w:hint="eastAsia"/>
        </w:rPr>
        <w:t>评级模型指标表</w:t>
      </w:r>
      <w:r w:rsidR="00CA61DC">
        <w:t>(</w:t>
      </w:r>
      <w:r w:rsidRPr="00FB77D2">
        <w:t>rating_model_factor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7F7C07" w:rsidTr="00AB1C58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7F7C07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7F7C07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7F7C07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7F7C07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7F7C07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sub_model_id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子模型流水号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ft_code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ratio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比重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NUMERIC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10,6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calc_param_1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calc_param_2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calc_param_3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calc_param_4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calc_param_5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calc_param_6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6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 w:rsidRPr="00FB77D2">
              <w:rPr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calc_param_7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7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 w:rsidRPr="00FB77D2">
              <w:rPr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calc_param_8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8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 w:rsidRPr="00FB77D2">
              <w:rPr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calc_param_9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9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 w:rsidRPr="00FB77D2">
              <w:rPr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calc_param_10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10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 w:rsidRPr="00FB77D2">
              <w:rPr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method_type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D6BE9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creation_time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</w:tbl>
    <w:p w:rsidR="00FB77D2" w:rsidRDefault="00FB77D2" w:rsidP="008568B2">
      <w:pPr>
        <w:spacing w:line="500" w:lineRule="exact"/>
        <w:rPr>
          <w:color w:val="FF0000"/>
        </w:rPr>
      </w:pPr>
    </w:p>
    <w:p w:rsidR="008568B2" w:rsidRDefault="008568B2" w:rsidP="008568B2">
      <w:pPr>
        <w:pStyle w:val="2"/>
        <w:numPr>
          <w:ilvl w:val="1"/>
          <w:numId w:val="0"/>
        </w:numPr>
        <w:tabs>
          <w:tab w:val="clear" w:pos="1997"/>
        </w:tabs>
        <w:spacing w:before="156"/>
        <w:ind w:left="653" w:hanging="369"/>
      </w:pPr>
      <w:r w:rsidRPr="008568B2">
        <w:rPr>
          <w:rFonts w:hint="eastAsia"/>
        </w:rPr>
        <w:t>债券评级记录表</w:t>
      </w:r>
      <w:r w:rsidRPr="008568B2">
        <w:rPr>
          <w:rFonts w:hint="eastAsia"/>
        </w:rPr>
        <w:t xml:space="preserve"> (</w:t>
      </w:r>
      <w:r w:rsidRPr="008568B2">
        <w:t>bond_rating_record)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8568B2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8568B2" w:rsidRPr="008568B2" w:rsidRDefault="008568B2" w:rsidP="008568B2">
            <w:pPr>
              <w:jc w:val="center"/>
              <w:rPr>
                <w:b/>
                <w:sz w:val="24"/>
              </w:rPr>
            </w:pPr>
            <w:r w:rsidRPr="008568B2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8568B2" w:rsidRPr="008568B2" w:rsidRDefault="008568B2" w:rsidP="008568B2">
            <w:pPr>
              <w:jc w:val="center"/>
              <w:rPr>
                <w:b/>
                <w:sz w:val="24"/>
              </w:rPr>
            </w:pPr>
            <w:r w:rsidRPr="008568B2"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8568B2" w:rsidRPr="008568B2" w:rsidRDefault="008568B2" w:rsidP="008568B2">
            <w:pPr>
              <w:jc w:val="center"/>
              <w:rPr>
                <w:b/>
                <w:sz w:val="24"/>
              </w:rPr>
            </w:pPr>
            <w:r w:rsidRPr="008568B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8568B2" w:rsidRPr="008568B2" w:rsidRDefault="008568B2" w:rsidP="008568B2">
            <w:pPr>
              <w:jc w:val="center"/>
              <w:rPr>
                <w:b/>
                <w:sz w:val="24"/>
              </w:rPr>
            </w:pPr>
            <w:r w:rsidRPr="008568B2"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8568B2" w:rsidRPr="008568B2" w:rsidRDefault="008568B2" w:rsidP="008568B2">
            <w:pPr>
              <w:jc w:val="center"/>
              <w:rPr>
                <w:b/>
                <w:sz w:val="24"/>
              </w:rPr>
            </w:pPr>
            <w:r w:rsidRPr="008568B2">
              <w:rPr>
                <w:rFonts w:hint="eastAsia"/>
                <w:b/>
                <w:sz w:val="24"/>
              </w:rPr>
              <w:t>备注</w:t>
            </w:r>
          </w:p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BOND_RATING_RECORD_SID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债券评级记录标识符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SECINNER_ID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证券内码标识符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t>BOND_BASICINFO.SECINNER_ID</w:t>
            </w:r>
          </w:p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MODEL_ID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债券评级模型标识符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债券评级模型标识符</w:t>
            </w:r>
          </w:p>
          <w:p w:rsidR="00FB1D14" w:rsidRDefault="00FB1D14" w:rsidP="00FB1D14">
            <w:r>
              <w:t>BOND_RATING_MODEL.MODEL_ID</w:t>
            </w:r>
          </w:p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FACTOR_DT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指标时间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RATING_DT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RATING_TYPE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基础机评；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参考机评；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人工评级</w:t>
            </w:r>
          </w:p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RAW_LGD_SCORE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原始的</w:t>
            </w:r>
            <w:r>
              <w:rPr>
                <w:rFonts w:hint="eastAsia"/>
              </w:rPr>
              <w:t>LGD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RAW_LGD_GRADE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原始的</w:t>
            </w:r>
            <w:r>
              <w:rPr>
                <w:rFonts w:hint="eastAsia"/>
              </w:rPr>
              <w:t>LGD</w:t>
            </w:r>
            <w:r>
              <w:rPr>
                <w:rFonts w:hint="eastAsia"/>
              </w:rPr>
              <w:t>级别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ADJUST_LGD_SCORE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调整的</w:t>
            </w:r>
            <w:r>
              <w:rPr>
                <w:rFonts w:hint="eastAsia"/>
              </w:rPr>
              <w:t>LGD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ADJUST_LGD_GRADE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调整的</w:t>
            </w:r>
            <w:r>
              <w:rPr>
                <w:rFonts w:hint="eastAsia"/>
              </w:rPr>
              <w:t>LGD</w:t>
            </w:r>
            <w:r>
              <w:rPr>
                <w:rFonts w:hint="eastAsia"/>
              </w:rPr>
              <w:t>级别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ADJUST_LGD_REASON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LGD</w:t>
            </w:r>
            <w:r>
              <w:rPr>
                <w:rFonts w:hint="eastAsia"/>
              </w:rPr>
              <w:t>调整原因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RAW_RATING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原始的评级得分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ADJUST_RATING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调整的评级得分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ADJUST_RATING_REASON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评级得分调整原因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RATING_ST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评级状态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 xml:space="preserve">0. </w:t>
            </w:r>
            <w:r>
              <w:rPr>
                <w:rFonts w:hint="eastAsia"/>
              </w:rPr>
              <w:t>未认定，</w:t>
            </w:r>
            <w:r>
              <w:rPr>
                <w:rFonts w:hint="eastAsia"/>
              </w:rPr>
              <w:t xml:space="preserve"> </w:t>
            </w:r>
          </w:p>
          <w:p w:rsidR="00FB1D14" w:rsidRDefault="00FB1D14" w:rsidP="00FB1D1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已生效，</w:t>
            </w:r>
            <w:r>
              <w:rPr>
                <w:rFonts w:hint="eastAsia"/>
              </w:rPr>
              <w:t xml:space="preserve">   </w:t>
            </w:r>
          </w:p>
          <w:p w:rsidR="00FB1D14" w:rsidRDefault="00FB1D14" w:rsidP="00FB1D1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待生效，</w:t>
            </w:r>
            <w:r>
              <w:rPr>
                <w:rFonts w:hint="eastAsia"/>
              </w:rPr>
              <w:t xml:space="preserve"> </w:t>
            </w:r>
          </w:p>
          <w:p w:rsidR="00FB1D14" w:rsidRDefault="00FB1D14" w:rsidP="00FB1D14"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失效</w:t>
            </w:r>
          </w:p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t>USER_BASICINFO.USER_ID</w:t>
            </w:r>
          </w:p>
        </w:tc>
      </w:tr>
      <w:tr w:rsidR="00FB1D14" w:rsidRPr="008568B2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</w:tbl>
    <w:p w:rsidR="008568B2" w:rsidRDefault="008568B2" w:rsidP="008568B2">
      <w:pPr>
        <w:pStyle w:val="a0"/>
      </w:pPr>
    </w:p>
    <w:p w:rsidR="00FB1D14" w:rsidRDefault="00FB1D14" w:rsidP="00FB1D14">
      <w:pPr>
        <w:pStyle w:val="2"/>
        <w:numPr>
          <w:ilvl w:val="1"/>
          <w:numId w:val="0"/>
        </w:numPr>
        <w:tabs>
          <w:tab w:val="clear" w:pos="1997"/>
        </w:tabs>
        <w:spacing w:before="156"/>
        <w:ind w:left="653" w:hanging="369"/>
      </w:pPr>
      <w:r w:rsidRPr="00FB1D14">
        <w:rPr>
          <w:rFonts w:hint="eastAsia"/>
        </w:rPr>
        <w:t>债券信用级别变动表</w:t>
      </w:r>
      <w:r>
        <w:rPr>
          <w:rFonts w:hint="eastAsia"/>
        </w:rPr>
        <w:t xml:space="preserve"> (</w:t>
      </w:r>
      <w:r w:rsidRPr="00FB1D14">
        <w:t>bond_creditchg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备注</w:t>
            </w: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BOND_CREDITCHG_SID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债券信用变动标识符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  <w:r>
              <w:t>PK</w:t>
            </w: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SECINNER_ID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证券内码标识符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 xml:space="preserve">SELECT SECINNER_ID </w:t>
            </w:r>
          </w:p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>FROM VW_BOND_SECURITY WHERE SRC_PORTFOLIO_CD = PORTFOLIO_CD</w:t>
            </w: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CHANGE_DT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变动日期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RATING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信用等级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CREDIT_ID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资信评估机构代码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 xml:space="preserve">select company_id </w:t>
            </w:r>
          </w:p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>from vw_COMPY_SID_CD where src_company_cd=CREDIT_CD</w:t>
            </w: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CREDIT_NM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资信评估机构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REASON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变动原因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NOTICE_DT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披露日期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RATING_TYPE_CD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 xml:space="preserve">SELECT CONSTANT_CD </w:t>
            </w:r>
          </w:p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>from lkp_numbcode where CONSTANT_TYPE= 213</w:t>
            </w: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RATING_STYLE_CD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评级方式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 xml:space="preserve">SELECT CONSTANT_CD </w:t>
            </w:r>
          </w:p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>from lkp_numbcode where CONSTANT_TYPE= 214</w:t>
            </w: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CHANGE_WAY_CD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评级变动方向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 xml:space="preserve">SELECT CONSTANT_CD </w:t>
            </w:r>
          </w:p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>from lkp_numbcode where CONSTANT_TYPE= 215</w:t>
            </w: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RATING_FWD_CD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评级展望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 xml:space="preserve">SELECT CONSTANT_CD </w:t>
            </w:r>
          </w:p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>from lkp_numbcode where CONSTANT_TYPE= 216</w:t>
            </w: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SRC_PORTFOLIO_CD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源债券唯一编码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SRCID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源系统主键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SRC_CD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源系统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</w:tbl>
    <w:p w:rsidR="00FB1D14" w:rsidRDefault="00FB1D14" w:rsidP="00FB1D14">
      <w:pPr>
        <w:pStyle w:val="a0"/>
      </w:pPr>
    </w:p>
    <w:p w:rsidR="00FB1D14" w:rsidRDefault="00FB1D14" w:rsidP="00FB1D14">
      <w:pPr>
        <w:pStyle w:val="2"/>
        <w:numPr>
          <w:ilvl w:val="1"/>
          <w:numId w:val="0"/>
        </w:numPr>
        <w:tabs>
          <w:tab w:val="clear" w:pos="1997"/>
        </w:tabs>
        <w:spacing w:before="156"/>
        <w:ind w:left="653" w:hanging="369"/>
      </w:pPr>
      <w:r w:rsidRPr="00FB1D14">
        <w:rPr>
          <w:rFonts w:hint="eastAsia"/>
        </w:rPr>
        <w:t>评级主标尺表</w:t>
      </w:r>
      <w:r>
        <w:rPr>
          <w:rFonts w:hint="eastAsia"/>
        </w:rPr>
        <w:t xml:space="preserve"> (</w:t>
      </w:r>
      <w:r w:rsidRPr="00FB1D14">
        <w:t>rating_master_scale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FB1D1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备注</w:t>
            </w:r>
          </w:p>
        </w:tc>
      </w:tr>
      <w:tr w:rsidR="00175E3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  <w:r>
              <w:rPr>
                <w:rFonts w:hint="eastAsia"/>
              </w:rPr>
              <w:t>PK</w:t>
            </w:r>
          </w:p>
        </w:tc>
      </w:tr>
      <w:tr w:rsidR="00175E3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rating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评级结果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  <w:tr w:rsidR="00175E3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  <w:tr w:rsidR="00175E3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mid_pd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中间值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NUMERIC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20,8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  <w:tr w:rsidR="00175E3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max_val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最大值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NUMERIC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20,8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  <w:tr w:rsidR="00175E3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min_val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最小值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NUMERIC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20,8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  <w:tr w:rsidR="00175E3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creation_time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  <w:tr w:rsidR="00175E3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客户代码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  <w:tr w:rsidR="00175E34" w:rsidRPr="00FB1D1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</w:tbl>
    <w:p w:rsidR="00FB1D14" w:rsidRDefault="00FB1D14" w:rsidP="00FB1D14">
      <w:pPr>
        <w:pStyle w:val="a0"/>
      </w:pPr>
    </w:p>
    <w:p w:rsidR="00175E34" w:rsidRDefault="00175E34" w:rsidP="00175E34">
      <w:pPr>
        <w:pStyle w:val="2"/>
        <w:numPr>
          <w:ilvl w:val="1"/>
          <w:numId w:val="0"/>
        </w:numPr>
        <w:tabs>
          <w:tab w:val="clear" w:pos="1997"/>
        </w:tabs>
        <w:spacing w:before="156"/>
        <w:ind w:left="653" w:hanging="369"/>
      </w:pPr>
      <w:r w:rsidRPr="00175E34">
        <w:rPr>
          <w:rFonts w:hint="eastAsia"/>
        </w:rPr>
        <w:t>数字代码表</w:t>
      </w:r>
      <w:r>
        <w:rPr>
          <w:rFonts w:hint="eastAsia"/>
        </w:rPr>
        <w:t xml:space="preserve"> (</w:t>
      </w:r>
      <w:r w:rsidRPr="00175E34">
        <w:t>lkp_numbcode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备注</w:t>
            </w:r>
          </w:p>
        </w:tc>
      </w:tr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CONSTANT_CD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常量代码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pPr>
              <w:jc w:val="left"/>
            </w:pPr>
            <w:r>
              <w:rPr>
                <w:rFonts w:hint="eastAsia"/>
              </w:rPr>
              <w:t>PK</w:t>
            </w:r>
          </w:p>
          <w:p w:rsidR="00175E34" w:rsidRDefault="00175E34" w:rsidP="00175E34">
            <w:pPr>
              <w:jc w:val="left"/>
            </w:pPr>
            <w:r>
              <w:rPr>
                <w:rFonts w:hint="eastAsia"/>
              </w:rPr>
              <w:t>CONSTANTTYPE</w:t>
            </w:r>
            <w:r>
              <w:rPr>
                <w:rFonts w:hint="eastAsia"/>
              </w:rPr>
              <w:br/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1, 2 </w:t>
            </w:r>
            <w:r>
              <w:rPr>
                <w:rFonts w:hint="eastAsia"/>
              </w:rPr>
              <w:t>未知；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</w:t>
            </w:r>
            <w:r>
              <w:rPr>
                <w:rFonts w:hint="eastAsia"/>
              </w:rPr>
              <w:t>：企业规模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全行业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大型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中型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小型；</w:t>
            </w:r>
            <w:r>
              <w:rPr>
                <w:rFonts w:hint="eastAsia"/>
              </w:rPr>
              <w:br/>
              <w:t>3</w:t>
            </w:r>
            <w:r>
              <w:rPr>
                <w:rFonts w:hint="eastAsia"/>
              </w:rPr>
              <w:t>：公司状态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成立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筹建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撤消筹备；</w:t>
            </w:r>
            <w:r>
              <w:rPr>
                <w:rFonts w:hint="eastAsia"/>
              </w:rPr>
              <w:br/>
              <w:t>4</w:t>
            </w:r>
            <w:r>
              <w:rPr>
                <w:rFonts w:hint="eastAsia"/>
              </w:rPr>
              <w:t>：报表数据类型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原始披露；</w:t>
            </w:r>
            <w:r>
              <w:rPr>
                <w:rFonts w:hint="eastAsia"/>
              </w:rPr>
              <w:br/>
              <w:t>5</w:t>
            </w:r>
            <w:r>
              <w:rPr>
                <w:rFonts w:hint="eastAsia"/>
              </w:rPr>
              <w:t>：报表调整类型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衍生值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调整前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调整后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原始值；</w:t>
            </w:r>
            <w:r>
              <w:rPr>
                <w:rFonts w:hint="eastAsia"/>
              </w:rPr>
              <w:br/>
              <w:t>6</w:t>
            </w:r>
            <w:r>
              <w:rPr>
                <w:rFonts w:hint="eastAsia"/>
              </w:rPr>
              <w:t>：报表时间类型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年度报告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半年度报告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一季度报告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三季度报告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其他报告</w:t>
            </w:r>
            <w:r>
              <w:rPr>
                <w:rFonts w:hint="eastAsia"/>
              </w:rPr>
              <w:t xml:space="preserve"> 6 7-9</w:t>
            </w:r>
            <w:r>
              <w:rPr>
                <w:rFonts w:hint="eastAsia"/>
              </w:rPr>
              <w:t>月季报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第四季度报告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第二季度报告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第三季度报告；</w:t>
            </w:r>
            <w:r>
              <w:rPr>
                <w:rFonts w:hint="eastAsia"/>
              </w:rPr>
              <w:br/>
              <w:t>7</w:t>
            </w:r>
            <w:r>
              <w:rPr>
                <w:rFonts w:hint="eastAsia"/>
              </w:rPr>
              <w:t>：报表合并类型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合并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母公司；</w:t>
            </w:r>
            <w:r>
              <w:rPr>
                <w:rFonts w:hint="eastAsia"/>
              </w:rPr>
              <w:br/>
              <w:t>8</w:t>
            </w:r>
            <w:r>
              <w:rPr>
                <w:rFonts w:hint="eastAsia"/>
              </w:rPr>
              <w:t>：方案特征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正式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预案；</w:t>
            </w:r>
            <w:r>
              <w:rPr>
                <w:rFonts w:hint="eastAsia"/>
              </w:rPr>
              <w:br/>
              <w:t>9</w:t>
            </w:r>
            <w:r>
              <w:rPr>
                <w:rFonts w:hint="eastAsia"/>
              </w:rPr>
              <w:t>：任职状态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提名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提名通过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提名否决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撤消提名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申请辞职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辞职；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10</w:t>
            </w:r>
            <w:r>
              <w:rPr>
                <w:rFonts w:hint="eastAsia"/>
              </w:rPr>
              <w:t>：金额单位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千元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万元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百万</w:t>
            </w:r>
            <w:r>
              <w:rPr>
                <w:rFonts w:hint="eastAsia"/>
              </w:rPr>
              <w:t xml:space="preserve"> 5 % 6 </w:t>
            </w:r>
            <w:r>
              <w:rPr>
                <w:rFonts w:hint="eastAsia"/>
              </w:rPr>
              <w:t>亿元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万美元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万港元；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11</w:t>
            </w:r>
            <w:r>
              <w:rPr>
                <w:rFonts w:hint="eastAsia"/>
              </w:rPr>
              <w:t>：报表类型</w:t>
            </w:r>
            <w:r>
              <w:rPr>
                <w:rFonts w:hint="eastAsia"/>
              </w:rPr>
              <w:t xml:space="preserve">2  11 </w:t>
            </w:r>
            <w:r>
              <w:rPr>
                <w:rFonts w:hint="eastAsia"/>
              </w:rPr>
              <w:t>合并期末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本期</w:t>
            </w:r>
            <w:r>
              <w:rPr>
                <w:rFonts w:hint="eastAsia"/>
              </w:rPr>
              <w:t xml:space="preserve"> 12 </w:t>
            </w:r>
            <w:r>
              <w:rPr>
                <w:rFonts w:hint="eastAsia"/>
              </w:rPr>
              <w:t>合并期初</w:t>
            </w:r>
            <w:r>
              <w:rPr>
                <w:rFonts w:hint="eastAsia"/>
              </w:rPr>
              <w:t xml:space="preserve"> 13 </w:t>
            </w:r>
            <w:r>
              <w:rPr>
                <w:rFonts w:hint="eastAsia"/>
              </w:rPr>
              <w:t>合并同期</w:t>
            </w:r>
            <w:r>
              <w:rPr>
                <w:rFonts w:hint="eastAsia"/>
              </w:rPr>
              <w:t xml:space="preserve"> 21 </w:t>
            </w:r>
            <w:r>
              <w:rPr>
                <w:rFonts w:hint="eastAsia"/>
              </w:rPr>
              <w:t>母公司期末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本期</w:t>
            </w:r>
            <w:r>
              <w:rPr>
                <w:rFonts w:hint="eastAsia"/>
              </w:rPr>
              <w:t xml:space="preserve"> 22 </w:t>
            </w:r>
            <w:r>
              <w:rPr>
                <w:rFonts w:hint="eastAsia"/>
              </w:rPr>
              <w:t>母公司期初</w:t>
            </w:r>
            <w:r>
              <w:rPr>
                <w:rFonts w:hint="eastAsia"/>
              </w:rPr>
              <w:t xml:space="preserve"> 23 </w:t>
            </w:r>
            <w:r>
              <w:rPr>
                <w:rFonts w:hint="eastAsia"/>
              </w:rPr>
              <w:t>母公司同期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12</w:t>
            </w:r>
            <w:r>
              <w:rPr>
                <w:rFonts w:hint="eastAsia"/>
              </w:rPr>
              <w:t>：违规主体：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个人；</w:t>
            </w:r>
            <w:r>
              <w:rPr>
                <w:rFonts w:hint="eastAsia"/>
              </w:rPr>
              <w:br/>
              <w:t>13</w:t>
            </w:r>
            <w:r>
              <w:rPr>
                <w:rFonts w:hint="eastAsia"/>
              </w:rPr>
              <w:t>：机构当事人属性：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发行人；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担保人；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其他；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再担保人；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基金管理人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证券公司；</w:t>
            </w:r>
            <w:r>
              <w:rPr>
                <w:rFonts w:hint="eastAsia"/>
              </w:rPr>
              <w:br/>
              <w:t>14</w:t>
            </w:r>
            <w:r>
              <w:rPr>
                <w:rFonts w:hint="eastAsia"/>
              </w:rPr>
              <w:t>：评级展望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正面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稳定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负面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列入评级观察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可能调高</w:t>
            </w:r>
            <w:r>
              <w:rPr>
                <w:rFonts w:hint="eastAsia"/>
              </w:rPr>
              <w:t xml:space="preserve">) 5 </w:t>
            </w:r>
            <w:r>
              <w:rPr>
                <w:rFonts w:hint="eastAsia"/>
              </w:rPr>
              <w:t>列入评级观察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可能调低</w:t>
            </w:r>
            <w:r>
              <w:rPr>
                <w:rFonts w:hint="eastAsia"/>
              </w:rPr>
              <w:t xml:space="preserve">) 6 </w:t>
            </w:r>
            <w:r>
              <w:rPr>
                <w:rFonts w:hint="eastAsia"/>
              </w:rPr>
              <w:t>列入评级观察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走势不明</w:t>
            </w:r>
            <w:r>
              <w:rPr>
                <w:rFonts w:hint="eastAsia"/>
              </w:rPr>
              <w:t xml:space="preserve">) 7 </w:t>
            </w:r>
            <w:r>
              <w:rPr>
                <w:rFonts w:hint="eastAsia"/>
              </w:rPr>
              <w:t>待决；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评级机构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16</w:t>
            </w:r>
            <w:r>
              <w:rPr>
                <w:rFonts w:hint="eastAsia"/>
              </w:rPr>
              <w:t>：资格状态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终止</w:t>
            </w:r>
            <w:r>
              <w:rPr>
                <w:rFonts w:hint="eastAsia"/>
              </w:rPr>
              <w:t xml:space="preserve">  3 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授信对象</w:t>
            </w:r>
            <w:r>
              <w:rPr>
                <w:rFonts w:hint="eastAsia"/>
              </w:rPr>
              <w:t xml:space="preserve">: 1 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公司本部；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18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质押目的</w:t>
            </w:r>
            <w:r>
              <w:rPr>
                <w:rFonts w:hint="eastAsia"/>
              </w:rPr>
              <w:t xml:space="preserve">:  1 </w:t>
            </w:r>
            <w:r>
              <w:rPr>
                <w:rFonts w:hint="eastAsia"/>
              </w:rPr>
              <w:t>贷款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担保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授信额度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19 :  </w:t>
            </w:r>
            <w:r>
              <w:rPr>
                <w:rFonts w:hint="eastAsia"/>
              </w:rPr>
              <w:t>报告期类别：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一季度报告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中报</w:t>
            </w:r>
            <w:r>
              <w:rPr>
                <w:rFonts w:hint="eastAsia"/>
              </w:rPr>
              <w:t xml:space="preserve">  3 </w:t>
            </w:r>
            <w:r>
              <w:rPr>
                <w:rFonts w:hint="eastAsia"/>
              </w:rPr>
              <w:t>三季度报告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年报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临时公告</w:t>
            </w:r>
            <w:r>
              <w:rPr>
                <w:rFonts w:hint="eastAsia"/>
              </w:rPr>
              <w:br/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中介机构</w:t>
            </w:r>
            <w:r>
              <w:rPr>
                <w:rFonts w:hint="eastAsia"/>
              </w:rPr>
              <w:t xml:space="preserve">  3 </w:t>
            </w:r>
            <w:r>
              <w:rPr>
                <w:rFonts w:hint="eastAsia"/>
              </w:rPr>
              <w:t>交易所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证监会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br/>
              <w:t>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正常类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关注类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次级类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可疑类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损失类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合计</w:t>
            </w:r>
            <w:r>
              <w:rPr>
                <w:rFonts w:hint="eastAsia"/>
              </w:rPr>
              <w:br/>
              <w:t>22</w:t>
            </w:r>
            <w:r>
              <w:rPr>
                <w:rFonts w:hint="eastAsia"/>
              </w:rPr>
              <w:t>：有效状态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登记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变更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撤销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 xml:space="preserve"> -1 </w:t>
            </w:r>
            <w:r>
              <w:rPr>
                <w:rFonts w:hint="eastAsia"/>
              </w:rPr>
              <w:t>不公示</w:t>
            </w:r>
            <w:r>
              <w:rPr>
                <w:rFonts w:hint="eastAsia"/>
              </w:rPr>
              <w:br/>
              <w:t>23</w:t>
            </w:r>
            <w:r>
              <w:rPr>
                <w:rFonts w:hint="eastAsia"/>
              </w:rPr>
              <w:t>：检查结果：</w:t>
            </w: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未按规定公示即时信息</w:t>
            </w:r>
            <w:r>
              <w:rPr>
                <w:rFonts w:hint="eastAsia"/>
              </w:rPr>
              <w:t xml:space="preserve"> 2: </w:t>
            </w:r>
            <w:r>
              <w:rPr>
                <w:rFonts w:hint="eastAsia"/>
              </w:rPr>
              <w:t>通过登记的住所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经营场所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无法联系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；不予配合情节严重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：涉嫌虚假宣传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：公示信息隐瞒真实情况、弄虚作假</w:t>
            </w:r>
            <w:r>
              <w:rPr>
                <w:rFonts w:hint="eastAsia"/>
              </w:rPr>
              <w:t xml:space="preserve">  6</w:t>
            </w:r>
            <w:r>
              <w:rPr>
                <w:rFonts w:hint="eastAsia"/>
              </w:rPr>
              <w:t>：经营异常</w:t>
            </w:r>
            <w:r>
              <w:rPr>
                <w:rFonts w:hint="eastAsia"/>
              </w:rPr>
              <w:t xml:space="preserve"> 9: </w:t>
            </w:r>
            <w:r>
              <w:rPr>
                <w:rFonts w:hint="eastAsia"/>
              </w:rPr>
              <w:t>其他情况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br/>
              <w:t>24</w:t>
            </w:r>
            <w:r>
              <w:rPr>
                <w:rFonts w:hint="eastAsia"/>
              </w:rPr>
              <w:t>：保证方式</w:t>
            </w:r>
            <w:r>
              <w:rPr>
                <w:rFonts w:hint="eastAsia"/>
              </w:rPr>
              <w:t xml:space="preserve">: 0 </w:t>
            </w:r>
            <w:r>
              <w:rPr>
                <w:rFonts w:hint="eastAsia"/>
              </w:rPr>
              <w:t>连带保证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一般保证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未约定</w:t>
            </w:r>
            <w:r>
              <w:rPr>
                <w:rFonts w:hint="eastAsia"/>
              </w:rPr>
              <w:t xml:space="preserve">   -1 </w:t>
            </w:r>
            <w:r>
              <w:rPr>
                <w:rFonts w:hint="eastAsia"/>
              </w:rPr>
              <w:t>不公示；</w:t>
            </w:r>
            <w:r>
              <w:rPr>
                <w:rFonts w:hint="eastAsia"/>
              </w:rPr>
              <w:br/>
              <w:t>25</w:t>
            </w:r>
            <w:r>
              <w:rPr>
                <w:rFonts w:hint="eastAsia"/>
              </w:rPr>
              <w:t>：知识产权类型</w:t>
            </w:r>
            <w:r>
              <w:rPr>
                <w:rFonts w:hint="eastAsia"/>
              </w:rPr>
              <w:t xml:space="preserve">: 0 </w:t>
            </w:r>
            <w:r>
              <w:rPr>
                <w:rFonts w:hint="eastAsia"/>
              </w:rPr>
              <w:t>商标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版权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线路板</w:t>
            </w:r>
            <w:r>
              <w:rPr>
                <w:rFonts w:hint="eastAsia"/>
              </w:rPr>
              <w:t xml:space="preserve">; null; -1 </w:t>
            </w:r>
            <w:r>
              <w:rPr>
                <w:rFonts w:hint="eastAsia"/>
              </w:rPr>
              <w:t>不公示；</w:t>
            </w:r>
            <w:r>
              <w:rPr>
                <w:rFonts w:hint="eastAsia"/>
              </w:rPr>
              <w:br/>
              <w:t>26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 xml:space="preserve">; 1 </w:t>
            </w:r>
            <w:r>
              <w:rPr>
                <w:rFonts w:hint="eastAsia"/>
              </w:rPr>
              <w:t>解结</w:t>
            </w:r>
            <w:r>
              <w:rPr>
                <w:rFonts w:hint="eastAsia"/>
              </w:rPr>
              <w:t xml:space="preserve">; 2 </w:t>
            </w:r>
            <w:r>
              <w:rPr>
                <w:rFonts w:hint="eastAsia"/>
              </w:rPr>
              <w:t>失效</w:t>
            </w:r>
            <w:r>
              <w:rPr>
                <w:rFonts w:hint="eastAsia"/>
              </w:rPr>
              <w:br/>
              <w:t>27</w:t>
            </w:r>
            <w:r>
              <w:rPr>
                <w:rFonts w:hint="eastAsia"/>
              </w:rPr>
              <w:t>：研报类型</w:t>
            </w:r>
            <w:r>
              <w:rPr>
                <w:rFonts w:hint="eastAsia"/>
              </w:rPr>
              <w:t xml:space="preserve">  1: </w:t>
            </w:r>
            <w:r>
              <w:rPr>
                <w:rFonts w:hint="eastAsia"/>
              </w:rPr>
              <w:t>个股研报行</w:t>
            </w:r>
            <w:r>
              <w:rPr>
                <w:rFonts w:hint="eastAsia"/>
              </w:rPr>
              <w:t xml:space="preserve"> 2: </w:t>
            </w:r>
            <w:r>
              <w:rPr>
                <w:rFonts w:hint="eastAsia"/>
              </w:rPr>
              <w:t>行业研报</w:t>
            </w:r>
            <w:r>
              <w:rPr>
                <w:rFonts w:hint="eastAsia"/>
              </w:rPr>
              <w:t xml:space="preserve"> 3: </w:t>
            </w:r>
            <w:r>
              <w:rPr>
                <w:rFonts w:hint="eastAsia"/>
              </w:rPr>
              <w:t>其他研报</w:t>
            </w:r>
            <w:r>
              <w:rPr>
                <w:rFonts w:hint="eastAsia"/>
              </w:rPr>
              <w:br/>
              <w:t>28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调高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调低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首次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维持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br/>
              <w:t>29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通用；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银行；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证券；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保险</w:t>
            </w:r>
            <w:r>
              <w:rPr>
                <w:rFonts w:hint="eastAsia"/>
              </w:rPr>
              <w:br/>
              <w:t>30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未审计；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审计通过；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审计不通过</w:t>
            </w:r>
            <w:r>
              <w:rPr>
                <w:rFonts w:hint="eastAsia"/>
              </w:rPr>
              <w:br/>
              <w:t xml:space="preserve">31  : 0 </w:t>
            </w:r>
            <w:r>
              <w:rPr>
                <w:rFonts w:hint="eastAsia"/>
              </w:rPr>
              <w:t>未审批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审批通过</w:t>
            </w:r>
            <w:r>
              <w:rPr>
                <w:rFonts w:hint="eastAsia"/>
              </w:rPr>
              <w:t xml:space="preserve">; 2: </w:t>
            </w:r>
            <w:r>
              <w:rPr>
                <w:rFonts w:hint="eastAsia"/>
              </w:rPr>
              <w:t>审批拒绝</w:t>
            </w:r>
            <w:r>
              <w:rPr>
                <w:rFonts w:hint="eastAsia"/>
              </w:rPr>
              <w:br/>
              <w:t xml:space="preserve">32 :   </w:t>
            </w:r>
            <w:r>
              <w:rPr>
                <w:rFonts w:hint="eastAsia"/>
              </w:rPr>
              <w:t>会计准则：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大陆会计准则</w:t>
            </w:r>
            <w:r>
              <w:rPr>
                <w:rFonts w:hint="eastAsia"/>
              </w:rPr>
              <w:t xml:space="preserve">                          2 </w:t>
            </w:r>
            <w:r>
              <w:rPr>
                <w:rFonts w:hint="eastAsia"/>
              </w:rPr>
              <w:t>香港会计准则</w:t>
            </w:r>
            <w:r>
              <w:rPr>
                <w:rFonts w:hint="eastAsia"/>
              </w:rPr>
              <w:t xml:space="preserve">                           3 </w:t>
            </w:r>
            <w:r>
              <w:rPr>
                <w:rFonts w:hint="eastAsia"/>
              </w:rPr>
              <w:t>国际会计准则</w:t>
            </w:r>
            <w:r>
              <w:rPr>
                <w:rFonts w:hint="eastAsia"/>
              </w:rPr>
              <w:t xml:space="preserve">                4 </w:t>
            </w:r>
            <w:r>
              <w:rPr>
                <w:rFonts w:hint="eastAsia"/>
              </w:rPr>
              <w:t>旧企业会计准则</w:t>
            </w:r>
            <w:r>
              <w:rPr>
                <w:rFonts w:hint="eastAsia"/>
              </w:rPr>
              <w:t xml:space="preserve">                5 </w:t>
            </w:r>
            <w:r>
              <w:rPr>
                <w:rFonts w:hint="eastAsia"/>
              </w:rPr>
              <w:t>美国会计准则</w:t>
            </w:r>
            <w:r>
              <w:rPr>
                <w:rFonts w:hint="eastAsia"/>
              </w:rPr>
              <w:t xml:space="preserve">              6 </w:t>
            </w:r>
            <w:r>
              <w:rPr>
                <w:rFonts w:hint="eastAsia"/>
              </w:rPr>
              <w:t>新加坡会计准则</w:t>
            </w:r>
            <w:r>
              <w:rPr>
                <w:rFonts w:hint="eastAsia"/>
              </w:rPr>
              <w:t xml:space="preserve">                7 </w:t>
            </w:r>
            <w:r>
              <w:rPr>
                <w:rFonts w:hint="eastAsia"/>
              </w:rPr>
              <w:t>国际及香港会计准则</w:t>
            </w:r>
            <w:r>
              <w:rPr>
                <w:rFonts w:hint="eastAsia"/>
              </w:rPr>
              <w:t xml:space="preserve">              </w:t>
            </w:r>
          </w:p>
          <w:p w:rsidR="00175E34" w:rsidRDefault="00175E34" w:rsidP="00175E34">
            <w:pPr>
              <w:jc w:val="left"/>
            </w:pPr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其他会计准则</w:t>
            </w:r>
            <w:r>
              <w:rPr>
                <w:rFonts w:hint="eastAsia"/>
              </w:rPr>
              <w:br/>
              <w:t xml:space="preserve">33: </w:t>
            </w:r>
            <w:r>
              <w:rPr>
                <w:rFonts w:hint="eastAsia"/>
              </w:rPr>
              <w:t>工作流类型</w:t>
            </w:r>
            <w:r>
              <w:rPr>
                <w:rFonts w:hint="eastAsia"/>
              </w:rPr>
              <w:t xml:space="preserve">: 0: </w:t>
            </w:r>
            <w:r>
              <w:rPr>
                <w:rFonts w:hint="eastAsia"/>
              </w:rPr>
              <w:t>公司评级审批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债券评级审批</w:t>
            </w:r>
            <w:r>
              <w:rPr>
                <w:rFonts w:hint="eastAsia"/>
              </w:rPr>
              <w:br/>
              <w:t xml:space="preserve">34: </w:t>
            </w:r>
            <w:r>
              <w:rPr>
                <w:rFonts w:hint="eastAsia"/>
              </w:rPr>
              <w:t>工作流状态</w:t>
            </w:r>
            <w:r>
              <w:rPr>
                <w:rFonts w:hint="eastAsia"/>
              </w:rPr>
              <w:t xml:space="preserve">: 0: </w:t>
            </w:r>
            <w:r>
              <w:rPr>
                <w:rFonts w:hint="eastAsia"/>
              </w:rPr>
              <w:t>待认定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待审批</w:t>
            </w:r>
            <w:r>
              <w:rPr>
                <w:rFonts w:hint="eastAsia"/>
              </w:rPr>
              <w:t xml:space="preserve">; 2: </w:t>
            </w:r>
            <w:r>
              <w:rPr>
                <w:rFonts w:hint="eastAsia"/>
              </w:rPr>
              <w:t>审批通过</w:t>
            </w:r>
            <w:r>
              <w:rPr>
                <w:rFonts w:hint="eastAsia"/>
              </w:rPr>
              <w:t xml:space="preserve">; 3: </w:t>
            </w:r>
            <w:r>
              <w:rPr>
                <w:rFonts w:hint="eastAsia"/>
              </w:rPr>
              <w:t>审批拒绝</w:t>
            </w:r>
            <w:r>
              <w:rPr>
                <w:rFonts w:hint="eastAsia"/>
              </w:rPr>
              <w:t>; 4:</w:t>
            </w:r>
            <w:r>
              <w:rPr>
                <w:rFonts w:hint="eastAsia"/>
              </w:rPr>
              <w:t>认定完成</w:t>
            </w:r>
            <w:r>
              <w:rPr>
                <w:rFonts w:hint="eastAsia"/>
              </w:rPr>
              <w:br/>
              <w:t xml:space="preserve">35: </w:t>
            </w:r>
            <w:r>
              <w:rPr>
                <w:rFonts w:hint="eastAsia"/>
              </w:rPr>
              <w:t>任务类型</w:t>
            </w:r>
            <w:r>
              <w:rPr>
                <w:rFonts w:hint="eastAsia"/>
              </w:rPr>
              <w:t xml:space="preserve">: 0: </w:t>
            </w:r>
            <w:r>
              <w:rPr>
                <w:rFonts w:hint="eastAsia"/>
              </w:rPr>
              <w:t>认定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br/>
              <w:t xml:space="preserve">36: </w:t>
            </w:r>
            <w:r>
              <w:rPr>
                <w:rFonts w:hint="eastAsia"/>
              </w:rPr>
              <w:t>处理结果</w:t>
            </w:r>
            <w:r>
              <w:rPr>
                <w:rFonts w:hint="eastAsia"/>
              </w:rPr>
              <w:t xml:space="preserve">: 0: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br/>
              <w:t xml:space="preserve">37: </w:t>
            </w:r>
            <w:r>
              <w:rPr>
                <w:rFonts w:hint="eastAsia"/>
              </w:rPr>
              <w:t>任务状态</w:t>
            </w:r>
            <w:r>
              <w:rPr>
                <w:rFonts w:hint="eastAsia"/>
              </w:rPr>
              <w:t xml:space="preserve">: 0: </w:t>
            </w:r>
            <w:r>
              <w:rPr>
                <w:rFonts w:hint="eastAsia"/>
              </w:rPr>
              <w:t>处理中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br/>
              <w:t xml:space="preserve">38: </w:t>
            </w:r>
            <w:r>
              <w:rPr>
                <w:rFonts w:hint="eastAsia"/>
              </w:rPr>
              <w:t>字段类型</w:t>
            </w:r>
            <w:r>
              <w:rPr>
                <w:rFonts w:hint="eastAsia"/>
              </w:rPr>
              <w:t xml:space="preserve">: 0: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; 1: 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br/>
              <w:t xml:space="preserve">39: </w:t>
            </w:r>
            <w:r>
              <w:rPr>
                <w:rFonts w:hint="eastAsia"/>
              </w:rPr>
              <w:t>评级类型</w:t>
            </w:r>
            <w:r>
              <w:rPr>
                <w:rFonts w:hint="eastAsia"/>
              </w:rPr>
              <w:t xml:space="preserve">: 0 </w:t>
            </w:r>
            <w:r>
              <w:rPr>
                <w:rFonts w:hint="eastAsia"/>
              </w:rPr>
              <w:t>基础机评；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参考机评；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人工评级</w:t>
            </w:r>
            <w:r>
              <w:rPr>
                <w:rFonts w:hint="eastAsia"/>
              </w:rPr>
              <w:br/>
              <w:t xml:space="preserve">40: </w:t>
            </w:r>
            <w:r>
              <w:rPr>
                <w:rFonts w:hint="eastAsia"/>
              </w:rPr>
              <w:t>评级状态</w:t>
            </w:r>
            <w:r>
              <w:rPr>
                <w:rFonts w:hint="eastAsia"/>
              </w:rPr>
              <w:t xml:space="preserve">: 0. </w:t>
            </w:r>
            <w:r>
              <w:rPr>
                <w:rFonts w:hint="eastAsia"/>
              </w:rPr>
              <w:t>未认定，</w:t>
            </w:r>
            <w:r>
              <w:rPr>
                <w:rFonts w:hint="eastAsia"/>
              </w:rPr>
              <w:t xml:space="preserve"> 1. </w:t>
            </w:r>
            <w:r>
              <w:rPr>
                <w:rFonts w:hint="eastAsia"/>
              </w:rPr>
              <w:t>已生效</w:t>
            </w:r>
            <w:r>
              <w:rPr>
                <w:rFonts w:hint="eastAsia"/>
              </w:rPr>
              <w:t xml:space="preserve">   2 </w:t>
            </w:r>
            <w:r>
              <w:rPr>
                <w:rFonts w:hint="eastAsia"/>
              </w:rPr>
              <w:t>待生效，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失效</w:t>
            </w:r>
            <w:r>
              <w:rPr>
                <w:rFonts w:hint="eastAsia"/>
              </w:rPr>
              <w:br/>
              <w:t xml:space="preserve">41: </w:t>
            </w:r>
            <w:r>
              <w:rPr>
                <w:rFonts w:hint="eastAsia"/>
              </w:rPr>
              <w:t>配置项类别</w:t>
            </w:r>
            <w:r>
              <w:rPr>
                <w:rFonts w:hint="eastAsia"/>
              </w:rPr>
              <w:br/>
              <w:t xml:space="preserve">42: </w:t>
            </w:r>
            <w:r>
              <w:rPr>
                <w:rFonts w:hint="eastAsia"/>
              </w:rPr>
              <w:t>字段大类</w:t>
            </w:r>
            <w:r>
              <w:rPr>
                <w:rFonts w:hint="eastAsia"/>
              </w:rPr>
              <w:br/>
              <w:t>1001</w:t>
            </w:r>
            <w:r>
              <w:rPr>
                <w:rFonts w:hint="eastAsia"/>
              </w:rPr>
              <w:t>大陆会计准则资产负债表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1002</w:t>
            </w:r>
            <w:r>
              <w:rPr>
                <w:rFonts w:hint="eastAsia"/>
              </w:rPr>
              <w:t>大陆会计准则利润表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1003</w:t>
            </w:r>
            <w:r>
              <w:rPr>
                <w:rFonts w:hint="eastAsia"/>
              </w:rPr>
              <w:t>大陆会计准则现金流量表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2001: </w:t>
            </w:r>
            <w:r>
              <w:rPr>
                <w:rFonts w:hint="eastAsia"/>
              </w:rPr>
              <w:t>银行专项</w:t>
            </w:r>
            <w:r>
              <w:rPr>
                <w:rFonts w:hint="eastAsia"/>
              </w:rPr>
              <w:t xml:space="preserve">;  2002: </w:t>
            </w:r>
            <w:r>
              <w:rPr>
                <w:rFonts w:hint="eastAsia"/>
              </w:rPr>
              <w:t>证券专项</w:t>
            </w:r>
            <w:r>
              <w:rPr>
                <w:rFonts w:hint="eastAsia"/>
              </w:rPr>
              <w:t xml:space="preserve">; 2003; </w:t>
            </w:r>
            <w:r>
              <w:rPr>
                <w:rFonts w:hint="eastAsia"/>
              </w:rPr>
              <w:t>保险专项</w:t>
            </w:r>
            <w:r>
              <w:rPr>
                <w:rFonts w:hint="eastAsia"/>
              </w:rPr>
              <w:t xml:space="preserve">; 2009: </w:t>
            </w:r>
            <w:r>
              <w:rPr>
                <w:rFonts w:hint="eastAsia"/>
              </w:rPr>
              <w:t>字段分类</w:t>
            </w:r>
            <w:r>
              <w:rPr>
                <w:rFonts w:hint="eastAsia"/>
              </w:rPr>
              <w:br/>
              <w:t xml:space="preserve">43: </w:t>
            </w:r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br/>
              <w:t xml:space="preserve">44: </w:t>
            </w:r>
            <w:r>
              <w:rPr>
                <w:rFonts w:hint="eastAsia"/>
              </w:rPr>
              <w:t>标的类型</w:t>
            </w:r>
            <w:r>
              <w:rPr>
                <w:rFonts w:hint="eastAsia"/>
              </w:rPr>
              <w:br/>
              <w:t xml:space="preserve">45: </w:t>
            </w:r>
            <w:r>
              <w:rPr>
                <w:rFonts w:hint="eastAsia"/>
              </w:rPr>
              <w:t>与高管关系</w:t>
            </w:r>
            <w:r>
              <w:rPr>
                <w:rFonts w:hint="eastAsia"/>
              </w:rPr>
              <w:br/>
              <w:t xml:space="preserve">46: </w:t>
            </w:r>
            <w:r>
              <w:rPr>
                <w:rFonts w:hint="eastAsia"/>
              </w:rPr>
              <w:t>处理对象类型</w:t>
            </w:r>
            <w:r>
              <w:rPr>
                <w:rFonts w:hint="eastAsia"/>
              </w:rPr>
              <w:t xml:space="preserve">: 0: </w:t>
            </w:r>
            <w:r>
              <w:rPr>
                <w:rFonts w:hint="eastAsia"/>
              </w:rPr>
              <w:t>企业；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债券</w:t>
            </w:r>
            <w:r>
              <w:rPr>
                <w:rFonts w:hint="eastAsia"/>
              </w:rPr>
              <w:br/>
              <w:t xml:space="preserve">47: </w:t>
            </w:r>
            <w:r>
              <w:rPr>
                <w:rFonts w:hint="eastAsia"/>
              </w:rPr>
              <w:t>严重等级</w:t>
            </w:r>
            <w:r>
              <w:rPr>
                <w:rFonts w:hint="eastAsia"/>
              </w:rPr>
              <w:t xml:space="preserve">  3 </w:t>
            </w:r>
            <w:r>
              <w:rPr>
                <w:rFonts w:hint="eastAsia"/>
              </w:rPr>
              <w:t>高；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中；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br/>
              <w:t xml:space="preserve">48: </w:t>
            </w:r>
            <w:r>
              <w:rPr>
                <w:rFonts w:hint="eastAsia"/>
              </w:rPr>
              <w:t>计算方式</w:t>
            </w:r>
            <w:r>
              <w:rPr>
                <w:rFonts w:hint="eastAsia"/>
              </w:rPr>
              <w:t xml:space="preserve">: 1: </w:t>
            </w:r>
            <w:r>
              <w:rPr>
                <w:rFonts w:hint="eastAsia"/>
              </w:rPr>
              <w:t>绝对值</w:t>
            </w:r>
            <w:r>
              <w:rPr>
                <w:rFonts w:hint="eastAsia"/>
              </w:rPr>
              <w:t xml:space="preserve"> 2: </w:t>
            </w:r>
            <w:r>
              <w:rPr>
                <w:rFonts w:hint="eastAsia"/>
              </w:rPr>
              <w:t>同比</w:t>
            </w:r>
            <w:r>
              <w:rPr>
                <w:rFonts w:hint="eastAsia"/>
              </w:rPr>
              <w:t xml:space="preserve">  3: </w:t>
            </w:r>
            <w:r>
              <w:rPr>
                <w:rFonts w:hint="eastAsia"/>
              </w:rPr>
              <w:t>环比</w:t>
            </w:r>
            <w:r>
              <w:rPr>
                <w:rFonts w:hint="eastAsia"/>
              </w:rPr>
              <w:br/>
              <w:t xml:space="preserve">49: </w:t>
            </w:r>
            <w:r>
              <w:rPr>
                <w:rFonts w:hint="eastAsia"/>
              </w:rPr>
              <w:t>预测期间</w:t>
            </w:r>
            <w:r>
              <w:rPr>
                <w:rFonts w:hint="eastAsia"/>
              </w:rPr>
              <w:t xml:space="preserve"> 50: </w:t>
            </w:r>
            <w:r>
              <w:rPr>
                <w:rFonts w:hint="eastAsia"/>
              </w:rPr>
              <w:t>股东类型</w:t>
            </w:r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高管</w:t>
            </w:r>
            <w:r>
              <w:rPr>
                <w:rFonts w:hint="eastAsia"/>
              </w:rPr>
              <w:t xml:space="preserve">  3 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br/>
              <w:t xml:space="preserve">51: </w:t>
            </w:r>
            <w:r>
              <w:rPr>
                <w:rFonts w:hint="eastAsia"/>
              </w:rPr>
              <w:t>股本变化方向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增持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减持</w:t>
            </w:r>
            <w:r>
              <w:rPr>
                <w:rFonts w:hint="eastAsia"/>
              </w:rPr>
              <w:br/>
              <w:t>100</w:t>
            </w:r>
            <w:r>
              <w:rPr>
                <w:rFonts w:hint="eastAsia"/>
              </w:rPr>
              <w:t>：系统类型代码</w:t>
            </w:r>
          </w:p>
          <w:p w:rsidR="00175E34" w:rsidRDefault="00175E34" w:rsidP="00175E34">
            <w:pPr>
              <w:jc w:val="left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：计息方式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零息</w:t>
            </w:r>
            <w:r>
              <w:rPr>
                <w:rFonts w:hint="eastAsia"/>
              </w:rPr>
              <w:t xml:space="preserve">  2 </w:t>
            </w:r>
            <w:r>
              <w:rPr>
                <w:rFonts w:hint="eastAsia"/>
              </w:rPr>
              <w:t>固定利率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浮动利率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递进利率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含权债利率；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202</w:t>
            </w:r>
            <w:r>
              <w:rPr>
                <w:rFonts w:hint="eastAsia"/>
              </w:rPr>
              <w:t>：付息方式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周期性付息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到期一次性还本付息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零息；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203</w:t>
            </w:r>
            <w:r>
              <w:rPr>
                <w:rFonts w:hint="eastAsia"/>
              </w:rPr>
              <w:t>：计息规则类型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实际天数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实际天数</w:t>
            </w:r>
            <w:r>
              <w:rPr>
                <w:rFonts w:hint="eastAsia"/>
              </w:rPr>
              <w:t xml:space="preserve">(ACT/ACT) 2 </w:t>
            </w:r>
            <w:r>
              <w:rPr>
                <w:rFonts w:hint="eastAsia"/>
              </w:rPr>
              <w:t>实际天数</w:t>
            </w:r>
            <w:r>
              <w:rPr>
                <w:rFonts w:hint="eastAsia"/>
              </w:rPr>
              <w:t xml:space="preserve">/365  3 </w:t>
            </w:r>
            <w:r>
              <w:rPr>
                <w:rFonts w:hint="eastAsia"/>
              </w:rPr>
              <w:t>实际天数</w:t>
            </w:r>
            <w:r>
              <w:rPr>
                <w:rFonts w:hint="eastAsia"/>
              </w:rPr>
              <w:t>/360  4 30/360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204</w:t>
            </w:r>
            <w:r>
              <w:rPr>
                <w:rFonts w:hint="eastAsia"/>
              </w:rPr>
              <w:t>：兑付方式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一次还本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分期还本；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205</w:t>
            </w:r>
            <w:r>
              <w:rPr>
                <w:rFonts w:hint="eastAsia"/>
              </w:rPr>
              <w:t>：募集方式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公募债券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私募债券；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206</w:t>
            </w:r>
            <w:r>
              <w:rPr>
                <w:rFonts w:hint="eastAsia"/>
              </w:rPr>
              <w:t>：浮息保底</w:t>
            </w:r>
            <w:r>
              <w:rPr>
                <w:rFonts w:hint="eastAsia"/>
              </w:rPr>
              <w:t xml:space="preserve"> -1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207</w:t>
            </w:r>
            <w:r>
              <w:rPr>
                <w:rFonts w:hint="eastAsia"/>
              </w:rPr>
              <w:t>：浮息债调息时间类型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调息日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下个存续期间；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208</w:t>
            </w:r>
            <w:r>
              <w:rPr>
                <w:rFonts w:hint="eastAsia"/>
              </w:rPr>
              <w:t>：可赎回性</w:t>
            </w:r>
            <w:r>
              <w:rPr>
                <w:rFonts w:hint="eastAsia"/>
              </w:rPr>
              <w:t xml:space="preserve">  -1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 2 </w:t>
            </w:r>
            <w:r>
              <w:rPr>
                <w:rFonts w:hint="eastAsia"/>
              </w:rPr>
              <w:t>未知；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209</w:t>
            </w:r>
            <w:r>
              <w:rPr>
                <w:rFonts w:hint="eastAsia"/>
              </w:rPr>
              <w:t>：本息可拆离</w:t>
            </w:r>
            <w:r>
              <w:rPr>
                <w:rFonts w:hint="eastAsia"/>
              </w:rPr>
              <w:t xml:space="preserve"> -1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未知；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210</w:t>
            </w:r>
            <w:r>
              <w:rPr>
                <w:rFonts w:hint="eastAsia"/>
              </w:rPr>
              <w:t>：可回售性</w:t>
            </w:r>
            <w:r>
              <w:rPr>
                <w:rFonts w:hint="eastAsia"/>
              </w:rPr>
              <w:t xml:space="preserve">   -1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未知；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211</w:t>
            </w:r>
            <w:r>
              <w:rPr>
                <w:rFonts w:hint="eastAsia"/>
              </w:rPr>
              <w:t>：可调换</w:t>
            </w:r>
            <w:r>
              <w:rPr>
                <w:rFonts w:hint="eastAsia"/>
              </w:rPr>
              <w:t xml:space="preserve">   -1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未知；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212</w:t>
            </w:r>
            <w:r>
              <w:rPr>
                <w:rFonts w:hint="eastAsia"/>
              </w:rPr>
              <w:t>：品种类别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贴现债券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零息债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付息债券；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 xml:space="preserve">213 : </w:t>
            </w:r>
            <w:r>
              <w:rPr>
                <w:rFonts w:hint="eastAsia"/>
              </w:rPr>
              <w:t>债券级别变动评级类型</w:t>
            </w:r>
            <w:r>
              <w:rPr>
                <w:rFonts w:hint="eastAsia"/>
              </w:rPr>
              <w:br/>
              <w:t xml:space="preserve">1 </w:t>
            </w:r>
            <w:r>
              <w:rPr>
                <w:rFonts w:hint="eastAsia"/>
              </w:rPr>
              <w:t>长期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短期；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 xml:space="preserve">214 : </w:t>
            </w:r>
            <w:r>
              <w:rPr>
                <w:rFonts w:hint="eastAsia"/>
              </w:rPr>
              <w:t>评级方式</w:t>
            </w:r>
            <w:r>
              <w:rPr>
                <w:rFonts w:hint="eastAsia"/>
              </w:rPr>
              <w:br/>
              <w:t xml:space="preserve">1 </w:t>
            </w:r>
            <w:r>
              <w:rPr>
                <w:rFonts w:hint="eastAsia"/>
              </w:rPr>
              <w:t>首次评级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跟踪评级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其它；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 xml:space="preserve">215 : </w:t>
            </w:r>
            <w:r>
              <w:rPr>
                <w:rFonts w:hint="eastAsia"/>
              </w:rPr>
              <w:t>评级变动方向；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 xml:space="preserve">216 : </w:t>
            </w:r>
            <w:r>
              <w:rPr>
                <w:rFonts w:hint="eastAsia"/>
              </w:rPr>
              <w:t>评级展望；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 xml:space="preserve">217 : </w:t>
            </w:r>
            <w:r>
              <w:rPr>
                <w:rFonts w:hint="eastAsia"/>
              </w:rPr>
              <w:t>担保人类型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br/>
              <w:t>218</w:t>
            </w:r>
            <w:r>
              <w:rPr>
                <w:rFonts w:hint="eastAsia"/>
              </w:rPr>
              <w:t>：计息方法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br/>
              <w:t xml:space="preserve">301 : </w:t>
            </w:r>
            <w:r>
              <w:rPr>
                <w:rFonts w:hint="eastAsia"/>
              </w:rPr>
              <w:br/>
              <w:t xml:space="preserve">302 : </w:t>
            </w:r>
            <w:r>
              <w:rPr>
                <w:rFonts w:hint="eastAsia"/>
              </w:rPr>
              <w:t>规模分类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 xml:space="preserve">303 : </w:t>
            </w:r>
            <w:r>
              <w:rPr>
                <w:rFonts w:hint="eastAsia"/>
              </w:rPr>
              <w:t>提示分类</w:t>
            </w:r>
            <w:r>
              <w:rPr>
                <w:rFonts w:hint="eastAsia"/>
              </w:rPr>
              <w:br/>
              <w:t xml:space="preserve">304 : </w:t>
            </w:r>
            <w:r>
              <w:rPr>
                <w:rFonts w:hint="eastAsia"/>
              </w:rPr>
              <w:t>诚信分类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401</w:t>
            </w:r>
            <w:r>
              <w:rPr>
                <w:rFonts w:hint="eastAsia"/>
              </w:rPr>
              <w:t>：上市状态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正常上市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暂停上市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终止上市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恢复上市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未上市）；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 xml:space="preserve">501:  </w:t>
            </w:r>
            <w:r>
              <w:rPr>
                <w:rFonts w:hint="eastAsia"/>
              </w:rPr>
              <w:t>组合显示一级分类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基本信息；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行业信息；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评级信息；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财务指标；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经营指标</w:t>
            </w:r>
          </w:p>
        </w:tc>
      </w:tr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CONSTANT_NM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代码名称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pPr>
              <w:jc w:val="left"/>
            </w:pPr>
          </w:p>
        </w:tc>
      </w:tr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CONSTANT_TYPE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代码类别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pPr>
              <w:jc w:val="left"/>
            </w:pPr>
            <w:r>
              <w:rPr>
                <w:rFonts w:hint="eastAsia"/>
              </w:rPr>
              <w:t>PK</w:t>
            </w:r>
          </w:p>
        </w:tc>
      </w:tr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pPr>
              <w:jc w:val="left"/>
            </w:pPr>
          </w:p>
        </w:tc>
      </w:tr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pPr>
              <w:jc w:val="left"/>
            </w:pPr>
          </w:p>
        </w:tc>
      </w:tr>
    </w:tbl>
    <w:p w:rsidR="00175E34" w:rsidRDefault="00175E34" w:rsidP="00175E34">
      <w:pPr>
        <w:pStyle w:val="a0"/>
      </w:pPr>
    </w:p>
    <w:p w:rsidR="00175E34" w:rsidRDefault="00175E34" w:rsidP="00175E34">
      <w:pPr>
        <w:pStyle w:val="a0"/>
        <w:ind w:firstLine="482"/>
        <w:rPr>
          <w:rFonts w:ascii="Courier New" w:eastAsia="楷体_GB2312" w:hAnsi="Courier New" w:cs="Times New Roman"/>
          <w:b/>
          <w:sz w:val="24"/>
          <w:szCs w:val="20"/>
        </w:rPr>
      </w:pPr>
      <w:r w:rsidRPr="00175E34">
        <w:rPr>
          <w:rFonts w:ascii="Courier New" w:eastAsia="楷体_GB2312" w:hAnsi="Courier New" w:cs="Times New Roman" w:hint="eastAsia"/>
          <w:b/>
          <w:sz w:val="24"/>
          <w:szCs w:val="20"/>
        </w:rPr>
        <w:t>字符代码表</w:t>
      </w:r>
      <w:r w:rsidRPr="00175E34">
        <w:rPr>
          <w:rFonts w:ascii="Courier New" w:eastAsia="楷体_GB2312" w:hAnsi="Courier New" w:cs="Times New Roman" w:hint="eastAsia"/>
          <w:b/>
          <w:sz w:val="24"/>
          <w:szCs w:val="20"/>
        </w:rPr>
        <w:t xml:space="preserve"> (</w:t>
      </w:r>
      <w:r w:rsidRPr="00175E34">
        <w:rPr>
          <w:rFonts w:ascii="Courier New" w:eastAsia="楷体_GB2312" w:hAnsi="Courier New" w:cs="Times New Roman"/>
          <w:b/>
          <w:sz w:val="24"/>
          <w:szCs w:val="20"/>
        </w:rPr>
        <w:t>lkp_charcode)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备注</w:t>
            </w:r>
          </w:p>
        </w:tc>
      </w:tr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CONSTANT_ID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常量标识符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E5002F" w:rsidP="00175E34">
            <w:r>
              <w:rPr>
                <w:rFonts w:hint="eastAsia"/>
              </w:rPr>
              <w:t>PK</w:t>
            </w:r>
          </w:p>
        </w:tc>
      </w:tr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CONSTANT_CD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常量代码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175E34" w:rsidP="00175E34"/>
        </w:tc>
      </w:tr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CONSTANT_NM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代码名称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175E34" w:rsidP="00175E34"/>
        </w:tc>
      </w:tr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PARENT_ID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上级代码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175E34" w:rsidP="00175E34"/>
        </w:tc>
      </w:tr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CONSTANT_TYPE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代码类别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175E34" w:rsidP="00175E34"/>
        </w:tc>
      </w:tr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175E34" w:rsidP="00175E34"/>
        </w:tc>
      </w:tr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175E34" w:rsidP="00175E34"/>
        </w:tc>
      </w:tr>
      <w:tr w:rsidR="00175E34" w:rsidRPr="00175E34" w:rsidTr="002C50C0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175E34" w:rsidP="00175E34"/>
        </w:tc>
      </w:tr>
    </w:tbl>
    <w:p w:rsidR="00175E34" w:rsidRPr="00175E34" w:rsidRDefault="00175E34" w:rsidP="00175E34">
      <w:pPr>
        <w:pStyle w:val="a0"/>
        <w:ind w:firstLine="482"/>
        <w:rPr>
          <w:rFonts w:ascii="Courier New" w:eastAsia="楷体_GB2312" w:hAnsi="Courier New" w:cs="Times New Roman"/>
          <w:b/>
          <w:sz w:val="24"/>
          <w:szCs w:val="20"/>
        </w:rPr>
      </w:pPr>
    </w:p>
    <w:sectPr w:rsidR="00175E34" w:rsidRPr="0017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D0C" w:rsidRDefault="00364D0C">
      <w:r>
        <w:separator/>
      </w:r>
    </w:p>
  </w:endnote>
  <w:endnote w:type="continuationSeparator" w:id="0">
    <w:p w:rsidR="00364D0C" w:rsidRDefault="0036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G Times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D0C" w:rsidRDefault="00364D0C">
      <w:r>
        <w:separator/>
      </w:r>
    </w:p>
  </w:footnote>
  <w:footnote w:type="continuationSeparator" w:id="0">
    <w:p w:rsidR="00364D0C" w:rsidRDefault="0036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E66" w:rsidRDefault="00967E66">
    <w:pPr>
      <w:pStyle w:val="a4"/>
      <w:pBdr>
        <w:bottom w:val="single" w:sz="6" w:space="1" w:color="auto"/>
      </w:pBdr>
      <w:jc w:val="left"/>
      <w:rPr>
        <w:rFonts w:ascii="CG Times" w:eastAsia="楷体_GB2312" w:hAnsi="CG Times"/>
        <w:sz w:val="18"/>
        <w:szCs w:val="18"/>
      </w:rPr>
    </w:pPr>
    <w:r>
      <w:rPr>
        <w:rFonts w:ascii="CG Times" w:eastAsia="楷体_GB2312" w:hAnsi="CG Times"/>
        <w:noProof/>
        <w:sz w:val="18"/>
        <w:szCs w:val="18"/>
      </w:rPr>
      <w:drawing>
        <wp:inline distT="0" distB="0" distL="0" distR="0" wp14:anchorId="793FA090" wp14:editId="18FF9CD7">
          <wp:extent cx="134620" cy="129540"/>
          <wp:effectExtent l="19050" t="0" r="0" b="0"/>
          <wp:docPr id="3" name="图片 1" descr="结算图标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结算图标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784" cy="12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rFonts w:ascii="CG Times" w:eastAsia="楷体_GB2312" w:hAnsi="CG Times"/>
          <w:sz w:val="18"/>
          <w:szCs w:val="18"/>
        </w:rPr>
        <w:alias w:val="标题"/>
        <w:id w:val="1743461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="CG Times" w:eastAsia="楷体_GB2312" w:hAnsi="CG Times" w:hint="eastAsia"/>
            <w:sz w:val="18"/>
            <w:szCs w:val="18"/>
          </w:rPr>
          <w:t>数据下传</w:t>
        </w:r>
        <w:r>
          <w:rPr>
            <w:rFonts w:ascii="CG Times" w:eastAsia="楷体_GB2312" w:hAnsi="CG Times" w:hint="eastAsia"/>
            <w:sz w:val="18"/>
            <w:szCs w:val="18"/>
          </w:rPr>
          <w:t>EDW</w:t>
        </w:r>
        <w:r>
          <w:rPr>
            <w:rFonts w:ascii="CG Times" w:eastAsia="楷体_GB2312" w:hAnsi="CG Times" w:hint="eastAsia"/>
            <w:sz w:val="18"/>
            <w:szCs w:val="18"/>
          </w:rPr>
          <w:t>报备说明书</w:t>
        </w:r>
      </w:sdtContent>
    </w:sdt>
    <w:r>
      <w:rPr>
        <w:rFonts w:ascii="CG Times" w:eastAsia="楷体_GB2312" w:hAnsi="CG Times"/>
        <w:sz w:val="18"/>
        <w:szCs w:val="1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E66" w:rsidRDefault="00967E66">
    <w:pPr>
      <w:pStyle w:val="ac"/>
      <w:pBdr>
        <w:bottom w:val="none" w:sz="0" w:space="0" w:color="auto"/>
      </w:pBdr>
      <w:jc w:val="left"/>
      <w:rPr>
        <w:rFonts w:eastAsia="楷体_GB23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06EDB"/>
    <w:multiLevelType w:val="multilevel"/>
    <w:tmpl w:val="4C906EDB"/>
    <w:lvl w:ilvl="0">
      <w:start w:val="1"/>
      <w:numFmt w:val="chineseCountingThousand"/>
      <w:pStyle w:val="1"/>
      <w:lvlText w:val="%1、"/>
      <w:lvlJc w:val="left"/>
      <w:pPr>
        <w:tabs>
          <w:tab w:val="left" w:pos="1997"/>
        </w:tabs>
        <w:ind w:left="1277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tabs>
          <w:tab w:val="left" w:pos="653"/>
        </w:tabs>
        <w:ind w:left="653" w:hanging="369"/>
      </w:pPr>
      <w:rPr>
        <w:rFonts w:ascii="Times New Roman" w:hAnsi="Times New Roman" w:hint="default"/>
        <w:b w:val="0"/>
      </w:rPr>
    </w:lvl>
    <w:lvl w:ilvl="2">
      <w:start w:val="1"/>
      <w:numFmt w:val="decimal"/>
      <w:pStyle w:val="3"/>
      <w:lvlText w:val="%2-%3  "/>
      <w:lvlJc w:val="left"/>
      <w:pPr>
        <w:tabs>
          <w:tab w:val="left" w:pos="1571"/>
        </w:tabs>
        <w:ind w:left="1276" w:hanging="425"/>
      </w:pPr>
      <w:rPr>
        <w:rFonts w:ascii="Times New Roman" w:hAnsi="Times New Roman" w:hint="default"/>
      </w:rPr>
    </w:lvl>
    <w:lvl w:ilvl="3">
      <w:start w:val="1"/>
      <w:numFmt w:val="lowerLetter"/>
      <w:lvlText w:val="%4."/>
      <w:lvlJc w:val="left"/>
      <w:pPr>
        <w:tabs>
          <w:tab w:val="left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left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left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left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left" w:pos="3685"/>
        </w:tabs>
        <w:ind w:left="368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88"/>
    <w:rsid w:val="000129B5"/>
    <w:rsid w:val="00030A42"/>
    <w:rsid w:val="00086D31"/>
    <w:rsid w:val="000A1805"/>
    <w:rsid w:val="000B144C"/>
    <w:rsid w:val="000B61EF"/>
    <w:rsid w:val="000E02A2"/>
    <w:rsid w:val="000F5179"/>
    <w:rsid w:val="000F7C77"/>
    <w:rsid w:val="00125679"/>
    <w:rsid w:val="00131D85"/>
    <w:rsid w:val="00147718"/>
    <w:rsid w:val="00150A26"/>
    <w:rsid w:val="00150D12"/>
    <w:rsid w:val="00166088"/>
    <w:rsid w:val="00175E34"/>
    <w:rsid w:val="0017752A"/>
    <w:rsid w:val="00184465"/>
    <w:rsid w:val="00195E1D"/>
    <w:rsid w:val="001A4E36"/>
    <w:rsid w:val="001A6147"/>
    <w:rsid w:val="001E60CF"/>
    <w:rsid w:val="002410D8"/>
    <w:rsid w:val="002434EE"/>
    <w:rsid w:val="002900B9"/>
    <w:rsid w:val="0029230B"/>
    <w:rsid w:val="002B7B82"/>
    <w:rsid w:val="002C7970"/>
    <w:rsid w:val="002E49D6"/>
    <w:rsid w:val="002F38C4"/>
    <w:rsid w:val="00315289"/>
    <w:rsid w:val="00340B3E"/>
    <w:rsid w:val="00343F90"/>
    <w:rsid w:val="0035143B"/>
    <w:rsid w:val="00364D0C"/>
    <w:rsid w:val="00365547"/>
    <w:rsid w:val="00371C74"/>
    <w:rsid w:val="00385021"/>
    <w:rsid w:val="003D0FD0"/>
    <w:rsid w:val="003D3565"/>
    <w:rsid w:val="003F06B7"/>
    <w:rsid w:val="004011EB"/>
    <w:rsid w:val="00410203"/>
    <w:rsid w:val="004237EA"/>
    <w:rsid w:val="00450494"/>
    <w:rsid w:val="004514D2"/>
    <w:rsid w:val="00462517"/>
    <w:rsid w:val="004A34DC"/>
    <w:rsid w:val="004A3DB2"/>
    <w:rsid w:val="004A5BB2"/>
    <w:rsid w:val="004B07F9"/>
    <w:rsid w:val="004B0AB7"/>
    <w:rsid w:val="004D18B3"/>
    <w:rsid w:val="004E6074"/>
    <w:rsid w:val="00510E14"/>
    <w:rsid w:val="00522D72"/>
    <w:rsid w:val="00535504"/>
    <w:rsid w:val="00536038"/>
    <w:rsid w:val="00551237"/>
    <w:rsid w:val="00553AA9"/>
    <w:rsid w:val="00557E45"/>
    <w:rsid w:val="00582EC4"/>
    <w:rsid w:val="0059229F"/>
    <w:rsid w:val="005F54DD"/>
    <w:rsid w:val="00617ED7"/>
    <w:rsid w:val="00624E78"/>
    <w:rsid w:val="0062537F"/>
    <w:rsid w:val="00635376"/>
    <w:rsid w:val="0063621B"/>
    <w:rsid w:val="006459C9"/>
    <w:rsid w:val="00650D46"/>
    <w:rsid w:val="00657033"/>
    <w:rsid w:val="00692E64"/>
    <w:rsid w:val="00696881"/>
    <w:rsid w:val="006B16D0"/>
    <w:rsid w:val="006C2F8D"/>
    <w:rsid w:val="006E04BA"/>
    <w:rsid w:val="006E3AB2"/>
    <w:rsid w:val="0073330E"/>
    <w:rsid w:val="00735BCB"/>
    <w:rsid w:val="0073640E"/>
    <w:rsid w:val="00752510"/>
    <w:rsid w:val="00754737"/>
    <w:rsid w:val="00761D6F"/>
    <w:rsid w:val="00777280"/>
    <w:rsid w:val="007A2306"/>
    <w:rsid w:val="007B332C"/>
    <w:rsid w:val="007F1EA6"/>
    <w:rsid w:val="007F7C07"/>
    <w:rsid w:val="00807ECB"/>
    <w:rsid w:val="00825FD4"/>
    <w:rsid w:val="00852F8A"/>
    <w:rsid w:val="008568B2"/>
    <w:rsid w:val="00860C1F"/>
    <w:rsid w:val="00892BF2"/>
    <w:rsid w:val="00897CFF"/>
    <w:rsid w:val="008A76D3"/>
    <w:rsid w:val="008C2F92"/>
    <w:rsid w:val="008C7AFD"/>
    <w:rsid w:val="00900900"/>
    <w:rsid w:val="00901188"/>
    <w:rsid w:val="00902BB6"/>
    <w:rsid w:val="009122D5"/>
    <w:rsid w:val="00944C60"/>
    <w:rsid w:val="0096400F"/>
    <w:rsid w:val="00967E66"/>
    <w:rsid w:val="00974BCC"/>
    <w:rsid w:val="00980C55"/>
    <w:rsid w:val="00985DD0"/>
    <w:rsid w:val="009A0C6F"/>
    <w:rsid w:val="009A6F42"/>
    <w:rsid w:val="009C7B6C"/>
    <w:rsid w:val="009D3497"/>
    <w:rsid w:val="009D4F45"/>
    <w:rsid w:val="00A313DA"/>
    <w:rsid w:val="00A45127"/>
    <w:rsid w:val="00A5194B"/>
    <w:rsid w:val="00A57592"/>
    <w:rsid w:val="00A81CEC"/>
    <w:rsid w:val="00A85B0F"/>
    <w:rsid w:val="00A919E9"/>
    <w:rsid w:val="00AA5C57"/>
    <w:rsid w:val="00AB1C58"/>
    <w:rsid w:val="00AC1A8B"/>
    <w:rsid w:val="00AD4DEA"/>
    <w:rsid w:val="00AE24FC"/>
    <w:rsid w:val="00AE634A"/>
    <w:rsid w:val="00AE656C"/>
    <w:rsid w:val="00AE6892"/>
    <w:rsid w:val="00B0268C"/>
    <w:rsid w:val="00B10526"/>
    <w:rsid w:val="00B202FF"/>
    <w:rsid w:val="00B4583E"/>
    <w:rsid w:val="00B5467C"/>
    <w:rsid w:val="00BB74F6"/>
    <w:rsid w:val="00BD4377"/>
    <w:rsid w:val="00BE01D5"/>
    <w:rsid w:val="00BF4C78"/>
    <w:rsid w:val="00C510BF"/>
    <w:rsid w:val="00CA56B5"/>
    <w:rsid w:val="00CA61DC"/>
    <w:rsid w:val="00CA779C"/>
    <w:rsid w:val="00CD30DE"/>
    <w:rsid w:val="00CE3C8A"/>
    <w:rsid w:val="00CE7570"/>
    <w:rsid w:val="00D1624C"/>
    <w:rsid w:val="00D16D9B"/>
    <w:rsid w:val="00D21C58"/>
    <w:rsid w:val="00D30695"/>
    <w:rsid w:val="00D4420B"/>
    <w:rsid w:val="00D45D5C"/>
    <w:rsid w:val="00D55A87"/>
    <w:rsid w:val="00D97755"/>
    <w:rsid w:val="00DD0E04"/>
    <w:rsid w:val="00DD36CE"/>
    <w:rsid w:val="00DE1861"/>
    <w:rsid w:val="00DE758B"/>
    <w:rsid w:val="00E04FFC"/>
    <w:rsid w:val="00E2621F"/>
    <w:rsid w:val="00E32FD1"/>
    <w:rsid w:val="00E5002F"/>
    <w:rsid w:val="00E51BC1"/>
    <w:rsid w:val="00E5699F"/>
    <w:rsid w:val="00E66E18"/>
    <w:rsid w:val="00E719E2"/>
    <w:rsid w:val="00E71F21"/>
    <w:rsid w:val="00EB6FCC"/>
    <w:rsid w:val="00EC2B2D"/>
    <w:rsid w:val="00EE3C8C"/>
    <w:rsid w:val="00EF0347"/>
    <w:rsid w:val="00F04D2B"/>
    <w:rsid w:val="00F0681F"/>
    <w:rsid w:val="00F128FC"/>
    <w:rsid w:val="00F24342"/>
    <w:rsid w:val="00F25FD0"/>
    <w:rsid w:val="00F327B9"/>
    <w:rsid w:val="00F347CC"/>
    <w:rsid w:val="00F4418F"/>
    <w:rsid w:val="00F76802"/>
    <w:rsid w:val="00F862EC"/>
    <w:rsid w:val="00F87FCD"/>
    <w:rsid w:val="00FA0A7F"/>
    <w:rsid w:val="00FB1D14"/>
    <w:rsid w:val="00FB77D2"/>
    <w:rsid w:val="00FD4AAA"/>
    <w:rsid w:val="00FE6F36"/>
    <w:rsid w:val="1E006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B5CBA9"/>
  <w15:docId w15:val="{6477CC13-CEA2-4930-A6A5-0BBAB0FC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9B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adjustRightInd w:val="0"/>
      <w:snapToGrid w:val="0"/>
      <w:spacing w:beforeLines="100" w:line="360" w:lineRule="auto"/>
      <w:outlineLvl w:val="0"/>
    </w:pPr>
    <w:rPr>
      <w:rFonts w:ascii="Courier New" w:eastAsia="楷体_GB2312" w:hAnsi="Courier New" w:cs="Times New Roman"/>
      <w:b/>
      <w:kern w:val="44"/>
      <w:sz w:val="28"/>
      <w:szCs w:val="20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1997"/>
      </w:tabs>
      <w:adjustRightInd w:val="0"/>
      <w:snapToGrid w:val="0"/>
      <w:spacing w:beforeLines="50" w:line="360" w:lineRule="auto"/>
      <w:outlineLvl w:val="1"/>
    </w:pPr>
    <w:rPr>
      <w:rFonts w:ascii="Courier New" w:eastAsia="楷体_GB2312" w:hAnsi="Courier New" w:cs="Times New Roman"/>
      <w:b/>
      <w:sz w:val="24"/>
      <w:szCs w:val="20"/>
    </w:rPr>
  </w:style>
  <w:style w:type="paragraph" w:styleId="3">
    <w:name w:val="heading 3"/>
    <w:basedOn w:val="a"/>
    <w:next w:val="a0"/>
    <w:link w:val="30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Courier New" w:eastAsia="楷体_GB2312" w:hAnsi="Courier New" w:cs="Times New Roman"/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nhideWhenUsed/>
    <w:pPr>
      <w:ind w:firstLineChars="200" w:firstLine="420"/>
    </w:pPr>
  </w:style>
  <w:style w:type="paragraph" w:styleId="a4">
    <w:name w:val="Body Text"/>
    <w:basedOn w:val="a"/>
    <w:link w:val="a5"/>
    <w:uiPriority w:val="99"/>
    <w:unhideWhenUsed/>
    <w:pPr>
      <w:spacing w:after="120"/>
    </w:pPr>
  </w:style>
  <w:style w:type="paragraph" w:styleId="a6">
    <w:name w:val="Body Text Indent"/>
    <w:basedOn w:val="a"/>
    <w:link w:val="a7"/>
    <w:pPr>
      <w:ind w:left="560" w:firstLine="502"/>
    </w:pPr>
    <w:rPr>
      <w:rFonts w:ascii="楷体_GB2312" w:eastAsia="楷体_GB2312" w:hAnsi="Courier New" w:cs="Times New Roman"/>
      <w:sz w:val="28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e">
    <w:name w:val="Table Grid"/>
    <w:basedOn w:val="a2"/>
    <w:uiPriority w:val="5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页眉 字符"/>
    <w:basedOn w:val="a1"/>
    <w:link w:val="ac"/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Courier New" w:eastAsia="楷体_GB2312" w:hAnsi="Courier New" w:cs="Times New Roman"/>
      <w:b/>
      <w:kern w:val="44"/>
      <w:sz w:val="28"/>
      <w:szCs w:val="20"/>
    </w:rPr>
  </w:style>
  <w:style w:type="character" w:customStyle="1" w:styleId="20">
    <w:name w:val="标题 2 字符"/>
    <w:basedOn w:val="a1"/>
    <w:link w:val="2"/>
    <w:rPr>
      <w:rFonts w:ascii="Courier New" w:eastAsia="楷体_GB2312" w:hAnsi="Courier New" w:cs="Times New Roman"/>
      <w:b/>
      <w:sz w:val="24"/>
      <w:szCs w:val="20"/>
    </w:rPr>
  </w:style>
  <w:style w:type="character" w:customStyle="1" w:styleId="30">
    <w:name w:val="标题 3 字符"/>
    <w:basedOn w:val="a1"/>
    <w:link w:val="3"/>
    <w:rPr>
      <w:rFonts w:ascii="Courier New" w:eastAsia="楷体_GB2312" w:hAnsi="Courier New" w:cs="Times New Roman"/>
      <w:b/>
      <w:sz w:val="24"/>
      <w:szCs w:val="20"/>
    </w:rPr>
  </w:style>
  <w:style w:type="character" w:customStyle="1" w:styleId="a7">
    <w:name w:val="正文文本缩进 字符"/>
    <w:basedOn w:val="a1"/>
    <w:link w:val="a6"/>
    <w:rPr>
      <w:rFonts w:ascii="楷体_GB2312" w:eastAsia="楷体_GB2312" w:hAnsi="Courier New" w:cs="Times New Roman"/>
      <w:sz w:val="28"/>
      <w:szCs w:val="20"/>
    </w:rPr>
  </w:style>
  <w:style w:type="table" w:customStyle="1" w:styleId="11">
    <w:name w:val="网格型1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网格型3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正文文本 字符"/>
    <w:basedOn w:val="a1"/>
    <w:link w:val="a4"/>
    <w:uiPriority w:val="99"/>
    <w:semiHidden/>
  </w:style>
  <w:style w:type="paragraph" w:customStyle="1" w:styleId="af">
    <w:name w:val="表格标题"/>
    <w:basedOn w:val="a"/>
    <w:pPr>
      <w:jc w:val="center"/>
    </w:pPr>
    <w:rPr>
      <w:rFonts w:ascii="Times New Roman" w:eastAsia="宋体" w:hAnsi="Times New Roman" w:cs="宋体"/>
      <w:b/>
      <w:bCs/>
      <w:spacing w:val="40"/>
      <w:sz w:val="24"/>
      <w:szCs w:val="20"/>
    </w:rPr>
  </w:style>
  <w:style w:type="paragraph" w:customStyle="1" w:styleId="af0">
    <w:name w:val="系统需求分析说明书"/>
    <w:basedOn w:val="a"/>
    <w:pPr>
      <w:jc w:val="center"/>
    </w:pPr>
    <w:rPr>
      <w:rFonts w:ascii="Times New Roman" w:eastAsia="黑体" w:hAnsi="Times New Roman" w:cs="宋体"/>
      <w:spacing w:val="40"/>
      <w:sz w:val="44"/>
      <w:szCs w:val="20"/>
    </w:rPr>
  </w:style>
  <w:style w:type="character" w:customStyle="1" w:styleId="a9">
    <w:name w:val="批注框文本 字符"/>
    <w:basedOn w:val="a1"/>
    <w:link w:val="a8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45</Pages>
  <Words>6238</Words>
  <Characters>35562</Characters>
  <Application>Microsoft Office Word</Application>
  <DocSecurity>0</DocSecurity>
  <Lines>296</Lines>
  <Paragraphs>83</Paragraphs>
  <ScaleCrop>false</ScaleCrop>
  <Company>Lenovo</Company>
  <LinksUpToDate>false</LinksUpToDate>
  <CharactersWithSpaces>41717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数据下传EDW报备说明书</dc:title>
  <dc:creator>CN=李桐/OU=技术开发部/OU=公司总部/O=ChinaClear</dc:creator>
  <cp:lastModifiedBy>zhangxuan@chinacscs.com</cp:lastModifiedBy>
  <cp:revision>5</cp:revision>
  <dcterms:created xsi:type="dcterms:W3CDTF">2017-06-15T09:47:00Z</dcterms:created>
  <dcterms:modified xsi:type="dcterms:W3CDTF">2017-06-20T06:56:00Z</dcterms:modified>
  <cp:category>中国证券登记结算有限责任公司总部项目文档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