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月城东区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显示，城东区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为0.0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城东区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0.0%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韵家口镇、乐家湾镇和东川工业园。青藏花园社区、大众社区、康乐社区、周家泉社区、清真巷社区、火车站社区、东关社区、林家崖社区、东川工业园、韵家口镇、乐家湾镇、泰宁社区、互助中路社区、富强巷社区和国际村社区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NDVI值0.5以上面积分别为0.0、0.0、0.0、0.0、0.0、0.0、0.0、0.0、0.0、0.0、0.0、0.0、0.0、0.0和0.0平方公里，占各行政区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0.0%、0.0%、0.0%、0.0%、0.0%、0.0%、0.0%、0.0%、0.0%、0.0%、0.0%、0.0%、0.0%、0.0%和0.0%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07城东区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0.3-0.4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青藏花园社区0.00平方公里、0.00平方公里、2.83平方公里、0.00平方公里、0.00平方公里、0.00平方公里、0.00平方公里、0.00平方公里、0.00平方公里、0.00平方公里、大众社区0.00平方公里、0.00平方公里、1.89平方公里、0.00平方公里、0.00平方公里、0.00平方公里、0.00平方公里、0.00平方公里、0.00平方公里、0.00平方公里、康乐社区0.00平方公里、0.00平方公里、1.89平方公里、0.00平方公里、0.00平方公里、0.00平方公里、0.00平方公里、0.00平方公里、0.00平方公里、0.00平方公里、周家泉社区0.00平方公里、0.00平方公里、0.94平方公里、0.00平方公里、0.00平方公里、0.00平方公里、0.00平方公里、0.00平方公里、0.00平方公里、0.00平方公里、清真巷社区0.00平方公里、0.94平方公里、0.00平方公里、0.00平方公里、0.00平方公里、0.00平方公里、0.00平方公里、0.00平方公里、0.00平方公里、0.00平方公里、火车站社区0.00平方公里、0.94平方公里、1.89平方公里、0.00平方公里、0.00平方公里、0.00平方公里、0.00平方公里、0.00平方公里、0.00平方公里、0.00平方公里、东关社区0.00平方公里、0.00平方公里、0.94平方公里、0.00平方公里、0.00平方公里、0.00平方公里、0.00平方公里、0.00平方公里、0.00平方公里、0.00平方公里、林家崖社区0.00平方公里、0.00平方公里、0.00平方公里、0.94平方公里、0.00平方公里、0.00平方公里、0.00平方公里、0.00平方公里、0.00平方公里、0.00平方公里、东川工业园0.00平方公里、0.00平方公里、7.55平方公里、3.77平方公里、0.00平方公里、0.00平方公里、0.00平方公里、0.00平方公里、0.00平方公里、0.00平方公里、韵家口镇0.00平方公里、0.00平方公里、9.44平方公里、22.65平方公里、6.60平方公里、0.00平方公里、0.00平方公里、0.00平方公里、0.00平方公里、0.00平方公里、乐家湾镇0.00平方公里、0.00平方公里、7.55平方公里、27.36平方公里、3.77平方公里、0.00平方公里、0.00平方公里、0.00平方公里、0.00平方公里、0.00平方公里、泰宁社区0.00平方公里、0.00平方公里、0.94平方公里、0.00平方公里、0.00平方公里、0.00平方公里、0.00平方公里、0.00平方公里、0.00平方公里、0.00平方公里、互助中路社区0.00平方公里、0.94平方公里、4.72平方公里、0.94平方公里、0.00平方公里、0.00平方公里、0.00平方公里、0.00平方公里、0.00平方公里、0.00平方公里、富强巷社区0.00平方公里、1.89平方公里、0.00平方公里、0.00平方公里、0.00平方公里、0.00平方公里、0.00平方公里、0.00平方公里、0.00平方公里、0.00平方公里和国际村社区0.00平方公里、0.00平方公里、0.94平方公里、0.94平方公里、0.00平方公里、0.00平方公里、0.00平方公里、0.00平方公里、0.00平方公里、0.00平方公里平方公里，面积比例分别为青藏花园社区0.00%、0.00%、100.00%、0.00%、0.00%、0.00%、0.00%、0.00%、0.00%、0.00%、大众社区0.00%、0.00%、100.00%、0.00%、0.00%、0.00%、0.00%、0.00%、0.00%、0.00%、康乐社区0.00%、0.00%、100.00%、0.00%、0.00%、0.00%、0.00%、0.00%、0.00%、0.00%、周家泉社区0.00%、0.00%、100.00%、0.00%、0.00%、0.00%、0.00%、0.00%、0.00%、0.00%、清真巷社区0.00%、100.00%、0.00%、0.00%、0.00%、0.00%、0.00%、0.00%、0.00%、0.00%、火车站社区0.00%、33.33%、66.67%、0.00%、0.00%、0.00%、0.00%、0.00%、0.00%、0.00%、东关社区0.00%、0.00%、100.00%、0.00%、0.00%、0.00%、0.00%、0.00%、0.00%、0.00%、林家崖社区0.00%、0.00%、0.00%、100.00%、0.00%、0.00%、0.00%、0.00%、0.00%、0.00%、东川工业园0.00%、0.00%、66.67%、33.33%、0.00%、0.00%、0.00%、0.00%、0.00%、0.00%、韵家口镇0.00%、0.00%、24.39%、58.54%、17.07%、0.00%、0.00%、0.00%、0.00%、0.00%、乐家湾镇0.00%、0.00%、19.51%、70.73%、9.76%、0.00%、0.00%、0.00%、0.00%、0.00%、泰宁社区0.00%、0.00%、100.00%、0.00%、0.00%、0.00%、0.00%、0.00%、0.00%、0.00%、互助中路社区0.00%、14.29%、71.43%、14.29%、0.00%、0.00%、0.00%、0.00%、0.00%、0.00%、富强巷社区0.00%、100.00%、0.00%、0.00%、0.00%、0.00%、0.00%、0.00%、0.00%、0.00%和国际村社区0.00%、0.00%、50.00%、50.00%、0.00%、0.00%、0.00%、0.00%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城东区NDVI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青藏花园社区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大众社区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康乐社区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周家泉社区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清真巷社区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火车站社区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东关社区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林家崖社区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东川工业园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韵家口镇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32.09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6.60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乐家湾镇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34.91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泰宁社区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互助中路社区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富强巷社区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国际村社区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城东区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98.13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城东区NDVI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青藏花园社区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大众社区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康乐社区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周家泉社区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清真巷社区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火车站社区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66.67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东关社区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林家崖社区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东川工业园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韵家口镇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82.93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17.07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乐家湾镇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90.24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泰宁社区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互助中路社区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85.72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富强巷社区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国际村社区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城东区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4.17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86.67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9.17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