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月祁连县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显示，祁连县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为4627.16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祁连县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33.26%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默勒镇、野牛沟乡和峨堡镇。阿柔乡、默勒镇、峨堡镇、扎麻什乡、八宝镇、央隆乡和野牛沟乡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NDVI值0.5以上面积分别为637.84、2179.59、753.9、50.95、189.65、23.59和693.51平方公里，占各行政区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73.24%、71.92%、64.49%、9.39%、23.13%、0.89%和15.39%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07祁连县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0.1-0.2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阿柔乡19.81平方公里、25.48平方公里、42.46平方公里、45.29平方公里、94.35平方公里、284.95平方公里、347.23平方公里、5.66平方公里、0.00平方公里、0.00平方公里、默勒镇15.10平方公里、61.33平方公里、128.32平方公里、228.34平方公里、412.33平方公里、731.25平方公里、1255.86平方公里、192.48平方公里、0.00平方公里、0.00平方公里、峨堡镇18.87平方公里、33.97平方公里、62.27平方公里、95.30平方公里、201.92平方公里、425.54平方公里、326.47平方公里、1.89平方公里、0.00平方公里、0.00平方公里、扎麻什乡19.81平方公里、108.51平方公里、125.49平方公里、132.10平方公里、105.68平方公里、44.35平方公里、6.60平方公里、0.00平方公里、0.00平方公里、0.00平方公里、八宝镇69.82平方公里、161.35平方公里、134.93平方公里、122.66平方公里、132.10平方公里、159.46平方公里、30.19平方公里、0.00平方公里、0.00平方公里、0.00平方公里、央隆乡274.57平方公里、1135.09平方公里、835.98平方公里、267.02平方公里、101.90平方公里、23.59平方公里、0.00平方公里、0.00平方公里、0.00平方公里、0.00平方公里和野牛沟乡328.36平方公里、997.33平方公里、919.96平方公里、909.58平方公里、634.07平方公里、576.51平方公里、117.00平方公里、0.00平方公里、0.00平方公里、0.00平方公里平方公里，面积比例分别为阿柔乡2.28%、2.93%、4.88%、5.20%、10.83%、32.72%、39.87%、0.65%、0.00%、0.00%、默勒镇0.50%、2.02%、4.23%、7.53%、13.61%、24.13%、41.44%、6.35%、0.00%、0.00%、峨堡镇1.61%、2.91%、5.33%、8.15%、17.27%、36.40%、27.93%、0.16%、0.00%、0.00%、扎麻什乡3.65%、20.00%、23.13%、24.35%、19.48%、8.17%、1.22%、0.00%、0.00%、0.00%、八宝镇8.52%、19.68%、16.46%、14.96%、16.11%、19.45%、3.68%、0.00%、0.00%、0.00%、央隆乡10.40%、42.98%、31.65%、10.11%、3.86%、0.89%、0.00%、0.00%、0.00%、0.00%和野牛沟乡7.28%、22.13%、20.41%、20.18%、14.07%、12.79%、2.60%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祁连县NDVI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阿柔乡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45.29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87.75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379.30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352.89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默勒镇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356.66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1143.58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1448.34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峨堡镇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157.57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627.46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328.36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扎麻什乡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128.32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257.59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150.03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八宝镇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231.17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257.59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291.56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央隆乡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1409.66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1103.00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125.49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野牛沟乡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1325.69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1829.54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1210.58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117.00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祁连县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3288.26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4158.22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4109.16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2304.14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祁连县NDVI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阿柔乡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43.55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40.52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默勒镇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峨堡镇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扎麻什乡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八宝镇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央隆乡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野牛沟乡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祁连县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