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月茫崖市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显示，茫崖市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为0.0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茫崖市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0.0%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花土沟镇、冷湖镇和茫崖镇。茫崖镇、花土沟镇和冷湖镇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NDVI值0.5以上面积分别为0.0、0.0和0.0平方公里，占各行政区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0.0%、0.0%和0.0%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07茫崖市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0.0-0.1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茫崖镇373.65平方公里、104.73平方公里、22.65平方公里、7.55平方公里、0.00平方公里、0.00平方公里、0.00平方公里、0.00平方公里、0.00平方公里、0.00平方公里、花土沟镇25656.99平方公里、4756.43平方公里、668.98平方公里、64.16平方公里、0.94平方公里、0.00平方公里、0.00平方公里、0.00平方公里、0.00平方公里、0.00平方公里和冷湖镇16444.18平方公里、634.07平方公里、5.66平方公里、0.00平方公里、0.00平方公里、0.00平方公里、0.00平方公里、0.00平方公里、0.00平方公里、0.00平方公里平方公里，面积比例分别为茫崖镇72.66%、20.37%、4.40%、1.47%、0.00%、0.00%、0.00%、0.00%、0.00%、0.00%、花土沟镇81.16%、15.05%、2.12%、0.20%、0.00%、0.00%、0.00%、0.00%、0.00%、0.00%和冷湖镇92.68%、3.57%、0.03%、0.00%、0.00%、0.00%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茫崖市NDVI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茫崖镇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478.38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30.20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花土沟镇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30413.42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733.14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冷湖镇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17078.25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茫崖市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47970.04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768.99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茫崖市NDVI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茫崖镇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93.03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花土沟镇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96.21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冷湖镇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96.25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茫崖市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96.19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1.54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