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Review Report</w:t>
      </w:r>
    </w:p>
    <w:p w:rsidR="00000000" w:rsidDel="00000000" w:rsidP="00000000" w:rsidRDefault="00000000" w:rsidRPr="00000000" w14:paraId="00000002">
      <w:pPr>
        <w:rPr/>
      </w:pPr>
      <w:r w:rsidDel="00000000" w:rsidR="00000000" w:rsidRPr="00000000">
        <w:rPr>
          <w:rtl w:val="0"/>
        </w:rPr>
        <w:t xml:space="preserve">Project: WorkClaim (Facility Reservation System)</w:t>
      </w:r>
    </w:p>
    <w:p w:rsidR="00000000" w:rsidDel="00000000" w:rsidP="00000000" w:rsidRDefault="00000000" w:rsidRPr="00000000" w14:paraId="00000003">
      <w:pPr>
        <w:rPr/>
      </w:pPr>
      <w:r w:rsidDel="00000000" w:rsidR="00000000" w:rsidRPr="00000000">
        <w:rPr>
          <w:rtl w:val="0"/>
        </w:rPr>
        <w:t xml:space="preserve">Product Assurance: Bekir Ata Yıldırım, Emre İnci ve Orhan Faruk Demir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Methodology Under Review</w:t>
      </w:r>
    </w:p>
    <w:p w:rsidR="00000000" w:rsidDel="00000000" w:rsidP="00000000" w:rsidRDefault="00000000" w:rsidRPr="00000000" w14:paraId="00000006">
      <w:pPr>
        <w:rPr/>
      </w:pPr>
      <w:r w:rsidDel="00000000" w:rsidR="00000000" w:rsidRPr="00000000">
        <w:rPr>
          <w:rtl w:val="0"/>
        </w:rPr>
        <w:t xml:space="preserve">İncelediğimiz tasarım yöntemi, masaüstü uygulaması içerisinde uygulanan Katmanlı Mimari (Layered Architecture) yapısıdır. Sistem mantıksal olarak üçe ayrılmıştır: Sunum/Arayüz Katmanı (PyQt5 ile yazılan UI dosyaları), Veri Erişimi ve İş Mantığı Katmanı (database_functions.py) ve Veri Katmanı (PostgreSQL). Arayüz dosyaları SQL sorguları içermez; tüm iletişim aracı bir "Database" sınıfı (Singleton) üzerinden yürütülür. Temel senaryolar; "Özelliklere Göre Filtreleme", "Rezervasyon Oluşturma", ve "Rol Tabanlı Öncelik ve Bildirim" işlemlerinden oluşmaktadır.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Technological Context</w:t>
      </w:r>
    </w:p>
    <w:p w:rsidR="00000000" w:rsidDel="00000000" w:rsidP="00000000" w:rsidRDefault="00000000" w:rsidRPr="00000000" w14:paraId="00000009">
      <w:pPr>
        <w:rPr/>
      </w:pPr>
      <w:r w:rsidDel="00000000" w:rsidR="00000000" w:rsidRPr="00000000">
        <w:rPr>
          <w:rtl w:val="0"/>
        </w:rPr>
        <w:t xml:space="preserve">Gereksinimler; Masaüstü arayüzü için Python ve PyQt5, veri kalıcılığı ve eşzamanlılık (concurrency) kontrolü için PostgreSQL ve psycopg kütüphanesidir. Tasarım örüntüsü olarak veritabanı bağlantı havuzunu tekilleştirmek için Singleton Pattern tercih edilmiştir.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Summary of the Method</w:t>
      </w:r>
    </w:p>
    <w:p w:rsidR="00000000" w:rsidDel="00000000" w:rsidP="00000000" w:rsidRDefault="00000000" w:rsidRPr="00000000" w14:paraId="0000000C">
      <w:pPr>
        <w:rPr/>
      </w:pPr>
      <w:r w:rsidDel="00000000" w:rsidR="00000000" w:rsidRPr="00000000">
        <w:rPr>
          <w:rtl w:val="0"/>
        </w:rPr>
        <w:t xml:space="preserve">Yöntem; kullanıcının arayüzden girdiği filtreleri (kapasite, projektör, tahta vb.) alıp PostgreSQL'de dinamik SQL sorguları ile eşleştirmesine dayanır. Rezervasyon anında sistem kullanıcının rolünü (Öğrenci, Öğretmen) kontrol eder. Eğer slot doluysa ancak talep eden kişinin rolü mevcut sahibinden yüksekse, rezervasyon override edilir ve eski sahibine gösterilmek üzere bildirim tablosuna (notify) bir kayıt düşülür.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System Evaluation</w:t>
      </w:r>
    </w:p>
    <w:p w:rsidR="00000000" w:rsidDel="00000000" w:rsidP="00000000" w:rsidRDefault="00000000" w:rsidRPr="00000000" w14:paraId="0000000F">
      <w:pPr>
        <w:rPr/>
      </w:pPr>
      <w:r w:rsidDel="00000000" w:rsidR="00000000" w:rsidRPr="00000000">
        <w:rPr>
          <w:rtl w:val="0"/>
        </w:rPr>
        <w:t xml:space="preserve">Sistem, roller, süreçler ve veritabanı mimarisi açısından oldukça net tanımlanmıştır. Rol hiyerarşisi, rezervasyon limitleri ve bildirim akışı açıkça kodlanmıştır. Veritabanı sorguları (SQL) ile arayüz (UI) mantığı farklı dosyalarda (örn. database_functions.py ve reservation_ui.py) tutularak temel bir "Separation of Concerns" sağlanmıştır.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Assumption Validity</w:t>
      </w:r>
    </w:p>
    <w:p w:rsidR="00000000" w:rsidDel="00000000" w:rsidP="00000000" w:rsidRDefault="00000000" w:rsidRPr="00000000" w14:paraId="00000012">
      <w:pPr>
        <w:rPr/>
      </w:pPr>
      <w:r w:rsidDel="00000000" w:rsidR="00000000" w:rsidRPr="00000000">
        <w:rPr>
          <w:rtl w:val="0"/>
        </w:rPr>
        <w:t xml:space="preserve">* Hâlâ geçerli varsayımlar: Masaüstü uygulamaları için PyQt5'in yeterli ve esnek olduğu, ayrıca ilişkisel veri ve işlem bütünlüğü için PostgreSQL'in doğru bir tercih olduğu varsayımı son derece geçerlidir.</w:t>
      </w:r>
    </w:p>
    <w:p w:rsidR="00000000" w:rsidDel="00000000" w:rsidP="00000000" w:rsidRDefault="00000000" w:rsidRPr="00000000" w14:paraId="00000013">
      <w:pPr>
        <w:rPr/>
      </w:pPr>
      <w:r w:rsidDel="00000000" w:rsidR="00000000" w:rsidRPr="00000000">
        <w:rPr>
          <w:rtl w:val="0"/>
        </w:rPr>
        <w:t xml:space="preserve">* Geçersiz olabilecek varsayımlar: Masaüstü uygulamasının (client) doğrudan veritabanına bağlanması varsayımı güvenlik açısından risklidir. Client kodunda veritabanı kimlik bilgilerinin (user="postgres", password="workclaim123") doğrudan yer alması, production ortamı için geçerliliğini yitiren bir yaklaşımdır.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6. Identified Weaknesses</w:t>
      </w:r>
    </w:p>
    <w:p w:rsidR="00000000" w:rsidDel="00000000" w:rsidP="00000000" w:rsidRDefault="00000000" w:rsidRPr="00000000" w14:paraId="00000016">
      <w:pPr>
        <w:rPr/>
      </w:pPr>
      <w:r w:rsidDel="00000000" w:rsidR="00000000" w:rsidRPr="00000000">
        <w:rPr>
          <w:rtl w:val="0"/>
        </w:rPr>
        <w:t xml:space="preserve">En büyük zayıflık "Direct Database Access" (Doğrudan Veritabanı Erişimi) durumudur. Arada bir Backend API katmanı olmadığı için güvenlik açığı barındırır. Ayrıca `Database` sınıfı çok fazla sorumluluk yüklenmiş bir "God Object" haline gelmiştir; kullanıcı yetkilendirmesinden, bildirim okumaya ve filtrelemeye kadar tüm iş mantığı tek bir sınıfa yığılmıştır.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7. Missing Mechanisms</w:t>
      </w:r>
    </w:p>
    <w:p w:rsidR="00000000" w:rsidDel="00000000" w:rsidP="00000000" w:rsidRDefault="00000000" w:rsidRPr="00000000" w14:paraId="0000001B">
      <w:pPr>
        <w:ind w:firstLine="720"/>
        <w:rPr/>
      </w:pPr>
      <w:r w:rsidDel="00000000" w:rsidR="00000000" w:rsidRPr="00000000">
        <w:rPr>
          <w:rtl w:val="0"/>
        </w:rPr>
        <w:t xml:space="preserve">1. Ara Katman (Middle-tier API): İstemci ile veritabanı arasında güvenliği sağlayacak bir ara API katmanı eksiktir.</w:t>
      </w:r>
    </w:p>
    <w:p w:rsidR="00000000" w:rsidDel="00000000" w:rsidP="00000000" w:rsidRDefault="00000000" w:rsidRPr="00000000" w14:paraId="0000001C">
      <w:pPr>
        <w:ind w:firstLine="720"/>
        <w:rPr/>
      </w:pPr>
      <w:r w:rsidDel="00000000" w:rsidR="00000000" w:rsidRPr="00000000">
        <w:rPr>
          <w:rtl w:val="0"/>
        </w:rPr>
        <w:t xml:space="preserve">2. Çevre Değişkenleri (Environment Variables): Veritabanı şifreleri ve host bilgileri kod içine gömülmüş, .env gibi güvenli bir mekanizma kullanılmamıştır.</w:t>
      </w:r>
    </w:p>
    <w:p w:rsidR="00000000" w:rsidDel="00000000" w:rsidP="00000000" w:rsidRDefault="00000000" w:rsidRPr="00000000" w14:paraId="0000001D">
      <w:pPr>
        <w:ind w:firstLine="720"/>
        <w:rPr/>
      </w:pPr>
      <w:r w:rsidDel="00000000" w:rsidR="00000000" w:rsidRPr="00000000">
        <w:rPr>
          <w:rtl w:val="0"/>
        </w:rPr>
        <w:t xml:space="preserve">3. Dinamik Rol Yönetimi: Kullanıcı rollerinin `user_id`'nin ilk 3 hanesine (222, 333,444) göre belirlenmesi yerine dinamik bir yetki tablosu eksiktir.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 Scenario Evaluation</w:t>
      </w:r>
    </w:p>
    <w:p w:rsidR="00000000" w:rsidDel="00000000" w:rsidP="00000000" w:rsidRDefault="00000000" w:rsidRPr="00000000" w14:paraId="00000020">
      <w:pPr>
        <w:rPr/>
      </w:pPr>
      <w:r w:rsidDel="00000000" w:rsidR="00000000" w:rsidRPr="00000000">
        <w:rPr>
          <w:rtl w:val="0"/>
        </w:rPr>
        <w:t xml:space="preserve">* Gerçekçi Bir Örnek: Bir öğrencinin (Rol 1) dolu olan bir odayı rezerve etmeye çalışması vs. bir öğretmenin (Rol 2) aynı işlemi denemesi.</w:t>
      </w:r>
    </w:p>
    <w:p w:rsidR="00000000" w:rsidDel="00000000" w:rsidP="00000000" w:rsidRDefault="00000000" w:rsidRPr="00000000" w14:paraId="00000021">
      <w:pPr>
        <w:rPr/>
      </w:pPr>
      <w:r w:rsidDel="00000000" w:rsidR="00000000" w:rsidRPr="00000000">
        <w:rPr>
          <w:rtl w:val="0"/>
        </w:rPr>
        <w:t xml:space="preserve">* Yöntemin Davranışı: Öğrenci denediğinde sistem rol hiyerarşisine bakar ve hata döner. Öğretmen denediğinde ise `reserve` fonksiyonu çalışır, `SELECT ... FOR UPDATE` ile tablo satırı kilitlenir (aynı anda başka biri almasın diye). Rol kontrolü yapılır (`requester_role &gt; current_user_role`), rezervasyon öğretmene geçer ve öğrencinin ID'si `notify` tablosuna "iptal edildi" bildirimi olarak eklenir.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 Improvement Assessment</w:t>
      </w:r>
    </w:p>
    <w:p w:rsidR="00000000" w:rsidDel="00000000" w:rsidP="00000000" w:rsidRDefault="00000000" w:rsidRPr="00000000" w14:paraId="00000024">
      <w:pPr>
        <w:rPr/>
      </w:pPr>
      <w:r w:rsidDel="00000000" w:rsidR="00000000" w:rsidRPr="00000000">
        <w:rPr>
          <w:rtl w:val="0"/>
        </w:rPr>
        <w:t xml:space="preserve">Veritabanı bağlantı bilgilerinin ortam değişkenlerine (.env) taşınması ve `Database` sınıfının alt modüllere (`AuthManager`, `ReservationManager`, `FacilityManager`) bölünmesi kodun kalitesini çok artıracaktır. İlerleyen aşamalarda mimarinin İstemci -&gt; API -&gt; Veritabanı şeklinde güncellenmesi önerilir.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10. Implementation Assessment</w:t>
      </w:r>
    </w:p>
    <w:p w:rsidR="00000000" w:rsidDel="00000000" w:rsidP="00000000" w:rsidRDefault="00000000" w:rsidRPr="00000000" w14:paraId="00000027">
      <w:pPr>
        <w:rPr/>
      </w:pPr>
      <w:r w:rsidDel="00000000" w:rsidR="00000000" w:rsidRPr="00000000">
        <w:rPr>
          <w:rtl w:val="0"/>
        </w:rPr>
        <w:t xml:space="preserve">Evet, implementasyon fikri harika bir şekilde destekliyor. Özellikle rezervasyon çakışmalarını önlemek için transaction içinde kullanılan `FOR UPDATE` kilidi ve Override mekanizması, teorik tasarımın pratik ve sağlam bir şekilde koda döküldüğünü gösteriyor.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11. Overall Strengths</w:t>
      </w:r>
    </w:p>
    <w:p w:rsidR="00000000" w:rsidDel="00000000" w:rsidP="00000000" w:rsidRDefault="00000000" w:rsidRPr="00000000" w14:paraId="0000002A">
      <w:pPr>
        <w:rPr/>
      </w:pPr>
      <w:r w:rsidDel="00000000" w:rsidR="00000000" w:rsidRPr="00000000">
        <w:rPr>
          <w:rtl w:val="0"/>
        </w:rPr>
        <w:t xml:space="preserve">- "Role-Based Access Control (RBAC)" ve hiyerarşik "Override" sisteminin hatasız entegrasyonu.</w:t>
      </w:r>
    </w:p>
    <w:p w:rsidR="00000000" w:rsidDel="00000000" w:rsidP="00000000" w:rsidRDefault="00000000" w:rsidRPr="00000000" w14:paraId="0000002B">
      <w:pPr>
        <w:rPr/>
      </w:pPr>
      <w:r w:rsidDel="00000000" w:rsidR="00000000" w:rsidRPr="00000000">
        <w:rPr>
          <w:rtl w:val="0"/>
        </w:rPr>
        <w:t xml:space="preserve">- PyQT ile temiz, modüler (StackedWidget kullanılarak sayfa geçişleri sağlanan) arayüz tasarımı.</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12. Overall Limitations</w:t>
      </w:r>
    </w:p>
    <w:p w:rsidR="00000000" w:rsidDel="00000000" w:rsidP="00000000" w:rsidRDefault="00000000" w:rsidRPr="00000000" w14:paraId="0000002E">
      <w:pPr>
        <w:rPr/>
      </w:pPr>
      <w:r w:rsidDel="00000000" w:rsidR="00000000" w:rsidRPr="00000000">
        <w:rPr>
          <w:rtl w:val="0"/>
        </w:rPr>
        <w:t xml:space="preserve">- Client (Desktop App) doğrudan veritabanına erişmesi nedeniyle oluşan potansiyel güvenlik riskleri.</w:t>
      </w:r>
    </w:p>
    <w:p w:rsidR="00000000" w:rsidDel="00000000" w:rsidP="00000000" w:rsidRDefault="00000000" w:rsidRPr="00000000" w14:paraId="0000002F">
      <w:pPr>
        <w:rPr/>
      </w:pPr>
      <w:r w:rsidDel="00000000" w:rsidR="00000000" w:rsidRPr="00000000">
        <w:rPr>
          <w:rtl w:val="0"/>
        </w:rPr>
        <w:t xml:space="preserve">- "God Object" anti-pattern'ine doğru giden, şişkin bir veritabanı yardımcı sınıfı (`database_functions.py`).</w:t>
      </w:r>
    </w:p>
    <w:p w:rsidR="00000000" w:rsidDel="00000000" w:rsidP="00000000" w:rsidRDefault="00000000" w:rsidRPr="00000000" w14:paraId="00000030">
      <w:pPr>
        <w:rPr/>
      </w:pPr>
      <w:r w:rsidDel="00000000" w:rsidR="00000000" w:rsidRPr="00000000">
        <w:rPr>
          <w:rtl w:val="0"/>
        </w:rPr>
        <w:t xml:space="preserve">- Roller ve kuralların kod içine gömülü olması.</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13. Recommendation</w:t>
      </w:r>
    </w:p>
    <w:p w:rsidR="00000000" w:rsidDel="00000000" w:rsidP="00000000" w:rsidRDefault="00000000" w:rsidRPr="00000000" w14:paraId="00000033">
      <w:pPr>
        <w:rPr/>
      </w:pPr>
      <w:r w:rsidDel="00000000" w:rsidR="00000000" w:rsidRPr="00000000">
        <w:rPr>
          <w:rtl w:val="0"/>
        </w:rPr>
        <w:t xml:space="preserve">Tasarımı kabul eder misiniz: [X] Accept [ ] Weak Accept [ ] Borderline [ ] Weak Reject [ ] Reject</w:t>
      </w:r>
    </w:p>
    <w:p w:rsidR="00000000" w:rsidDel="00000000" w:rsidP="00000000" w:rsidRDefault="00000000" w:rsidRPr="00000000" w14:paraId="00000034">
      <w:pPr>
        <w:ind w:firstLine="720"/>
        <w:rPr/>
      </w:pPr>
      <w:r w:rsidDel="00000000" w:rsidR="00000000" w:rsidRPr="00000000">
        <w:rPr>
          <w:rtl w:val="0"/>
        </w:rPr>
        <w:t xml:space="preserve">1.Tavsiye: Öğrencinin bireysel rezervasyonu sonrası diğer katılımcıların odaya dahil olabilmesi için "katılma isteği" tabanlı bir onay mekanizması kurgulanmalıdır. Bu akışta, bir sınıfa dahil olmak isteyen kullanıcı odayı başlatan kişiye (oda sahibi) dijital bir talep göndermeli; oda sahibi ise bu talebi inceleyerek "onayla" veya "reddet" seçenekleri üzerinden erişim yetkisi vermelidir. Bu sistem, hem çalışma alanlarının güvenliğini ve huzurunu korur hem de oda sahibine kapasiteyi yönetme imkanı tanır. Teknik olarak bu süreç, bir talep tablosu üzerinden "beklemede", "onaylandı" veya "reddedildi" durum kodlarıyla takip edilerek kullanıcı dostu bir bildirim sistemiyle entegre edilmelidir.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tl w:val="0"/>
        </w:rPr>
        <w:t xml:space="preserve">2. Tavsiye: Sistem, sınıfların anlık doluluk durumunu şeffaf bir şekilde yansıtmalı ve "öğretmen önceliği" ilkesini veri tutarlılığıyla birleştirmelidir. Sınıf ekranında sadece öğrenci rezervasyonu mevcutsa, bu durum "Öğrenci Tarafından Rezerve Edildi - Öğretmen Tarafından Override Edilebilir" etiketiyle belirtilerek yetki hiyerarşisi netleştirilmelidir. Öğretmen bu rezervasyonu geçersiz kılıp sınıfı kendi adına atadığında, sistem çakışmayı önlemek adına mevcut öğrenci randevusunu otomatik olarak iptal etmeli ve ilgili öğrenciye anlık bildirim göndermelidir. Böylece odaların doluluk takibi dinamik olarak sürdürülürken, akademik önceliklerin operasyonel süreçle tam uyumu sağlanır.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14. Justification</w:t>
      </w:r>
    </w:p>
    <w:p w:rsidR="00000000" w:rsidDel="00000000" w:rsidP="00000000" w:rsidRDefault="00000000" w:rsidRPr="00000000" w14:paraId="00000039">
      <w:pPr>
        <w:rPr/>
      </w:pPr>
      <w:r w:rsidDel="00000000" w:rsidR="00000000" w:rsidRPr="00000000">
        <w:rPr>
          <w:rtl w:val="0"/>
        </w:rPr>
        <w:t xml:space="preserve">Tasarımı "Accept (Kabul)" olarak değerlendiriyorum. Doğrudan veritabanı bağlantısı gibi production ortamında kritik olan zafiyetler, </w:t>
      </w:r>
      <w:r w:rsidDel="00000000" w:rsidR="00000000" w:rsidRPr="00000000">
        <w:rPr>
          <w:rtl w:val="0"/>
        </w:rPr>
        <w:t xml:space="preserve">kabul edilebilir düzeydedir.</w:t>
      </w:r>
      <w:r w:rsidDel="00000000" w:rsidR="00000000" w:rsidRPr="00000000">
        <w:rPr>
          <w:rtl w:val="0"/>
        </w:rPr>
        <w:t xml:space="preserve"> Projenin asıl odak noktası olan "Rol tabanlı rezervasyon" ve "Eşzamanlılık (Concurrency) Yönetimi" (FOR UPDATE kilitleri) doğru implement edilmiştir.İş mantığı sağlamdır ve proje kapsamı dokümanlara uygun şekilde tasarlanmıştır.</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