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Görsel Temelli İlk İzlenim Raporu</w:t>
      </w:r>
    </w:p>
    <w:p>
      <w:r>
        <w:t>Tarih: 2025-07-28 14:51:27</w:t>
      </w:r>
    </w:p>
    <w:p>
      <w:pPr>
        <w:pStyle w:val="Heading1"/>
      </w:pPr>
      <w:r>
        <w:t>Analiz Sonuçları</w:t>
      </w:r>
    </w:p>
    <w:p>
      <w:pPr/>
      <w:r>
        <w:t>Görüntüde, koyu saçlı bir adam bir kanepede oturuyor, beyaz bir gömlek giyiyor ve kızgın bir yüz yapıyor. Hevessiz görünüyor ve kötü bir ruh halinde görünüyor. Bu ilk izlenim, onun mutlu ya da içerik olmadığını gösterebilir ve yüz ifadesi olumsuz duygularını yansıtır. Bu analizin yalnızca görüntüde sağlanan görsel bilgilere dayandığını ve bireyin genel tavrını veya karakterini tam olarak temsil etmeyebileceğini düşünmek önemlidir.</w:t>
      </w:r>
    </w:p>
    <w:p>
      <w:pPr>
        <w:pStyle w:val="Heading1"/>
      </w:pPr>
      <w:r>
        <w:t>Genel Yorum</w:t>
      </w:r>
    </w:p>
    <w:p>
      <w:pPr/>
      <w:r>
        <w:t>Görüntüde, koyu saçlı bir adam bir kanepede oturuyor, beyaz bir gömlek giyiyor ve kızgın bir yüz yapıyor. Hevessiz görünüyor ve kötü bir ruh halinde görünüyor. Bu ilk izlenim, onun mutlu ya da içerik olmadığını gösterebilir ve yüz ifadesi olumsuz duygularını yansıtır. Bu analizin yalnızca görüntüde sağlanan görsel bilgilere dayandığını ve bireyin genel tavrını veya karakterini tam olarak temsil etmeyebileceğini düşünmek önemlidir.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