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9B80C" w14:textId="77777777" w:rsidR="00DD15F2" w:rsidRPr="00DD15F2" w:rsidRDefault="00DD15F2" w:rsidP="00DD15F2">
      <w:pPr>
        <w:rPr>
          <w:b/>
          <w:bCs/>
        </w:rPr>
      </w:pPr>
      <w:r w:rsidRPr="00DD15F2">
        <w:rPr>
          <w:b/>
          <w:bCs/>
        </w:rPr>
        <w:t>1. Problem Tanımı ve Motivasyon</w:t>
      </w:r>
    </w:p>
    <w:p w14:paraId="797697BF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Problemin Özelliği</w:t>
      </w:r>
      <w:r w:rsidRPr="00DD15F2">
        <w:t xml:space="preserve">: Esnek iş atölyesi zamanlama problemleri (FJSP), optimal çözüm ararken </w:t>
      </w:r>
      <w:proofErr w:type="spellStart"/>
      <w:r w:rsidRPr="00DD15F2">
        <w:t>kombinatoryel</w:t>
      </w:r>
      <w:proofErr w:type="spellEnd"/>
      <w:r w:rsidRPr="00DD15F2">
        <w:t xml:space="preserve"> patlama yaşar.</w:t>
      </w:r>
    </w:p>
    <w:p w14:paraId="55A87019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Motivasyon</w:t>
      </w:r>
      <w:r w:rsidRPr="00DD15F2">
        <w:t xml:space="preserve">: Büyük ölçekli veya karmaşık FJSP örnekleri için tam optimal algoritmalar (örneğin </w:t>
      </w:r>
      <w:proofErr w:type="spellStart"/>
      <w:r w:rsidRPr="00DD15F2">
        <w:t>Branch</w:t>
      </w:r>
      <w:proofErr w:type="spellEnd"/>
      <w:r w:rsidRPr="00DD15F2">
        <w:t xml:space="preserve"> &amp; </w:t>
      </w:r>
      <w:proofErr w:type="spellStart"/>
      <w:r w:rsidRPr="00DD15F2">
        <w:t>Bound</w:t>
      </w:r>
      <w:proofErr w:type="spellEnd"/>
      <w:r w:rsidRPr="00DD15F2">
        <w:t>, MIP çözücüler) aşırı zaman ve işlem gücü tüketir.</w:t>
      </w:r>
    </w:p>
    <w:p w14:paraId="39E156B5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Çözüm Önerisi</w:t>
      </w:r>
      <w:r w:rsidRPr="00DD15F2">
        <w:t xml:space="preserve">: Genetik algoritmalar (GA), benzer kalitede çözümleri çok daha kısa sürede üretebilir. Amacımız, “zor” </w:t>
      </w:r>
      <w:proofErr w:type="spellStart"/>
      <w:r w:rsidRPr="00DD15F2">
        <w:t>benchmark</w:t>
      </w:r>
      <w:proofErr w:type="spellEnd"/>
      <w:r w:rsidRPr="00DD15F2">
        <w:t xml:space="preserve"> örneklerinde bu zaman/kalite avantajını somut olarak kanıtlamak.</w:t>
      </w:r>
    </w:p>
    <w:p w14:paraId="14C83F9D" w14:textId="77777777" w:rsidR="00DD15F2" w:rsidRPr="00DD15F2" w:rsidRDefault="00DD15F2" w:rsidP="00DD15F2">
      <w:r w:rsidRPr="00DD15F2">
        <w:pict w14:anchorId="01FA92E8">
          <v:rect id="_x0000_i1049" style="width:0;height:1.5pt" o:hralign="center" o:hrstd="t" o:hr="t" fillcolor="#a0a0a0" stroked="f"/>
        </w:pict>
      </w:r>
    </w:p>
    <w:p w14:paraId="613D260D" w14:textId="77777777" w:rsidR="00DD15F2" w:rsidRPr="00DD15F2" w:rsidRDefault="00DD15F2" w:rsidP="00DD15F2">
      <w:pPr>
        <w:rPr>
          <w:b/>
          <w:bCs/>
        </w:rPr>
      </w:pPr>
      <w:r w:rsidRPr="00DD15F2">
        <w:rPr>
          <w:b/>
          <w:bCs/>
        </w:rPr>
        <w:t>2. Araştırma Soruları</w:t>
      </w:r>
    </w:p>
    <w:p w14:paraId="01E9AD86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Zaman Verimliliği</w:t>
      </w:r>
    </w:p>
    <w:p w14:paraId="7CB29743" w14:textId="77777777" w:rsidR="00DD15F2" w:rsidRPr="00DD15F2" w:rsidRDefault="00DD15F2" w:rsidP="00DD15F2">
      <w:pPr>
        <w:ind w:left="1440"/>
      </w:pPr>
      <w:r w:rsidRPr="00DD15F2">
        <w:t>GA, seçilen büyük ölçekli FJSP örneklerinde optimal çözücülere göre ne kadar hız kazancı sağlar?</w:t>
      </w:r>
    </w:p>
    <w:p w14:paraId="6A61DE46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Çözüm Kalitesi</w:t>
      </w:r>
    </w:p>
    <w:p w14:paraId="47991ACA" w14:textId="77777777" w:rsidR="00DD15F2" w:rsidRPr="00DD15F2" w:rsidRDefault="00DD15F2" w:rsidP="00DD15F2">
      <w:pPr>
        <w:ind w:left="1440"/>
      </w:pPr>
      <w:r w:rsidRPr="00DD15F2">
        <w:t xml:space="preserve">GA ile elde edilen </w:t>
      </w:r>
      <w:proofErr w:type="spellStart"/>
      <w:r w:rsidRPr="00DD15F2">
        <w:t>makespan</w:t>
      </w:r>
      <w:proofErr w:type="spellEnd"/>
      <w:r w:rsidRPr="00DD15F2">
        <w:t xml:space="preserve"> (tamamlama süresi) ne kadar “optimuma yakın”?</w:t>
      </w:r>
    </w:p>
    <w:p w14:paraId="57A59EC8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Algoritma Karşılaştırması</w:t>
      </w:r>
    </w:p>
    <w:p w14:paraId="07C951FA" w14:textId="77777777" w:rsidR="00DD15F2" w:rsidRPr="00DD15F2" w:rsidRDefault="00DD15F2" w:rsidP="00DD15F2">
      <w:pPr>
        <w:ind w:left="1440"/>
      </w:pPr>
      <w:r w:rsidRPr="00DD15F2">
        <w:t xml:space="preserve">Farklı GA varyantları (ör. klasik GA, </w:t>
      </w:r>
      <w:proofErr w:type="spellStart"/>
      <w:r w:rsidRPr="00DD15F2">
        <w:t>elitist</w:t>
      </w:r>
      <w:proofErr w:type="spellEnd"/>
      <w:r w:rsidRPr="00DD15F2">
        <w:t xml:space="preserve"> GA, </w:t>
      </w:r>
      <w:proofErr w:type="spellStart"/>
      <w:r w:rsidRPr="00DD15F2">
        <w:t>steady-state</w:t>
      </w:r>
      <w:proofErr w:type="spellEnd"/>
      <w:r w:rsidRPr="00DD15F2">
        <w:t xml:space="preserve"> GA, NSGA-II) kendi içlerinde ve optimal çözümlerle nasıl karşılaştırılır?</w:t>
      </w:r>
    </w:p>
    <w:p w14:paraId="515A85D6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Parametre Etkisi</w:t>
      </w:r>
    </w:p>
    <w:p w14:paraId="18CD4E6B" w14:textId="77777777" w:rsidR="00DD15F2" w:rsidRPr="00DD15F2" w:rsidRDefault="00DD15F2" w:rsidP="00DD15F2">
      <w:pPr>
        <w:ind w:left="1440"/>
      </w:pPr>
      <w:r w:rsidRPr="00DD15F2">
        <w:t>Popülasyon büyüklüğü, çaprazlama/orijin seçimi, mutasyon oranı gibi parametrelerin performansa etkisi nedir?</w:t>
      </w:r>
    </w:p>
    <w:p w14:paraId="17461306" w14:textId="77777777" w:rsidR="00DD15F2" w:rsidRPr="00DD15F2" w:rsidRDefault="00DD15F2" w:rsidP="00DD15F2">
      <w:r w:rsidRPr="00DD15F2">
        <w:pict w14:anchorId="04E26CC8">
          <v:rect id="_x0000_i1050" style="width:0;height:1.5pt" o:hralign="center" o:hrstd="t" o:hr="t" fillcolor="#a0a0a0" stroked="f"/>
        </w:pict>
      </w:r>
    </w:p>
    <w:p w14:paraId="765490D6" w14:textId="77777777" w:rsidR="00DD15F2" w:rsidRPr="00DD15F2" w:rsidRDefault="00DD15F2" w:rsidP="00DD15F2">
      <w:pPr>
        <w:rPr>
          <w:b/>
          <w:bCs/>
        </w:rPr>
      </w:pPr>
      <w:r w:rsidRPr="00DD15F2">
        <w:rPr>
          <w:b/>
          <w:bCs/>
        </w:rPr>
        <w:t>3. Hedefler ve Katkılar</w:t>
      </w:r>
    </w:p>
    <w:p w14:paraId="254562C5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Teorik</w:t>
      </w:r>
      <w:r w:rsidRPr="00DD15F2">
        <w:t>:</w:t>
      </w:r>
    </w:p>
    <w:p w14:paraId="71EAF14F" w14:textId="77777777" w:rsidR="00DD15F2" w:rsidRPr="00DD15F2" w:rsidRDefault="00DD15F2" w:rsidP="00DD15F2">
      <w:pPr>
        <w:ind w:left="1440"/>
      </w:pPr>
      <w:r w:rsidRPr="00DD15F2">
        <w:t>Büyük ölçekli FJSP için “optimum</w:t>
      </w:r>
      <w:proofErr w:type="gramStart"/>
      <w:r w:rsidRPr="00DD15F2">
        <w:t>=”yaklaşık</w:t>
      </w:r>
      <w:proofErr w:type="gramEnd"/>
      <w:r w:rsidRPr="00DD15F2">
        <w:t xml:space="preserve"> süre” ilişkisini nicel olarak ortaya koymak.</w:t>
      </w:r>
    </w:p>
    <w:p w14:paraId="5D386A6B" w14:textId="77777777" w:rsidR="00DD15F2" w:rsidRPr="00DD15F2" w:rsidRDefault="00DD15F2" w:rsidP="00DD15F2">
      <w:pPr>
        <w:ind w:left="1440"/>
      </w:pPr>
      <w:r w:rsidRPr="00DD15F2">
        <w:t>Farklı GA varyantlarının avantaj/dezavantaj profilini çıkarmak.</w:t>
      </w:r>
    </w:p>
    <w:p w14:paraId="58577B7D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Pratik</w:t>
      </w:r>
      <w:r w:rsidRPr="00DD15F2">
        <w:t>:</w:t>
      </w:r>
    </w:p>
    <w:p w14:paraId="2F29447A" w14:textId="77777777" w:rsidR="00DD15F2" w:rsidRPr="00DD15F2" w:rsidRDefault="00DD15F2" w:rsidP="00DD15F2">
      <w:pPr>
        <w:ind w:left="1440"/>
      </w:pPr>
      <w:r w:rsidRPr="00DD15F2">
        <w:t>Aşamaları kodlanmış, ölçeklendirilebilir bir GA çerçevesi geliştirmek.</w:t>
      </w:r>
    </w:p>
    <w:p w14:paraId="5D34BC88" w14:textId="77777777" w:rsidR="00DD15F2" w:rsidRPr="00DD15F2" w:rsidRDefault="00DD15F2" w:rsidP="00DD15F2">
      <w:pPr>
        <w:ind w:left="1440"/>
      </w:pPr>
      <w:r w:rsidRPr="00DD15F2">
        <w:lastRenderedPageBreak/>
        <w:t xml:space="preserve">Standart FJSP </w:t>
      </w:r>
      <w:proofErr w:type="spellStart"/>
      <w:r w:rsidRPr="00DD15F2">
        <w:t>benchmark</w:t>
      </w:r>
      <w:proofErr w:type="spellEnd"/>
      <w:r w:rsidRPr="00DD15F2">
        <w:t xml:space="preserve"> setlerinde (ör. </w:t>
      </w:r>
      <w:proofErr w:type="spellStart"/>
      <w:r w:rsidRPr="00DD15F2">
        <w:t>Brandimarte</w:t>
      </w:r>
      <w:proofErr w:type="spellEnd"/>
      <w:r w:rsidRPr="00DD15F2">
        <w:t xml:space="preserve">, </w:t>
      </w:r>
      <w:proofErr w:type="spellStart"/>
      <w:r w:rsidRPr="00DD15F2">
        <w:t>Kacem</w:t>
      </w:r>
      <w:proofErr w:type="spellEnd"/>
      <w:r w:rsidRPr="00DD15F2">
        <w:t>) test sonuçları sunmak.</w:t>
      </w:r>
    </w:p>
    <w:p w14:paraId="4B31A0CC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Sonuç</w:t>
      </w:r>
      <w:r w:rsidRPr="00DD15F2">
        <w:t>:</w:t>
      </w:r>
    </w:p>
    <w:p w14:paraId="49F28175" w14:textId="77777777" w:rsidR="00DD15F2" w:rsidRPr="00DD15F2" w:rsidRDefault="00DD15F2" w:rsidP="00DD15F2">
      <w:pPr>
        <w:ind w:left="1440"/>
      </w:pPr>
      <w:proofErr w:type="spellStart"/>
      <w:r w:rsidRPr="00DD15F2">
        <w:t>GA’ların</w:t>
      </w:r>
      <w:proofErr w:type="spellEnd"/>
      <w:r w:rsidRPr="00DD15F2">
        <w:t xml:space="preserve"> zor FJSP örneklerinde “uygun kalitede sonuçları 10×–100× daha hızlı” üretebildiğini göstermek.</w:t>
      </w:r>
    </w:p>
    <w:p w14:paraId="775D4D0D" w14:textId="77777777" w:rsidR="00DD15F2" w:rsidRPr="00DD15F2" w:rsidRDefault="00DD15F2" w:rsidP="00DD15F2">
      <w:r w:rsidRPr="00DD15F2">
        <w:pict w14:anchorId="7D73E55C">
          <v:rect id="_x0000_i1051" style="width:0;height:1.5pt" o:hralign="center" o:hrstd="t" o:hr="t" fillcolor="#a0a0a0" stroked="f"/>
        </w:pict>
      </w:r>
    </w:p>
    <w:p w14:paraId="5161ECF9" w14:textId="77777777" w:rsidR="00DD15F2" w:rsidRPr="00DD15F2" w:rsidRDefault="00DD15F2" w:rsidP="00DD15F2">
      <w:pPr>
        <w:rPr>
          <w:b/>
          <w:bCs/>
        </w:rPr>
      </w:pPr>
      <w:r w:rsidRPr="00DD15F2">
        <w:rPr>
          <w:b/>
          <w:bCs/>
        </w:rPr>
        <w:t>4. Yöntem ve Yol Haritası</w:t>
      </w:r>
    </w:p>
    <w:p w14:paraId="34CCF309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Literatür Taraması</w:t>
      </w:r>
    </w:p>
    <w:p w14:paraId="35946D4C" w14:textId="77777777" w:rsidR="00DD15F2" w:rsidRPr="00DD15F2" w:rsidRDefault="00DD15F2" w:rsidP="00DD15F2">
      <w:pPr>
        <w:ind w:left="1440"/>
      </w:pPr>
      <w:r w:rsidRPr="00DD15F2">
        <w:t>Optimal FJSP çözücüleri ve GA tabanlı yaklaşımlar (</w:t>
      </w:r>
      <w:proofErr w:type="spellStart"/>
      <w:r w:rsidRPr="00DD15F2">
        <w:t>örn</w:t>
      </w:r>
      <w:proofErr w:type="spellEnd"/>
      <w:r w:rsidRPr="00DD15F2">
        <w:t xml:space="preserve">. </w:t>
      </w:r>
      <w:proofErr w:type="spellStart"/>
      <w:r w:rsidRPr="00DD15F2">
        <w:t>Pezzella</w:t>
      </w:r>
      <w:proofErr w:type="spellEnd"/>
      <w:r w:rsidRPr="00DD15F2">
        <w:t xml:space="preserve"> et al., Zhang et al.).</w:t>
      </w:r>
    </w:p>
    <w:p w14:paraId="1A31CBF6" w14:textId="77777777" w:rsidR="00DD15F2" w:rsidRPr="00DD15F2" w:rsidRDefault="00DD15F2" w:rsidP="00DD15F2">
      <w:pPr>
        <w:ind w:left="720"/>
      </w:pPr>
      <w:proofErr w:type="spellStart"/>
      <w:r w:rsidRPr="00DD15F2">
        <w:rPr>
          <w:b/>
          <w:bCs/>
        </w:rPr>
        <w:t>Benchmark</w:t>
      </w:r>
      <w:proofErr w:type="spellEnd"/>
      <w:r w:rsidRPr="00DD15F2">
        <w:rPr>
          <w:b/>
          <w:bCs/>
        </w:rPr>
        <w:t xml:space="preserve"> Seçimi</w:t>
      </w:r>
    </w:p>
    <w:p w14:paraId="036A5D8F" w14:textId="77777777" w:rsidR="00DD15F2" w:rsidRPr="00DD15F2" w:rsidRDefault="00DD15F2" w:rsidP="00DD15F2">
      <w:pPr>
        <w:ind w:left="1440"/>
      </w:pPr>
      <w:r w:rsidRPr="00DD15F2">
        <w:t>Orta ve büyük ölçekli FJSP setleri (ör. 20–50 iş, 5–10 makine üzeri).</w:t>
      </w:r>
    </w:p>
    <w:p w14:paraId="2293EB7A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Algoritma Tasarımı &amp; Uygulama</w:t>
      </w:r>
    </w:p>
    <w:p w14:paraId="1FBD6776" w14:textId="77777777" w:rsidR="00DD15F2" w:rsidRPr="00DD15F2" w:rsidRDefault="00DD15F2" w:rsidP="00DD15F2">
      <w:pPr>
        <w:ind w:left="1440"/>
      </w:pPr>
      <w:r w:rsidRPr="00DD15F2">
        <w:t>En az üç GA varyantı:</w:t>
      </w:r>
    </w:p>
    <w:p w14:paraId="4036DFED" w14:textId="77777777" w:rsidR="00DD15F2" w:rsidRPr="00DD15F2" w:rsidRDefault="00DD15F2" w:rsidP="00DD15F2">
      <w:pPr>
        <w:numPr>
          <w:ilvl w:val="2"/>
          <w:numId w:val="4"/>
        </w:numPr>
      </w:pPr>
      <w:r w:rsidRPr="00DD15F2">
        <w:t>Klasik (“</w:t>
      </w:r>
      <w:proofErr w:type="spellStart"/>
      <w:r w:rsidRPr="00DD15F2">
        <w:t>roulette-wheel</w:t>
      </w:r>
      <w:proofErr w:type="spellEnd"/>
      <w:r w:rsidRPr="00DD15F2">
        <w:t>”),</w:t>
      </w:r>
    </w:p>
    <w:p w14:paraId="14395A92" w14:textId="77777777" w:rsidR="00DD15F2" w:rsidRPr="00DD15F2" w:rsidRDefault="00DD15F2" w:rsidP="00DD15F2">
      <w:pPr>
        <w:numPr>
          <w:ilvl w:val="2"/>
          <w:numId w:val="4"/>
        </w:numPr>
      </w:pPr>
      <w:proofErr w:type="spellStart"/>
      <w:r w:rsidRPr="00DD15F2">
        <w:t>Elitist</w:t>
      </w:r>
      <w:proofErr w:type="spellEnd"/>
      <w:r w:rsidRPr="00DD15F2">
        <w:t xml:space="preserve"> (elitizm + turnuva seçimi),</w:t>
      </w:r>
    </w:p>
    <w:p w14:paraId="775453D9" w14:textId="77777777" w:rsidR="00DD15F2" w:rsidRPr="00DD15F2" w:rsidRDefault="00DD15F2" w:rsidP="00DD15F2">
      <w:pPr>
        <w:numPr>
          <w:ilvl w:val="2"/>
          <w:numId w:val="4"/>
        </w:numPr>
      </w:pPr>
      <w:proofErr w:type="spellStart"/>
      <w:r w:rsidRPr="00DD15F2">
        <w:t>Steady-state</w:t>
      </w:r>
      <w:proofErr w:type="spellEnd"/>
      <w:r w:rsidRPr="00DD15F2">
        <w:t xml:space="preserve"> veya NSGA-II (çok-amaçlı genişletme).</w:t>
      </w:r>
    </w:p>
    <w:p w14:paraId="7921B09A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Deneysel Tasarım</w:t>
      </w:r>
    </w:p>
    <w:p w14:paraId="1C80FF0E" w14:textId="77777777" w:rsidR="00DD15F2" w:rsidRPr="00DD15F2" w:rsidRDefault="00DD15F2" w:rsidP="00DD15F2">
      <w:pPr>
        <w:ind w:left="1440"/>
      </w:pPr>
      <w:r w:rsidRPr="00DD15F2">
        <w:t>Her algoritma için:</w:t>
      </w:r>
    </w:p>
    <w:p w14:paraId="1BC58059" w14:textId="77777777" w:rsidR="00DD15F2" w:rsidRPr="00DD15F2" w:rsidRDefault="00DD15F2" w:rsidP="00DD15F2">
      <w:pPr>
        <w:numPr>
          <w:ilvl w:val="2"/>
          <w:numId w:val="4"/>
        </w:numPr>
      </w:pPr>
      <w:r w:rsidRPr="00DD15F2">
        <w:t>Farklı parametre setleriyle (popülasyon büyüklüğü, mutasyon oranı vs.).</w:t>
      </w:r>
    </w:p>
    <w:p w14:paraId="02D99C05" w14:textId="77777777" w:rsidR="00DD15F2" w:rsidRPr="00DD15F2" w:rsidRDefault="00DD15F2" w:rsidP="00DD15F2">
      <w:pPr>
        <w:numPr>
          <w:ilvl w:val="2"/>
          <w:numId w:val="4"/>
        </w:numPr>
      </w:pPr>
      <w:r w:rsidRPr="00DD15F2">
        <w:t xml:space="preserve">Her örnek üzerinde 30 kere tekrar, zaman ve </w:t>
      </w:r>
      <w:proofErr w:type="spellStart"/>
      <w:r w:rsidRPr="00DD15F2">
        <w:t>makespan</w:t>
      </w:r>
      <w:proofErr w:type="spellEnd"/>
      <w:r w:rsidRPr="00DD15F2">
        <w:t xml:space="preserve"> ölçümü.</w:t>
      </w:r>
    </w:p>
    <w:p w14:paraId="71431C71" w14:textId="77777777" w:rsidR="00DD15F2" w:rsidRPr="00DD15F2" w:rsidRDefault="00DD15F2" w:rsidP="00DD15F2">
      <w:pPr>
        <w:numPr>
          <w:ilvl w:val="0"/>
          <w:numId w:val="4"/>
        </w:numPr>
      </w:pPr>
      <w:r w:rsidRPr="00DD15F2">
        <w:rPr>
          <w:b/>
          <w:bCs/>
        </w:rPr>
        <w:t>Karşılaştırma</w:t>
      </w:r>
    </w:p>
    <w:p w14:paraId="36A716D6" w14:textId="77777777" w:rsidR="00DD15F2" w:rsidRPr="00DD15F2" w:rsidRDefault="00DD15F2" w:rsidP="00DD15F2">
      <w:pPr>
        <w:ind w:left="1440"/>
      </w:pPr>
      <w:r w:rsidRPr="00DD15F2">
        <w:t>MIP çözücü (CPLEX/</w:t>
      </w:r>
      <w:proofErr w:type="spellStart"/>
      <w:r w:rsidRPr="00DD15F2">
        <w:t>Gurobi</w:t>
      </w:r>
      <w:proofErr w:type="spellEnd"/>
      <w:r w:rsidRPr="00DD15F2">
        <w:t>) ile:</w:t>
      </w:r>
    </w:p>
    <w:p w14:paraId="4323DCFE" w14:textId="77777777" w:rsidR="00DD15F2" w:rsidRPr="00DD15F2" w:rsidRDefault="00DD15F2" w:rsidP="00DD15F2">
      <w:pPr>
        <w:numPr>
          <w:ilvl w:val="2"/>
          <w:numId w:val="4"/>
        </w:numPr>
      </w:pPr>
      <w:r w:rsidRPr="00DD15F2">
        <w:t>Zaman sınırları (</w:t>
      </w:r>
      <w:proofErr w:type="spellStart"/>
      <w:r w:rsidRPr="00DD15F2">
        <w:t>örn</w:t>
      </w:r>
      <w:proofErr w:type="spellEnd"/>
      <w:r w:rsidRPr="00DD15F2">
        <w:t>. 1 saat) altında en iyi bulunduğuna dair rapor.</w:t>
      </w:r>
    </w:p>
    <w:p w14:paraId="51E1E087" w14:textId="77777777" w:rsidR="00DD15F2" w:rsidRPr="00DD15F2" w:rsidRDefault="00DD15F2" w:rsidP="00DD15F2">
      <w:pPr>
        <w:ind w:left="1440"/>
      </w:pPr>
      <w:r w:rsidRPr="00DD15F2">
        <w:t>GA sonuçlarının zamana karşı kalite eğrileri.</w:t>
      </w:r>
    </w:p>
    <w:p w14:paraId="616F763B" w14:textId="77777777" w:rsidR="00DD15F2" w:rsidRPr="00DD15F2" w:rsidRDefault="00DD15F2" w:rsidP="00DD15F2">
      <w:pPr>
        <w:numPr>
          <w:ilvl w:val="0"/>
          <w:numId w:val="4"/>
        </w:numPr>
      </w:pPr>
      <w:r w:rsidRPr="00DD15F2">
        <w:rPr>
          <w:b/>
          <w:bCs/>
        </w:rPr>
        <w:t>Analiz &amp; Raporlama</w:t>
      </w:r>
    </w:p>
    <w:p w14:paraId="0C179173" w14:textId="77777777" w:rsidR="00DD15F2" w:rsidRPr="00DD15F2" w:rsidRDefault="00DD15F2" w:rsidP="00DD15F2">
      <w:pPr>
        <w:ind w:left="1440"/>
      </w:pPr>
      <w:r w:rsidRPr="00DD15F2">
        <w:t>Zaman kazancının ve kalite kaybının yüzdelik analizi.</w:t>
      </w:r>
    </w:p>
    <w:p w14:paraId="7F339E59" w14:textId="0F4B8F9E" w:rsidR="00DD15F2" w:rsidRPr="00DD15F2" w:rsidRDefault="00DD15F2" w:rsidP="00DD15F2">
      <w:pPr>
        <w:ind w:left="1440"/>
      </w:pPr>
      <w:r>
        <w:t xml:space="preserve"> </w:t>
      </w:r>
      <w:r w:rsidRPr="00DD15F2">
        <w:t>Parametre duyarlılık grafikleri.</w:t>
      </w:r>
    </w:p>
    <w:p w14:paraId="7A4EB7A9" w14:textId="60D167CE" w:rsidR="00DD15F2" w:rsidRPr="00DD15F2" w:rsidRDefault="00DD15F2" w:rsidP="00DD15F2">
      <w:pPr>
        <w:numPr>
          <w:ilvl w:val="0"/>
          <w:numId w:val="4"/>
        </w:numPr>
      </w:pPr>
      <w:r w:rsidRPr="00DD15F2">
        <w:rPr>
          <w:b/>
          <w:bCs/>
        </w:rPr>
        <w:lastRenderedPageBreak/>
        <w:t>Sonuç</w:t>
      </w:r>
      <w:r>
        <w:rPr>
          <w:b/>
          <w:bCs/>
        </w:rPr>
        <w:t xml:space="preserve"> </w:t>
      </w:r>
      <w:r w:rsidRPr="00DD15F2">
        <w:rPr>
          <w:b/>
          <w:bCs/>
        </w:rPr>
        <w:t>ve Gelecek Çalışmalar</w:t>
      </w:r>
    </w:p>
    <w:p w14:paraId="38E8CE00" w14:textId="77777777" w:rsidR="00DD15F2" w:rsidRPr="00DD15F2" w:rsidRDefault="00DD15F2" w:rsidP="00DD15F2">
      <w:pPr>
        <w:ind w:left="1440"/>
      </w:pPr>
      <w:r w:rsidRPr="00DD15F2">
        <w:t>Projenin bulguları, sınırlamaları ve ileri yönde olası iyileştirmeler.</w:t>
      </w:r>
    </w:p>
    <w:p w14:paraId="5633965D" w14:textId="77777777" w:rsidR="00DD15F2" w:rsidRPr="00DD15F2" w:rsidRDefault="00DD15F2" w:rsidP="00DD15F2">
      <w:r w:rsidRPr="00DD15F2">
        <w:pict w14:anchorId="6232EDCD">
          <v:rect id="_x0000_i1052" style="width:0;height:1.5pt" o:hralign="center" o:hrstd="t" o:hr="t" fillcolor="#a0a0a0" stroked="f"/>
        </w:pict>
      </w:r>
    </w:p>
    <w:p w14:paraId="141C48C0" w14:textId="77777777" w:rsidR="00DD15F2" w:rsidRPr="00DD15F2" w:rsidRDefault="00DD15F2" w:rsidP="00DD15F2">
      <w:pPr>
        <w:rPr>
          <w:b/>
          <w:bCs/>
        </w:rPr>
      </w:pPr>
      <w:r w:rsidRPr="00DD15F2">
        <w:rPr>
          <w:b/>
          <w:bCs/>
        </w:rPr>
        <w:t>5. Ölçütler ve Değerlendirme</w:t>
      </w:r>
    </w:p>
    <w:p w14:paraId="1C1FB4DC" w14:textId="77777777" w:rsidR="00DD15F2" w:rsidRPr="00DD15F2" w:rsidRDefault="00DD15F2" w:rsidP="00DD15F2">
      <w:pPr>
        <w:ind w:left="720"/>
      </w:pPr>
      <w:proofErr w:type="spellStart"/>
      <w:r w:rsidRPr="00DD15F2">
        <w:rPr>
          <w:b/>
          <w:bCs/>
        </w:rPr>
        <w:t>Makespan</w:t>
      </w:r>
      <w:proofErr w:type="spellEnd"/>
      <w:r w:rsidRPr="00DD15F2">
        <w:rPr>
          <w:b/>
          <w:bCs/>
        </w:rPr>
        <w:t xml:space="preserve"> (C&lt;</w:t>
      </w:r>
      <w:proofErr w:type="spellStart"/>
      <w:r w:rsidRPr="00DD15F2">
        <w:rPr>
          <w:b/>
          <w:bCs/>
        </w:rPr>
        <w:t>sub</w:t>
      </w:r>
      <w:proofErr w:type="spellEnd"/>
      <w:r w:rsidRPr="00DD15F2">
        <w:rPr>
          <w:b/>
          <w:bCs/>
        </w:rPr>
        <w:t>&gt;</w:t>
      </w:r>
      <w:proofErr w:type="spellStart"/>
      <w:r w:rsidRPr="00DD15F2">
        <w:rPr>
          <w:b/>
          <w:bCs/>
        </w:rPr>
        <w:t>max</w:t>
      </w:r>
      <w:proofErr w:type="spellEnd"/>
      <w:r w:rsidRPr="00DD15F2">
        <w:rPr>
          <w:b/>
          <w:bCs/>
        </w:rPr>
        <w:t>&lt;/</w:t>
      </w:r>
      <w:proofErr w:type="spellStart"/>
      <w:r w:rsidRPr="00DD15F2">
        <w:rPr>
          <w:b/>
          <w:bCs/>
        </w:rPr>
        <w:t>sub</w:t>
      </w:r>
      <w:proofErr w:type="spellEnd"/>
      <w:r w:rsidRPr="00DD15F2">
        <w:rPr>
          <w:b/>
          <w:bCs/>
        </w:rPr>
        <w:t>&gt;)</w:t>
      </w:r>
      <w:r w:rsidRPr="00DD15F2">
        <w:t>: Optimal/GA sonucu karşılaştırması.</w:t>
      </w:r>
    </w:p>
    <w:p w14:paraId="076A1DDD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Çalışma Süresi</w:t>
      </w:r>
      <w:r w:rsidRPr="00DD15F2">
        <w:t>: CPU saniye/dk.</w:t>
      </w:r>
    </w:p>
    <w:p w14:paraId="0D0854C5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Hesaplama Kaynakları</w:t>
      </w:r>
      <w:r w:rsidRPr="00DD15F2">
        <w:t>: Bellek kullanımı, çekirdek sayısı.</w:t>
      </w:r>
    </w:p>
    <w:p w14:paraId="13A8C6DC" w14:textId="77777777" w:rsidR="00DD15F2" w:rsidRPr="00DD15F2" w:rsidRDefault="00DD15F2" w:rsidP="00DD15F2">
      <w:pPr>
        <w:ind w:left="720"/>
      </w:pPr>
      <w:r w:rsidRPr="00DD15F2">
        <w:rPr>
          <w:b/>
          <w:bCs/>
        </w:rPr>
        <w:t>İstatistiksel Testler</w:t>
      </w:r>
      <w:r w:rsidRPr="00DD15F2">
        <w:t xml:space="preserve">: T-test veya </w:t>
      </w:r>
      <w:proofErr w:type="spellStart"/>
      <w:r w:rsidRPr="00DD15F2">
        <w:t>Wilcoxon</w:t>
      </w:r>
      <w:proofErr w:type="spellEnd"/>
      <w:r w:rsidRPr="00DD15F2">
        <w:t xml:space="preserve"> </w:t>
      </w:r>
      <w:proofErr w:type="spellStart"/>
      <w:r w:rsidRPr="00DD15F2">
        <w:t>rank-sum</w:t>
      </w:r>
      <w:proofErr w:type="spellEnd"/>
      <w:r w:rsidRPr="00DD15F2">
        <w:t xml:space="preserve"> ile anlamlılık.</w:t>
      </w:r>
    </w:p>
    <w:p w14:paraId="317349AB" w14:textId="77777777" w:rsidR="008B4FF6" w:rsidRDefault="008B4FF6"/>
    <w:sectPr w:rsidR="008B4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55B"/>
    <w:multiLevelType w:val="multilevel"/>
    <w:tmpl w:val="990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341E4"/>
    <w:multiLevelType w:val="multilevel"/>
    <w:tmpl w:val="16B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B5BDE"/>
    <w:multiLevelType w:val="multilevel"/>
    <w:tmpl w:val="5EBC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D487B"/>
    <w:multiLevelType w:val="multilevel"/>
    <w:tmpl w:val="91B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F3EA3"/>
    <w:multiLevelType w:val="multilevel"/>
    <w:tmpl w:val="6014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286688">
    <w:abstractNumId w:val="0"/>
  </w:num>
  <w:num w:numId="2" w16cid:durableId="288778596">
    <w:abstractNumId w:val="4"/>
  </w:num>
  <w:num w:numId="3" w16cid:durableId="1230924705">
    <w:abstractNumId w:val="3"/>
  </w:num>
  <w:num w:numId="4" w16cid:durableId="667947080">
    <w:abstractNumId w:val="2"/>
  </w:num>
  <w:num w:numId="5" w16cid:durableId="212180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F6"/>
    <w:rsid w:val="005F244F"/>
    <w:rsid w:val="008B4FF6"/>
    <w:rsid w:val="00D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8CC6"/>
  <w15:chartTrackingRefBased/>
  <w15:docId w15:val="{EE48EE07-476D-45A9-9865-D336E811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4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4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4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4FF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4FF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4F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4F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4F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4F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4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4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4F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4F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4F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4FF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ÇOLAK</dc:creator>
  <cp:keywords/>
  <dc:description/>
  <cp:lastModifiedBy>emir ÇOLAK</cp:lastModifiedBy>
  <cp:revision>2</cp:revision>
  <dcterms:created xsi:type="dcterms:W3CDTF">2025-04-27T20:40:00Z</dcterms:created>
  <dcterms:modified xsi:type="dcterms:W3CDTF">2025-04-27T20:42:00Z</dcterms:modified>
</cp:coreProperties>
</file>