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B5C" w:rsidRDefault="00180B5C" w:rsidP="00180B5C">
      <w:pPr>
        <w:pStyle w:val="a4"/>
      </w:pPr>
      <w:r>
        <w:rPr>
          <w:lang w:val="en-US"/>
        </w:rPr>
        <w:t>GameDev</w:t>
      </w:r>
      <w:r>
        <w:rPr>
          <w:lang w:val="en-US"/>
        </w:rPr>
        <w:br/>
      </w:r>
      <w:r w:rsidR="00D64555">
        <w:t>Практичне завдання 12</w:t>
      </w:r>
    </w:p>
    <w:p w:rsidR="00180B5C" w:rsidRPr="00DB42D5" w:rsidRDefault="00180B5C" w:rsidP="00180B5C">
      <w:pPr>
        <w:rPr>
          <w:lang w:val="ru-RU"/>
        </w:rPr>
      </w:pPr>
      <w:r w:rsidRPr="00DB42D5">
        <w:rPr>
          <w:lang w:val="en-US"/>
        </w:rPr>
        <w:t xml:space="preserve">Team: </w:t>
      </w:r>
      <w:r w:rsidRPr="00DB42D5">
        <w:rPr>
          <w:lang w:val="ru-RU"/>
        </w:rPr>
        <w:t>Г2</w:t>
      </w:r>
    </w:p>
    <w:p w:rsidR="00180B5C" w:rsidRDefault="00180B5C" w:rsidP="00180B5C">
      <w:r>
        <w:t>Вибрати набір мета-механік підходящих для вашої гри, знайти референси реалізації в інших іграх - знайти набір мета-механік схожих по жанру і ніші, проаналізувати успішність цих ігор за допомогою інструментів аналізу з попереденьої лекції, вибрати набір мета-механік які би змогли покращити вашу гру, прописати в документі як би вони були реалізовані, для яких типів гравців. Ці механіки будуть роадмапом розвитку вашого проекту</w:t>
      </w:r>
    </w:p>
    <w:p w:rsidR="00416E99" w:rsidRDefault="00C24258" w:rsidP="00180B5C"/>
    <w:p w:rsidR="00180B5C" w:rsidRDefault="00180B5C" w:rsidP="00180B5C"/>
    <w:p w:rsidR="00180B5C" w:rsidRPr="00C24258" w:rsidRDefault="00180B5C" w:rsidP="00180B5C">
      <w:pPr>
        <w:pStyle w:val="1"/>
        <w:ind w:left="-709"/>
        <w:jc w:val="center"/>
      </w:pPr>
      <w:r>
        <w:t>Набір мета-механік</w:t>
      </w:r>
    </w:p>
    <w:p w:rsidR="00180B5C" w:rsidRDefault="00180B5C" w:rsidP="00180B5C"/>
    <w:p w:rsidR="00631C9C" w:rsidRPr="00631C9C" w:rsidRDefault="00631C9C" w:rsidP="00180B5C">
      <w:r>
        <w:t>Деякі варіанти мета-механік, що піді</w:t>
      </w:r>
      <w:r w:rsidR="006D5347">
        <w:t>й</w:t>
      </w:r>
      <w:r>
        <w:t xml:space="preserve">шли б для гри </w:t>
      </w:r>
      <w:r>
        <w:rPr>
          <w:lang w:val="en-US"/>
        </w:rPr>
        <w:t>Prismatic</w:t>
      </w:r>
      <w:r w:rsidRPr="00631C9C">
        <w:t>:</w:t>
      </w:r>
    </w:p>
    <w:p w:rsidR="00180B5C" w:rsidRDefault="00B52092" w:rsidP="00827528">
      <w:pPr>
        <w:pStyle w:val="a7"/>
        <w:numPr>
          <w:ilvl w:val="0"/>
          <w:numId w:val="1"/>
        </w:numPr>
        <w:ind w:left="-284"/>
        <w:jc w:val="both"/>
      </w:pPr>
      <w:r>
        <w:t>Розблокування скінів</w:t>
      </w:r>
      <w:r w:rsidR="00180B5C">
        <w:t xml:space="preserve"> –</w:t>
      </w:r>
      <w:r>
        <w:t xml:space="preserve"> </w:t>
      </w:r>
      <w:r w:rsidR="00631C9C">
        <w:t xml:space="preserve">візуал відіграє ключову роль у проходженні гри, як і на символічному рівні, так і в якості </w:t>
      </w:r>
      <w:r w:rsidR="00631C9C">
        <w:rPr>
          <w:lang w:val="en-US"/>
        </w:rPr>
        <w:t>core</w:t>
      </w:r>
      <w:r w:rsidR="00631C9C" w:rsidRPr="00631C9C">
        <w:t>-</w:t>
      </w:r>
      <w:r w:rsidR="00631C9C">
        <w:t>механіки (зміна кольору фона). Із технічних причин палітра ігрового світу досить обмежена, тому</w:t>
      </w:r>
      <w:r>
        <w:t xml:space="preserve"> </w:t>
      </w:r>
      <w:r w:rsidR="00631C9C">
        <w:t>незвичайні скіни, які можна відкривати під час проходження,</w:t>
      </w:r>
      <w:r>
        <w:t xml:space="preserve"> </w:t>
      </w:r>
      <w:r w:rsidR="00631C9C">
        <w:t xml:space="preserve">урізноманітнять </w:t>
      </w:r>
      <w:r>
        <w:t>гру</w:t>
      </w:r>
      <w:r w:rsidR="00631C9C">
        <w:t xml:space="preserve"> і представлятимуть інтерес для гравця, завдяки чому він буде намагатися їх відкрити і проводити у грі більше часу. </w:t>
      </w:r>
    </w:p>
    <w:p w:rsidR="00180B5C" w:rsidRDefault="00FB1F2B" w:rsidP="00827528">
      <w:pPr>
        <w:pStyle w:val="a7"/>
        <w:numPr>
          <w:ilvl w:val="0"/>
          <w:numId w:val="1"/>
        </w:numPr>
        <w:ind w:left="-284"/>
        <w:jc w:val="both"/>
      </w:pPr>
      <w:r>
        <w:t>Нелінійність</w:t>
      </w:r>
      <w:r w:rsidR="00180B5C">
        <w:t xml:space="preserve"> </w:t>
      </w:r>
      <w:r w:rsidR="00CC30CA">
        <w:t>сюжету</w:t>
      </w:r>
      <w:r w:rsidR="00180B5C">
        <w:t xml:space="preserve"> – </w:t>
      </w:r>
      <w:r w:rsidR="00573BF8">
        <w:t>гравців, що зацікавлені у збиранні інформації про лор гри, може приваблювати розгалуження у діалогах або квестах, особливо якщо вибори певним чином впливатимуть на подальший розвиток подій чи на персонажів.</w:t>
      </w:r>
    </w:p>
    <w:p w:rsidR="00180B5C" w:rsidRDefault="00827528" w:rsidP="00827528">
      <w:pPr>
        <w:pStyle w:val="a7"/>
        <w:numPr>
          <w:ilvl w:val="0"/>
          <w:numId w:val="1"/>
        </w:numPr>
        <w:ind w:left="-284"/>
        <w:jc w:val="both"/>
      </w:pPr>
      <w:r>
        <w:t xml:space="preserve">Система журналу/записок – </w:t>
      </w:r>
      <w:r w:rsidR="00573BF8">
        <w:t>враховуючи важливу сюжетну роль персонажей</w:t>
      </w:r>
      <w:r w:rsidR="00631C9C">
        <w:t xml:space="preserve"> та їх особистостей, однією з можливих механік була б можливість збирати додаткову інформацію про них через записки або поступово заповнюваний журнал.</w:t>
      </w:r>
      <w:r w:rsidR="00573BF8">
        <w:t xml:space="preserve"> Як і попередній пункт, в першу чергу це було б заняттям для гравців-дослідників.</w:t>
      </w:r>
    </w:p>
    <w:p w:rsidR="00180B5C" w:rsidRDefault="00180B5C" w:rsidP="00180B5C"/>
    <w:p w:rsidR="00180B5C" w:rsidRDefault="00180B5C" w:rsidP="00180B5C"/>
    <w:p w:rsidR="00827528" w:rsidRDefault="00827528" w:rsidP="00827528">
      <w:pPr>
        <w:pStyle w:val="1"/>
        <w:ind w:left="-709"/>
        <w:jc w:val="center"/>
      </w:pPr>
      <w:r>
        <w:t>Приклади реалізації перелічених мета-механік в інших іграх</w:t>
      </w:r>
    </w:p>
    <w:p w:rsidR="00827528" w:rsidRDefault="00827528" w:rsidP="00827528"/>
    <w:p w:rsidR="00827528" w:rsidRDefault="00827528" w:rsidP="00827528">
      <w:pPr>
        <w:pStyle w:val="2"/>
        <w:numPr>
          <w:ilvl w:val="0"/>
          <w:numId w:val="3"/>
        </w:numPr>
        <w:rPr>
          <w:color w:val="auto"/>
          <w:lang w:val="en-US"/>
        </w:rPr>
      </w:pPr>
      <w:r>
        <w:rPr>
          <w:color w:val="auto"/>
          <w:lang w:val="en-US"/>
        </w:rPr>
        <w:t>Hollow Knight</w:t>
      </w:r>
    </w:p>
    <w:p w:rsidR="00827528" w:rsidRPr="00827528" w:rsidRDefault="00827528" w:rsidP="00827528">
      <w:pPr>
        <w:rPr>
          <w:lang w:val="en-US"/>
        </w:rPr>
      </w:pPr>
    </w:p>
    <w:p w:rsidR="00827528" w:rsidRPr="00D64555" w:rsidRDefault="00827528" w:rsidP="00827528">
      <w:pPr>
        <w:rPr>
          <w:u w:val="single"/>
        </w:rPr>
      </w:pPr>
      <w:r w:rsidRPr="00D64555">
        <w:rPr>
          <w:u w:val="single"/>
        </w:rPr>
        <w:lastRenderedPageBreak/>
        <w:t xml:space="preserve">Реалізована механіка: </w:t>
      </w:r>
    </w:p>
    <w:p w:rsidR="007B343D" w:rsidRDefault="00827528" w:rsidP="00482319">
      <w:pPr>
        <w:tabs>
          <w:tab w:val="left" w:pos="7509"/>
        </w:tabs>
      </w:pPr>
      <w:r w:rsidRPr="00482319">
        <w:rPr>
          <w:b/>
          <w:u w:val="single"/>
          <w:shd w:val="clear" w:color="auto" w:fill="FFFFFF"/>
          <w:lang w:val="en-US"/>
        </w:rPr>
        <w:t>H</w:t>
      </w:r>
      <w:r w:rsidRPr="00482319">
        <w:rPr>
          <w:b/>
          <w:u w:val="single"/>
          <w:shd w:val="clear" w:color="auto" w:fill="FFFFFF"/>
        </w:rPr>
        <w:t xml:space="preserve">unter’s </w:t>
      </w:r>
      <w:r w:rsidRPr="00482319">
        <w:rPr>
          <w:b/>
          <w:u w:val="single"/>
          <w:shd w:val="clear" w:color="auto" w:fill="FFFFFF"/>
          <w:lang w:val="en-US"/>
        </w:rPr>
        <w:t>J</w:t>
      </w:r>
      <w:r w:rsidRPr="00482319">
        <w:rPr>
          <w:b/>
          <w:u w:val="single"/>
          <w:shd w:val="clear" w:color="auto" w:fill="FFFFFF"/>
        </w:rPr>
        <w:t>ournal</w:t>
      </w:r>
      <w:r w:rsidRPr="00827528">
        <w:t xml:space="preserve"> </w:t>
      </w:r>
      <w:r w:rsidR="00482319">
        <w:t xml:space="preserve"> (журнал мисливця) </w:t>
      </w:r>
      <w:r w:rsidR="00482319" w:rsidRPr="00482319">
        <w:t>—</w:t>
      </w:r>
      <w:r w:rsidR="000802F1">
        <w:t xml:space="preserve"> з</w:t>
      </w:r>
      <w:r w:rsidR="00482319" w:rsidRPr="00482319">
        <w:t xml:space="preserve">аповнюється при вбивстві нового виду </w:t>
      </w:r>
      <w:r w:rsidR="000802F1">
        <w:t>супротивників (комах)</w:t>
      </w:r>
      <w:r w:rsidR="00482319" w:rsidRPr="00482319">
        <w:t>.</w:t>
      </w:r>
      <w:r w:rsidR="000802F1">
        <w:t xml:space="preserve"> Спочатку записи описують </w:t>
      </w:r>
      <w:r w:rsidR="000802F1" w:rsidRPr="00482319">
        <w:t>види жуків, їх слабкі місця, переваги та місце проживання.</w:t>
      </w:r>
      <w:r w:rsidR="000802F1">
        <w:t xml:space="preserve"> Але п</w:t>
      </w:r>
      <w:r w:rsidR="00482319" w:rsidRPr="00482319">
        <w:t>ри вбивстві достатньої кількості комах одного виду відкривається додатковий опис, що характеризує істоту</w:t>
      </w:r>
      <w:r w:rsidR="007B343D">
        <w:t xml:space="preserve"> з боку </w:t>
      </w:r>
      <w:r w:rsidR="007B343D" w:rsidRPr="007B343D">
        <w:rPr>
          <w:i/>
        </w:rPr>
        <w:t>лору</w:t>
      </w:r>
      <w:r w:rsidR="007B343D">
        <w:t xml:space="preserve"> </w:t>
      </w:r>
      <w:r w:rsidR="007B343D" w:rsidRPr="00482319">
        <w:t>—</w:t>
      </w:r>
      <w:r w:rsidR="007B343D">
        <w:t xml:space="preserve"> ця механіка представляє інтерес для дослідників ігрового світу, які хочуть дізнатися про нього більше інформації</w:t>
      </w:r>
      <w:r w:rsidR="00482319" w:rsidRPr="00482319">
        <w:t xml:space="preserve">. </w:t>
      </w:r>
    </w:p>
    <w:p w:rsidR="00827528" w:rsidRDefault="00482319" w:rsidP="00482319">
      <w:pPr>
        <w:tabs>
          <w:tab w:val="left" w:pos="7509"/>
        </w:tabs>
      </w:pPr>
      <w:r>
        <w:t xml:space="preserve">Гра також містить систему досягнень, одне </w:t>
      </w:r>
      <w:r w:rsidR="007B343D">
        <w:t xml:space="preserve">з них і </w:t>
      </w:r>
      <w:r>
        <w:t>отримується за повне відкриття цього журналу</w:t>
      </w:r>
      <w:r w:rsidR="009752D0" w:rsidRPr="009752D0">
        <w:t xml:space="preserve"> (про щ</w:t>
      </w:r>
      <w:r w:rsidR="009752D0">
        <w:t xml:space="preserve">о повідомляє </w:t>
      </w:r>
      <w:r w:rsidR="009752D0">
        <w:rPr>
          <w:lang w:val="en-US"/>
        </w:rPr>
        <w:t>NPC</w:t>
      </w:r>
      <w:r w:rsidR="009752D0" w:rsidRPr="009752D0">
        <w:t>, який видає журнал, таким чином пов’язуючи ці механіки між собою)</w:t>
      </w:r>
      <w:r>
        <w:t>.</w:t>
      </w:r>
    </w:p>
    <w:p w:rsidR="00827528" w:rsidRDefault="00827528" w:rsidP="00827528">
      <w:pPr>
        <w:jc w:val="center"/>
        <w:rPr>
          <w:u w:val="single"/>
        </w:rPr>
      </w:pPr>
      <w:r w:rsidRPr="00827528">
        <w:rPr>
          <w:u w:val="single"/>
        </w:rPr>
        <w:t>Аналіз гри</w:t>
      </w:r>
    </w:p>
    <w:p w:rsidR="001D2842" w:rsidRDefault="001D2842" w:rsidP="00827528">
      <w:pPr>
        <w:jc w:val="center"/>
        <w:rPr>
          <w:u w:val="single"/>
        </w:rPr>
      </w:pPr>
    </w:p>
    <w:p w:rsidR="001D2842" w:rsidRPr="00853446" w:rsidRDefault="001D2842" w:rsidP="00FA6838">
      <w:pPr>
        <w:tabs>
          <w:tab w:val="center" w:pos="4677"/>
        </w:tabs>
        <w:rPr>
          <w:lang w:val="en-US"/>
        </w:rPr>
      </w:pPr>
      <w:r w:rsidRPr="00853446">
        <w:rPr>
          <w:b/>
          <w:u w:val="single"/>
        </w:rPr>
        <w:t>Клас:</w:t>
      </w:r>
      <w:r>
        <w:t xml:space="preserve"> інді</w:t>
      </w:r>
      <w:r w:rsidR="00FA6838">
        <w:tab/>
      </w:r>
    </w:p>
    <w:p w:rsidR="001D2842" w:rsidRPr="001D2842" w:rsidRDefault="001D2842" w:rsidP="001D2842">
      <w:pPr>
        <w:rPr>
          <w:lang w:val="en-US"/>
        </w:rPr>
      </w:pPr>
      <w:r w:rsidRPr="00764EF8">
        <w:rPr>
          <w:b/>
          <w:u w:val="single"/>
        </w:rPr>
        <w:t>Жанр</w:t>
      </w:r>
      <w:r>
        <w:t xml:space="preserve">: </w:t>
      </w:r>
      <w:hyperlink r:id="rId6" w:history="1">
        <w:r>
          <w:rPr>
            <w:lang w:val="en-US"/>
          </w:rPr>
          <w:t xml:space="preserve">2D </w:t>
        </w:r>
        <w:r w:rsidRPr="00764EF8">
          <w:rPr>
            <w:lang w:val="en-US"/>
          </w:rPr>
          <w:t>Platformer</w:t>
        </w:r>
      </w:hyperlink>
      <w:r>
        <w:t>, Adventure, Action</w:t>
      </w:r>
      <w:r>
        <w:rPr>
          <w:lang w:val="en-US"/>
        </w:rPr>
        <w:t>, Metroidvania</w:t>
      </w:r>
    </w:p>
    <w:p w:rsidR="001D2842" w:rsidRPr="00C24258" w:rsidRDefault="001D2842" w:rsidP="001D2842">
      <w:pPr>
        <w:rPr>
          <w:lang w:val="ru-RU"/>
        </w:rPr>
      </w:pPr>
      <w:r w:rsidRPr="00F021E1">
        <w:rPr>
          <w:b/>
          <w:u w:val="single"/>
        </w:rPr>
        <w:t>Ціна:</w:t>
      </w:r>
      <w:r w:rsidRPr="00F021E1">
        <w:rPr>
          <w:b/>
        </w:rPr>
        <w:t xml:space="preserve"> </w:t>
      </w:r>
      <w:r w:rsidRPr="00F021E1">
        <w:t>$</w:t>
      </w:r>
      <w:r>
        <w:t>1</w:t>
      </w:r>
      <w:r w:rsidRPr="00C24258">
        <w:rPr>
          <w:lang w:val="ru-RU"/>
        </w:rPr>
        <w:t>5</w:t>
      </w:r>
    </w:p>
    <w:p w:rsidR="001D2842" w:rsidRDefault="001D2842" w:rsidP="001D2842">
      <w:r>
        <w:t>97,2%</w:t>
      </w:r>
      <w:r w:rsidRPr="001D2842">
        <w:rPr>
          <w:lang w:val="ru-RU"/>
        </w:rPr>
        <w:t xml:space="preserve"> </w:t>
      </w:r>
      <w:r>
        <w:t>позитивних відгуків</w:t>
      </w:r>
    </w:p>
    <w:p w:rsidR="001D2842" w:rsidRDefault="001D2842" w:rsidP="001D2842">
      <w:r>
        <w:t>$51,4 млн валового доходу</w:t>
      </w:r>
    </w:p>
    <w:p w:rsidR="001D2842" w:rsidRDefault="001D2842" w:rsidP="001D2842">
      <w:r>
        <w:t>5м проданих одиниць</w:t>
      </w:r>
    </w:p>
    <w:p w:rsidR="00FA6838" w:rsidRPr="001D2842" w:rsidRDefault="001D2842" w:rsidP="001D2842">
      <w:r>
        <w:t>середній час гри: 85,2 години (медіана: 62,1 години)</w:t>
      </w:r>
    </w:p>
    <w:p w:rsidR="00180B5C" w:rsidRDefault="001D2842" w:rsidP="00180B5C">
      <w:r w:rsidRPr="001D2842">
        <w:rPr>
          <w:noProof/>
          <w:lang w:val="ru-RU" w:eastAsia="ru-RU"/>
        </w:rPr>
        <w:drawing>
          <wp:inline distT="0" distB="0" distL="0" distR="0" wp14:anchorId="57B01CA0" wp14:editId="0F6EB6EF">
            <wp:extent cx="5940425" cy="720405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838" w:rsidRDefault="00FA6838" w:rsidP="00180B5C"/>
    <w:p w:rsidR="00FA6838" w:rsidRDefault="00FA6838" w:rsidP="00FA6838">
      <w:pPr>
        <w:pStyle w:val="2"/>
        <w:numPr>
          <w:ilvl w:val="0"/>
          <w:numId w:val="3"/>
        </w:numPr>
        <w:rPr>
          <w:color w:val="auto"/>
          <w:lang w:val="en-US"/>
        </w:rPr>
      </w:pPr>
      <w:r>
        <w:rPr>
          <w:color w:val="auto"/>
          <w:lang w:val="en-US"/>
        </w:rPr>
        <w:t>Undertale</w:t>
      </w:r>
    </w:p>
    <w:p w:rsidR="00FA6838" w:rsidRPr="00827528" w:rsidRDefault="00FA6838" w:rsidP="00FA6838">
      <w:pPr>
        <w:rPr>
          <w:lang w:val="en-US"/>
        </w:rPr>
      </w:pPr>
    </w:p>
    <w:p w:rsidR="00FA6838" w:rsidRPr="00D64555" w:rsidRDefault="00FA6838" w:rsidP="00FA6838">
      <w:pPr>
        <w:rPr>
          <w:u w:val="single"/>
        </w:rPr>
      </w:pPr>
      <w:r w:rsidRPr="00D64555">
        <w:rPr>
          <w:u w:val="single"/>
        </w:rPr>
        <w:t xml:space="preserve">Реалізована механіка: </w:t>
      </w:r>
    </w:p>
    <w:p w:rsidR="00FA6838" w:rsidRPr="008F1EEF" w:rsidRDefault="008F1EEF" w:rsidP="00180B5C">
      <w:r>
        <w:t xml:space="preserve">В даній грі реалізована дуже унікальна взаємодія з користувачем через діалоги з персонажами. Те, який кінець отримає гравець, залежіть від </w:t>
      </w:r>
      <w:r>
        <w:rPr>
          <w:lang w:val="en-US"/>
        </w:rPr>
        <w:t>core</w:t>
      </w:r>
      <w:r w:rsidRPr="008F1EEF">
        <w:t>-</w:t>
      </w:r>
      <w:r>
        <w:t xml:space="preserve">механік гри, а не від виборів у діалогах, проте розмови з </w:t>
      </w:r>
      <w:r>
        <w:rPr>
          <w:lang w:val="en-US"/>
        </w:rPr>
        <w:t>NPC</w:t>
      </w:r>
      <w:r>
        <w:t xml:space="preserve"> є джерелом величезної кількості інформації про світ,</w:t>
      </w:r>
      <w:r w:rsidR="00ED2EF2">
        <w:t xml:space="preserve"> вибори</w:t>
      </w:r>
      <w:r>
        <w:t xml:space="preserve"> впливатимуть на певні сюжетні моменти, а інколи навіть </w:t>
      </w:r>
      <w:r w:rsidR="00CC30CA">
        <w:t>на підви</w:t>
      </w:r>
      <w:r>
        <w:t>д однієї й тієї ж нейтральної кінцівки.</w:t>
      </w:r>
      <w:r w:rsidR="00ED2EF2">
        <w:t xml:space="preserve"> Персонажі можуть ламати четверту стіну, натякати гравцю про існування ачівок або інших кінцівок (таким чином спонукаючи запустити гру заново).</w:t>
      </w:r>
    </w:p>
    <w:p w:rsidR="00ED2EF2" w:rsidRDefault="00ED2EF2" w:rsidP="00FA6838">
      <w:pPr>
        <w:jc w:val="center"/>
        <w:rPr>
          <w:u w:val="single"/>
        </w:rPr>
      </w:pPr>
    </w:p>
    <w:p w:rsidR="00FA6838" w:rsidRDefault="00FA6838" w:rsidP="00FA6838">
      <w:pPr>
        <w:jc w:val="center"/>
        <w:rPr>
          <w:u w:val="single"/>
        </w:rPr>
      </w:pPr>
      <w:r w:rsidRPr="00827528">
        <w:rPr>
          <w:u w:val="single"/>
        </w:rPr>
        <w:t>Аналіз гри</w:t>
      </w:r>
    </w:p>
    <w:p w:rsidR="00FA6838" w:rsidRDefault="00FA6838" w:rsidP="00FA6838">
      <w:pPr>
        <w:jc w:val="center"/>
        <w:rPr>
          <w:u w:val="single"/>
        </w:rPr>
      </w:pPr>
    </w:p>
    <w:p w:rsidR="00FA6838" w:rsidRPr="00C24258" w:rsidRDefault="00FA6838" w:rsidP="00FA6838">
      <w:pPr>
        <w:tabs>
          <w:tab w:val="center" w:pos="4677"/>
        </w:tabs>
      </w:pPr>
      <w:r w:rsidRPr="00853446">
        <w:rPr>
          <w:b/>
          <w:u w:val="single"/>
        </w:rPr>
        <w:t>Клас:</w:t>
      </w:r>
      <w:r>
        <w:t xml:space="preserve"> інді</w:t>
      </w:r>
      <w:r>
        <w:tab/>
      </w:r>
    </w:p>
    <w:p w:rsidR="00FA6838" w:rsidRPr="00C24258" w:rsidRDefault="00FA6838" w:rsidP="00FA6838">
      <w:r w:rsidRPr="00764EF8">
        <w:rPr>
          <w:b/>
          <w:u w:val="single"/>
        </w:rPr>
        <w:t>Жанр</w:t>
      </w:r>
      <w:r>
        <w:t>:</w:t>
      </w:r>
      <w:r w:rsidR="00B3499B" w:rsidRPr="00C24258">
        <w:t xml:space="preserve"> </w:t>
      </w:r>
      <w:r w:rsidR="00B3499B">
        <w:rPr>
          <w:lang w:val="en-US"/>
        </w:rPr>
        <w:t>RPG</w:t>
      </w:r>
      <w:r>
        <w:t xml:space="preserve">, </w:t>
      </w:r>
      <w:r w:rsidR="00B3499B">
        <w:rPr>
          <w:lang w:val="en-US"/>
        </w:rPr>
        <w:t>Puzzle</w:t>
      </w:r>
      <w:r>
        <w:t>, Action</w:t>
      </w:r>
      <w:r w:rsidR="00B3499B" w:rsidRPr="00C24258">
        <w:t>-</w:t>
      </w:r>
      <w:r w:rsidR="00B3499B">
        <w:rPr>
          <w:lang w:val="en-US"/>
        </w:rPr>
        <w:t>Adventure</w:t>
      </w:r>
      <w:r w:rsidR="00B3499B" w:rsidRPr="00C24258">
        <w:t xml:space="preserve"> </w:t>
      </w:r>
      <w:r w:rsidRPr="00C24258">
        <w:t xml:space="preserve"> </w:t>
      </w:r>
    </w:p>
    <w:p w:rsidR="00FA6838" w:rsidRPr="00C24258" w:rsidRDefault="00FA6838" w:rsidP="00FA6838">
      <w:pPr>
        <w:rPr>
          <w:lang w:val="ru-RU"/>
        </w:rPr>
      </w:pPr>
      <w:r w:rsidRPr="00F021E1">
        <w:rPr>
          <w:b/>
          <w:u w:val="single"/>
        </w:rPr>
        <w:t>Ціна:</w:t>
      </w:r>
      <w:r w:rsidRPr="00F021E1">
        <w:rPr>
          <w:b/>
        </w:rPr>
        <w:t xml:space="preserve"> </w:t>
      </w:r>
      <w:r w:rsidRPr="00F021E1">
        <w:t>$</w:t>
      </w:r>
      <w:r w:rsidR="00B3499B" w:rsidRPr="00C24258">
        <w:rPr>
          <w:lang w:val="ru-RU"/>
        </w:rPr>
        <w:t>10</w:t>
      </w:r>
    </w:p>
    <w:p w:rsidR="00B3499B" w:rsidRDefault="00B3499B" w:rsidP="00B3499B">
      <w:r>
        <w:t>96,7% позитивних відгуків</w:t>
      </w:r>
    </w:p>
    <w:p w:rsidR="00B3499B" w:rsidRDefault="00B3499B" w:rsidP="00B3499B">
      <w:r>
        <w:t>$39,7 млн валовий дохід</w:t>
      </w:r>
    </w:p>
    <w:p w:rsidR="00B3499B" w:rsidRDefault="00B3499B" w:rsidP="00B3499B">
      <w:r>
        <w:t>5,5м проданих одиниць</w:t>
      </w:r>
    </w:p>
    <w:p w:rsidR="00B3499B" w:rsidRDefault="00B3499B" w:rsidP="00B3499B">
      <w:r>
        <w:t>34,6 годин середній час гри (медіана: 20,5 годин)</w:t>
      </w:r>
    </w:p>
    <w:p w:rsidR="00180B5C" w:rsidRDefault="008F1EEF" w:rsidP="00B3499B">
      <w:pPr>
        <w:rPr>
          <w:lang w:val="en-US"/>
        </w:rPr>
      </w:pPr>
      <w:r w:rsidRPr="008F1EEF">
        <w:rPr>
          <w:noProof/>
          <w:lang w:val="ru-RU" w:eastAsia="ru-RU"/>
        </w:rPr>
        <w:drawing>
          <wp:inline distT="0" distB="0" distL="0" distR="0" wp14:anchorId="5DBE695F" wp14:editId="6CDD5307">
            <wp:extent cx="5940425" cy="714273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99B" w:rsidRDefault="00B3499B" w:rsidP="00B3499B">
      <w:pPr>
        <w:rPr>
          <w:lang w:val="en-US"/>
        </w:rPr>
      </w:pPr>
    </w:p>
    <w:p w:rsidR="00B3499B" w:rsidRDefault="00B3499B" w:rsidP="00CC30CA">
      <w:pPr>
        <w:pStyle w:val="2"/>
        <w:numPr>
          <w:ilvl w:val="0"/>
          <w:numId w:val="3"/>
        </w:numPr>
        <w:rPr>
          <w:color w:val="auto"/>
        </w:rPr>
      </w:pPr>
      <w:r w:rsidRPr="00B3499B">
        <w:rPr>
          <w:color w:val="auto"/>
          <w:lang w:val="en-US"/>
        </w:rPr>
        <w:t>Webbed</w:t>
      </w:r>
    </w:p>
    <w:p w:rsidR="00CC30CA" w:rsidRPr="00CC30CA" w:rsidRDefault="00CC30CA" w:rsidP="00CC30CA"/>
    <w:p w:rsidR="00FB1F2B" w:rsidRPr="00D64555" w:rsidRDefault="00FB1F2B" w:rsidP="00FB1F2B">
      <w:pPr>
        <w:rPr>
          <w:u w:val="single"/>
        </w:rPr>
      </w:pPr>
      <w:r w:rsidRPr="00D64555">
        <w:rPr>
          <w:u w:val="single"/>
        </w:rPr>
        <w:t xml:space="preserve">Реалізована механіка: </w:t>
      </w:r>
    </w:p>
    <w:p w:rsidR="00B3499B" w:rsidRPr="00FB1F2B" w:rsidRDefault="00CC30CA" w:rsidP="00FB1F2B">
      <w:pPr>
        <w:rPr>
          <w:lang w:val="ru-RU"/>
        </w:rPr>
      </w:pPr>
      <w:r>
        <w:t>Гра має свою систему досягнень, деякі з яких відкривають нові скіни для головного героя. Окрім основної нагороди (образ золотого павука) скіни можна отримувати і за виконання побічних завдань, наприклад, збору ресурсів. В порівнянні з виключними графікою та анімацією цією гри, така «візуальна» нагорода легко спокусить гравця на проведення додаткових годин у цій грі.</w:t>
      </w:r>
    </w:p>
    <w:p w:rsidR="00B3499B" w:rsidRPr="00C24258" w:rsidRDefault="00B3499B" w:rsidP="00B3499B">
      <w:pPr>
        <w:rPr>
          <w:lang w:val="en-US"/>
        </w:rPr>
      </w:pPr>
      <w:r w:rsidRPr="00853446">
        <w:rPr>
          <w:b/>
          <w:u w:val="single"/>
        </w:rPr>
        <w:t>Клас:</w:t>
      </w:r>
      <w:r>
        <w:t xml:space="preserve"> інді</w:t>
      </w:r>
    </w:p>
    <w:p w:rsidR="00B3499B" w:rsidRPr="006D5AE3" w:rsidRDefault="00B3499B" w:rsidP="00B3499B">
      <w:pPr>
        <w:rPr>
          <w:lang w:val="en-US"/>
        </w:rPr>
      </w:pPr>
      <w:r w:rsidRPr="00764EF8">
        <w:rPr>
          <w:b/>
          <w:u w:val="single"/>
        </w:rPr>
        <w:t>Жанр</w:t>
      </w:r>
      <w:r>
        <w:t xml:space="preserve">: </w:t>
      </w:r>
      <w:hyperlink r:id="rId9" w:history="1">
        <w:r>
          <w:rPr>
            <w:lang w:val="en-US"/>
          </w:rPr>
          <w:t xml:space="preserve">2d </w:t>
        </w:r>
        <w:r w:rsidRPr="00764EF8">
          <w:rPr>
            <w:lang w:val="en-US"/>
          </w:rPr>
          <w:t>Platformer</w:t>
        </w:r>
      </w:hyperlink>
      <w:r>
        <w:t xml:space="preserve">, </w:t>
      </w:r>
      <w:r>
        <w:rPr>
          <w:lang w:val="en-US"/>
        </w:rPr>
        <w:t>Physics, Adventure, Action</w:t>
      </w:r>
    </w:p>
    <w:p w:rsidR="00B3499B" w:rsidRPr="006D5AE3" w:rsidRDefault="00B3499B" w:rsidP="00B3499B">
      <w:pPr>
        <w:rPr>
          <w:b/>
          <w:u w:val="single"/>
          <w:lang w:val="ru-RU"/>
        </w:rPr>
      </w:pPr>
      <w:r w:rsidRPr="00F021E1">
        <w:rPr>
          <w:b/>
          <w:u w:val="single"/>
        </w:rPr>
        <w:t>Ціна:</w:t>
      </w:r>
      <w:r w:rsidRPr="00F021E1">
        <w:rPr>
          <w:b/>
        </w:rPr>
        <w:t xml:space="preserve"> </w:t>
      </w:r>
      <w:r w:rsidRPr="00F021E1">
        <w:t>$</w:t>
      </w:r>
      <w:r w:rsidRPr="00B3499B">
        <w:rPr>
          <w:lang w:val="ru-RU"/>
        </w:rPr>
        <w:t>1</w:t>
      </w:r>
      <w:r>
        <w:t xml:space="preserve">0 </w:t>
      </w:r>
    </w:p>
    <w:p w:rsidR="00B3499B" w:rsidRPr="00853446" w:rsidRDefault="00B3499B" w:rsidP="00B3499B">
      <w:pPr>
        <w:rPr>
          <w:b/>
          <w:u w:val="single"/>
        </w:rPr>
      </w:pPr>
      <w:r w:rsidRPr="00853446">
        <w:rPr>
          <w:b/>
          <w:u w:val="single"/>
        </w:rPr>
        <w:t>Аналіз:</w:t>
      </w:r>
    </w:p>
    <w:p w:rsidR="00B3499B" w:rsidRDefault="00B3499B" w:rsidP="00B3499B">
      <w:r>
        <w:t>97,9%</w:t>
      </w:r>
      <w:r w:rsidRPr="006D5AE3">
        <w:rPr>
          <w:lang w:val="ru-RU"/>
        </w:rPr>
        <w:t xml:space="preserve"> </w:t>
      </w:r>
      <w:r>
        <w:t>позитивних відгуків</w:t>
      </w:r>
    </w:p>
    <w:p w:rsidR="00B3499B" w:rsidRDefault="00B3499B" w:rsidP="00B3499B">
      <w:r>
        <w:t>$2,1 млн валовий дохід</w:t>
      </w:r>
    </w:p>
    <w:p w:rsidR="00B3499B" w:rsidRDefault="00B3499B" w:rsidP="00B3499B">
      <w:r>
        <w:t>274 тис проданих одиниць</w:t>
      </w:r>
    </w:p>
    <w:p w:rsidR="00B3499B" w:rsidRPr="006D5AE3" w:rsidRDefault="00B3499B" w:rsidP="00B3499B">
      <w:r>
        <w:lastRenderedPageBreak/>
        <w:t>середній час гри: 8,8 години (медіана 7,1 години)</w:t>
      </w:r>
    </w:p>
    <w:p w:rsidR="00B3499B" w:rsidRDefault="00B3499B" w:rsidP="00B3499B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31FF87D6" wp14:editId="330AE8DF">
            <wp:extent cx="5940425" cy="681779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99B" w:rsidRDefault="00B3499B" w:rsidP="00B3499B">
      <w:pPr>
        <w:rPr>
          <w:lang w:val="en-US"/>
        </w:rPr>
      </w:pPr>
    </w:p>
    <w:p w:rsidR="00B3499B" w:rsidRPr="00B3499B" w:rsidRDefault="00B3499B" w:rsidP="00B3499B">
      <w:pPr>
        <w:pStyle w:val="a7"/>
        <w:numPr>
          <w:ilvl w:val="0"/>
          <w:numId w:val="3"/>
        </w:numPr>
        <w:rPr>
          <w:lang w:val="en-US"/>
        </w:rPr>
      </w:pPr>
    </w:p>
    <w:p w:rsidR="00180B5C" w:rsidRDefault="00180B5C" w:rsidP="00180B5C">
      <w:pPr>
        <w:pBdr>
          <w:bottom w:val="single" w:sz="6" w:space="1" w:color="auto"/>
        </w:pBdr>
      </w:pPr>
    </w:p>
    <w:p w:rsidR="00B3499B" w:rsidRPr="008C474E" w:rsidRDefault="00B3499B" w:rsidP="00B3499B">
      <w:r w:rsidRPr="008C474E">
        <w:t xml:space="preserve">Використаний ресурс: </w:t>
      </w:r>
      <w:hyperlink r:id="rId11" w:history="1">
        <w:r w:rsidRPr="008C474E">
          <w:rPr>
            <w:rStyle w:val="a3"/>
          </w:rPr>
          <w:t>https://vginsights.com/</w:t>
        </w:r>
      </w:hyperlink>
      <w:r w:rsidRPr="008C474E">
        <w:t>.</w:t>
      </w:r>
    </w:p>
    <w:p w:rsidR="00B3499B" w:rsidRDefault="00B3499B" w:rsidP="00180B5C"/>
    <w:p w:rsidR="00B3499B" w:rsidRDefault="00B3499B" w:rsidP="00B3499B">
      <w:pPr>
        <w:pStyle w:val="1"/>
        <w:jc w:val="center"/>
      </w:pPr>
      <w:r>
        <w:t>Обрані мета-механіки</w:t>
      </w:r>
    </w:p>
    <w:p w:rsidR="00B3499B" w:rsidRPr="00B3499B" w:rsidRDefault="00B3499B" w:rsidP="00B3499B"/>
    <w:p w:rsidR="00D64555" w:rsidRDefault="00180B5C" w:rsidP="00180B5C">
      <w:r>
        <w:t xml:space="preserve">Із перелічених на початку мета-механік </w:t>
      </w:r>
      <w:r w:rsidR="00827528">
        <w:t xml:space="preserve">для реалізації </w:t>
      </w:r>
      <w:r w:rsidR="00573BF8">
        <w:t xml:space="preserve">було обране </w:t>
      </w:r>
      <w:r w:rsidR="00573BF8" w:rsidRPr="00573BF8">
        <w:rPr>
          <w:i/>
        </w:rPr>
        <w:t>розблокування скінів</w:t>
      </w:r>
      <w:r w:rsidR="00B52092">
        <w:t xml:space="preserve"> </w:t>
      </w:r>
      <w:r>
        <w:t>–</w:t>
      </w:r>
      <w:r w:rsidR="00573BF8">
        <w:t xml:space="preserve"> </w:t>
      </w:r>
      <w:r w:rsidR="00D64555">
        <w:t xml:space="preserve">як нагороду </w:t>
      </w:r>
      <w:r>
        <w:t xml:space="preserve">за виконання </w:t>
      </w:r>
      <w:r w:rsidR="00D64555">
        <w:t xml:space="preserve">певних дій чи вимог </w:t>
      </w:r>
      <w:r>
        <w:t xml:space="preserve">можна </w:t>
      </w:r>
      <w:r w:rsidR="00CC30CA">
        <w:t>відкривати</w:t>
      </w:r>
      <w:r>
        <w:t xml:space="preserve"> </w:t>
      </w:r>
      <w:r w:rsidR="00B52092">
        <w:t>нові</w:t>
      </w:r>
      <w:r w:rsidR="00827528">
        <w:t xml:space="preserve"> </w:t>
      </w:r>
      <w:r w:rsidR="00B52092">
        <w:t>образи</w:t>
      </w:r>
      <w:r w:rsidR="00D64555">
        <w:t xml:space="preserve"> для головного героя, тематично пов</w:t>
      </w:r>
      <w:r w:rsidR="00D64555" w:rsidRPr="00C24258">
        <w:t>’язані</w:t>
      </w:r>
      <w:r w:rsidR="00827528">
        <w:t xml:space="preserve"> </w:t>
      </w:r>
      <w:r w:rsidR="00D64555">
        <w:t>із досягненям</w:t>
      </w:r>
      <w:r>
        <w:t>.</w:t>
      </w:r>
      <w:r w:rsidR="00C24258">
        <w:t xml:space="preserve"> Можливими прикладами дій є </w:t>
      </w:r>
      <w:bookmarkStart w:id="0" w:name="_GoBack"/>
      <w:bookmarkEnd w:id="0"/>
      <w:r w:rsidR="00D64555">
        <w:t>збір усіх іскор в ігровому світі, проходження першого дню,</w:t>
      </w:r>
      <w:r>
        <w:t xml:space="preserve"> </w:t>
      </w:r>
      <w:r w:rsidR="00D64555">
        <w:t xml:space="preserve">відбуття деякого часу в одному сейві або навіть натискання на певну клавішу. </w:t>
      </w:r>
    </w:p>
    <w:p w:rsidR="00180B5C" w:rsidRDefault="00180B5C" w:rsidP="00180B5C">
      <w:r>
        <w:t xml:space="preserve">Ця мета-механіка напрямлена в першу чергу на гравців типів </w:t>
      </w:r>
      <w:r w:rsidRPr="00180B5C">
        <w:rPr>
          <w:u w:val="single"/>
          <w:lang w:val="en-US"/>
        </w:rPr>
        <w:t>achievers</w:t>
      </w:r>
      <w:r w:rsidRPr="00827528">
        <w:t xml:space="preserve"> </w:t>
      </w:r>
      <w:r>
        <w:t xml:space="preserve">та </w:t>
      </w:r>
      <w:r w:rsidRPr="00180B5C">
        <w:rPr>
          <w:u w:val="single"/>
          <w:lang w:val="en-US"/>
        </w:rPr>
        <w:t>explorers</w:t>
      </w:r>
      <w:r w:rsidR="00827528">
        <w:t xml:space="preserve">. Враховуючи, що </w:t>
      </w:r>
      <w:r w:rsidR="00827528">
        <w:rPr>
          <w:lang w:val="en-US"/>
        </w:rPr>
        <w:t>Prismatic</w:t>
      </w:r>
      <w:r w:rsidR="00827528" w:rsidRPr="00827528">
        <w:t xml:space="preserve"> –</w:t>
      </w:r>
      <w:r w:rsidR="00827528">
        <w:t xml:space="preserve"> гра-синглплеєр,</w:t>
      </w:r>
      <w:r w:rsidR="00827528" w:rsidRPr="00827528">
        <w:t xml:space="preserve"> </w:t>
      </w:r>
      <w:r w:rsidR="00827528">
        <w:t xml:space="preserve"> це охоплює практично всю її (гіпотетичну) аудиторію і має представляти певний інтерес для доброї частини гравців.</w:t>
      </w:r>
    </w:p>
    <w:p w:rsidR="00D64555" w:rsidRPr="00FB1F2B" w:rsidRDefault="00482319" w:rsidP="00180B5C">
      <w:pPr>
        <w:rPr>
          <w:lang w:val="ru-RU"/>
        </w:rPr>
      </w:pPr>
      <w:r>
        <w:t>Окрім цього, ч</w:t>
      </w:r>
      <w:r w:rsidR="00D64555">
        <w:t xml:space="preserve">астково реалізована механіка </w:t>
      </w:r>
      <w:r w:rsidR="00D64555" w:rsidRPr="00D64555">
        <w:rPr>
          <w:i/>
        </w:rPr>
        <w:t>нелінійності</w:t>
      </w:r>
      <w:r w:rsidR="00CC30CA">
        <w:rPr>
          <w:i/>
        </w:rPr>
        <w:t xml:space="preserve">  </w:t>
      </w:r>
      <w:r w:rsidRPr="00827528">
        <w:t>–</w:t>
      </w:r>
      <w:r w:rsidR="007B343D">
        <w:t xml:space="preserve"> нерідко перед гравцем </w:t>
      </w:r>
      <w:r>
        <w:t>постає вибор, як саме відповісти тому чи іншому</w:t>
      </w:r>
      <w:r w:rsidRPr="00482319">
        <w:t xml:space="preserve"> </w:t>
      </w:r>
      <w:r>
        <w:rPr>
          <w:lang w:val="en-US"/>
        </w:rPr>
        <w:t>NPC</w:t>
      </w:r>
      <w:r w:rsidR="00FB1F2B">
        <w:t>. Хоча вибори косметичні і не впливають на проходження, але з</w:t>
      </w:r>
      <w:r w:rsidR="007B343D">
        <w:t xml:space="preserve">алежно від </w:t>
      </w:r>
      <w:r w:rsidR="00FB1F2B">
        <w:t>них</w:t>
      </w:r>
      <w:r w:rsidR="007B343D">
        <w:t xml:space="preserve"> інформація, яку гравець отримує про світ або</w:t>
      </w:r>
      <w:r w:rsidR="00BC6194">
        <w:t xml:space="preserve"> персонажів, буде відрізнятися на незначному рівні. Ця механіка може</w:t>
      </w:r>
      <w:r w:rsidR="00FB1F2B">
        <w:t xml:space="preserve"> спонукати гравців перепроходити гру, аби зібрати всю можливу інформацію. Нелінійність також реалізована у квестах </w:t>
      </w:r>
      <w:r w:rsidR="00FB1F2B">
        <w:rPr>
          <w:lang w:val="en-US"/>
        </w:rPr>
        <w:t>NPC</w:t>
      </w:r>
      <w:r w:rsidR="00FB1F2B" w:rsidRPr="00FB1F2B">
        <w:rPr>
          <w:lang w:val="ru-RU"/>
        </w:rPr>
        <w:t>.</w:t>
      </w:r>
    </w:p>
    <w:p w:rsidR="00827528" w:rsidRPr="00180B5C" w:rsidRDefault="00827528" w:rsidP="00180B5C"/>
    <w:p w:rsidR="00B3499B" w:rsidRPr="008C474E" w:rsidRDefault="00B3499B" w:rsidP="00B3499B"/>
    <w:p w:rsidR="00180B5C" w:rsidRPr="00180B5C" w:rsidRDefault="00180B5C" w:rsidP="00180B5C">
      <w:pPr>
        <w:pStyle w:val="a7"/>
      </w:pPr>
    </w:p>
    <w:sectPr w:rsidR="00180B5C" w:rsidRPr="00180B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D458A"/>
    <w:multiLevelType w:val="hybridMultilevel"/>
    <w:tmpl w:val="AD4A6A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3529ED"/>
    <w:multiLevelType w:val="hybridMultilevel"/>
    <w:tmpl w:val="B9D6F3E8"/>
    <w:lvl w:ilvl="0" w:tplc="4FF604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0697540"/>
    <w:multiLevelType w:val="hybridMultilevel"/>
    <w:tmpl w:val="B9D6F3E8"/>
    <w:lvl w:ilvl="0" w:tplc="4FF604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6CB1F2A"/>
    <w:multiLevelType w:val="hybridMultilevel"/>
    <w:tmpl w:val="7090E5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5C0090"/>
    <w:multiLevelType w:val="hybridMultilevel"/>
    <w:tmpl w:val="F51E0B1A"/>
    <w:lvl w:ilvl="0" w:tplc="98CEA1EA">
      <w:start w:val="2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B5C"/>
    <w:rsid w:val="000802F1"/>
    <w:rsid w:val="00180B5C"/>
    <w:rsid w:val="001D2842"/>
    <w:rsid w:val="003124FB"/>
    <w:rsid w:val="00482319"/>
    <w:rsid w:val="00573BF8"/>
    <w:rsid w:val="00631C9C"/>
    <w:rsid w:val="006D5347"/>
    <w:rsid w:val="00721747"/>
    <w:rsid w:val="007B343D"/>
    <w:rsid w:val="00827528"/>
    <w:rsid w:val="008F1EEF"/>
    <w:rsid w:val="009752D0"/>
    <w:rsid w:val="00B3499B"/>
    <w:rsid w:val="00B52092"/>
    <w:rsid w:val="00BC6194"/>
    <w:rsid w:val="00C24258"/>
    <w:rsid w:val="00CC30CA"/>
    <w:rsid w:val="00D64555"/>
    <w:rsid w:val="00EB5047"/>
    <w:rsid w:val="00ED2EF2"/>
    <w:rsid w:val="00FA6838"/>
    <w:rsid w:val="00FB1F2B"/>
    <w:rsid w:val="00FD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B5C"/>
    <w:rPr>
      <w:rFonts w:ascii="Candara" w:hAnsi="Candara" w:cstheme="minorHAnsi"/>
      <w:sz w:val="24"/>
      <w:szCs w:val="24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180B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75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0B5C"/>
    <w:rPr>
      <w:color w:val="0000FF"/>
      <w:u w:val="single"/>
    </w:rPr>
  </w:style>
  <w:style w:type="paragraph" w:styleId="a4">
    <w:name w:val="Title"/>
    <w:basedOn w:val="a"/>
    <w:next w:val="a"/>
    <w:link w:val="a5"/>
    <w:uiPriority w:val="10"/>
    <w:qFormat/>
    <w:rsid w:val="00180B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180B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uk-UA"/>
    </w:rPr>
  </w:style>
  <w:style w:type="paragraph" w:styleId="a6">
    <w:name w:val="Normal (Web)"/>
    <w:basedOn w:val="a"/>
    <w:uiPriority w:val="99"/>
    <w:semiHidden/>
    <w:unhideWhenUsed/>
    <w:rsid w:val="00180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180B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paragraph" w:styleId="a7">
    <w:name w:val="List Paragraph"/>
    <w:basedOn w:val="a"/>
    <w:uiPriority w:val="34"/>
    <w:qFormat/>
    <w:rsid w:val="00180B5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8275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paragraph" w:styleId="a8">
    <w:name w:val="Balloon Text"/>
    <w:basedOn w:val="a"/>
    <w:link w:val="a9"/>
    <w:uiPriority w:val="99"/>
    <w:semiHidden/>
    <w:unhideWhenUsed/>
    <w:rsid w:val="001D2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D2842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B5C"/>
    <w:rPr>
      <w:rFonts w:ascii="Candara" w:hAnsi="Candara" w:cstheme="minorHAnsi"/>
      <w:sz w:val="24"/>
      <w:szCs w:val="24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180B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75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0B5C"/>
    <w:rPr>
      <w:color w:val="0000FF"/>
      <w:u w:val="single"/>
    </w:rPr>
  </w:style>
  <w:style w:type="paragraph" w:styleId="a4">
    <w:name w:val="Title"/>
    <w:basedOn w:val="a"/>
    <w:next w:val="a"/>
    <w:link w:val="a5"/>
    <w:uiPriority w:val="10"/>
    <w:qFormat/>
    <w:rsid w:val="00180B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180B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uk-UA"/>
    </w:rPr>
  </w:style>
  <w:style w:type="paragraph" w:styleId="a6">
    <w:name w:val="Normal (Web)"/>
    <w:basedOn w:val="a"/>
    <w:uiPriority w:val="99"/>
    <w:semiHidden/>
    <w:unhideWhenUsed/>
    <w:rsid w:val="00180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180B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paragraph" w:styleId="a7">
    <w:name w:val="List Paragraph"/>
    <w:basedOn w:val="a"/>
    <w:uiPriority w:val="34"/>
    <w:qFormat/>
    <w:rsid w:val="00180B5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8275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paragraph" w:styleId="a8">
    <w:name w:val="Balloon Text"/>
    <w:basedOn w:val="a"/>
    <w:link w:val="a9"/>
    <w:uiPriority w:val="99"/>
    <w:semiHidden/>
    <w:unhideWhenUsed/>
    <w:rsid w:val="001D2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D2842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9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re.steampowered.com/tags/en/Puzzle%20Platformer/?snr=1_5_9__409" TargetMode="External"/><Relationship Id="rId11" Type="http://schemas.openxmlformats.org/officeDocument/2006/relationships/hyperlink" Target="https://vginsights.com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store.steampowered.com/tags/en/Puzzle%20Platformer/?snr=1_5_9__40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Яценко</dc:creator>
  <cp:lastModifiedBy>Яценко</cp:lastModifiedBy>
  <cp:revision>10</cp:revision>
  <dcterms:created xsi:type="dcterms:W3CDTF">2022-12-29T01:08:00Z</dcterms:created>
  <dcterms:modified xsi:type="dcterms:W3CDTF">2022-12-29T04:31:00Z</dcterms:modified>
</cp:coreProperties>
</file>