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0C476">
      <w:pPr>
        <w:jc w:val="center"/>
        <w:rPr>
          <w:rFonts w:hint="default"/>
          <w:lang w:val="en-MY"/>
        </w:rPr>
      </w:pPr>
      <w:r>
        <w:rPr>
          <w:rFonts w:hint="default"/>
          <w:lang w:val="en-MY"/>
        </w:rPr>
        <w:drawing>
          <wp:inline distT="0" distB="0" distL="114300" distR="114300">
            <wp:extent cx="2857500" cy="1085850"/>
            <wp:effectExtent l="0" t="0" r="7620" b="11430"/>
            <wp:docPr id="1" name="Picture 1" descr="u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um logo"/>
                    <pic:cNvPicPr>
                      <a:picLocks noChangeAspect="1"/>
                    </pic:cNvPicPr>
                  </pic:nvPicPr>
                  <pic:blipFill>
                    <a:blip r:embed="rId4"/>
                    <a:stretch>
                      <a:fillRect/>
                    </a:stretch>
                  </pic:blipFill>
                  <pic:spPr>
                    <a:xfrm>
                      <a:off x="0" y="0"/>
                      <a:ext cx="2857500" cy="1085850"/>
                    </a:xfrm>
                    <a:prstGeom prst="rect">
                      <a:avLst/>
                    </a:prstGeom>
                  </pic:spPr>
                </pic:pic>
              </a:graphicData>
            </a:graphic>
          </wp:inline>
        </w:drawing>
      </w:r>
    </w:p>
    <w:p w14:paraId="27DFECBC">
      <w:pPr>
        <w:jc w:val="center"/>
        <w:rPr>
          <w:rFonts w:hint="default"/>
          <w:lang w:val="en-MY"/>
        </w:rPr>
      </w:pPr>
    </w:p>
    <w:p w14:paraId="10C03A55">
      <w:pPr>
        <w:jc w:val="center"/>
        <w:rPr>
          <w:rFonts w:hint="default"/>
          <w:sz w:val="28"/>
          <w:szCs w:val="28"/>
          <w:lang w:val="en-MY"/>
        </w:rPr>
      </w:pPr>
    </w:p>
    <w:p w14:paraId="1A7365AD">
      <w:pPr>
        <w:jc w:val="center"/>
        <w:rPr>
          <w:rFonts w:hint="default" w:ascii="Arial" w:hAnsi="Arial" w:cs="Arial"/>
          <w:b/>
          <w:bCs/>
          <w:sz w:val="28"/>
          <w:szCs w:val="28"/>
          <w:lang w:val="en-MY"/>
        </w:rPr>
      </w:pPr>
      <w:r>
        <w:rPr>
          <w:rFonts w:hint="default" w:ascii="Arial" w:hAnsi="Arial" w:cs="Arial"/>
          <w:b/>
          <w:bCs/>
          <w:sz w:val="28"/>
          <w:szCs w:val="28"/>
          <w:lang w:val="en-MY"/>
        </w:rPr>
        <w:t>STINK3114 NATURAL LANGUAGE   PROCESSING</w:t>
      </w:r>
    </w:p>
    <w:p w14:paraId="548CE494">
      <w:pPr>
        <w:jc w:val="center"/>
        <w:rPr>
          <w:rFonts w:hint="default" w:ascii="Arial" w:hAnsi="Arial" w:cs="Arial"/>
          <w:b/>
          <w:bCs/>
          <w:sz w:val="28"/>
          <w:szCs w:val="28"/>
          <w:lang w:val="en-MY"/>
        </w:rPr>
      </w:pPr>
    </w:p>
    <w:p w14:paraId="267EE335">
      <w:pPr>
        <w:jc w:val="center"/>
        <w:rPr>
          <w:rFonts w:hint="default" w:ascii="Arial" w:hAnsi="Arial" w:cs="Arial"/>
          <w:b/>
          <w:bCs/>
          <w:sz w:val="28"/>
          <w:szCs w:val="28"/>
          <w:lang w:val="en-MY"/>
        </w:rPr>
      </w:pPr>
    </w:p>
    <w:p w14:paraId="58675794">
      <w:pPr>
        <w:jc w:val="center"/>
        <w:rPr>
          <w:rFonts w:hint="default" w:ascii="Arial" w:hAnsi="Arial" w:cs="Arial"/>
          <w:b/>
          <w:bCs/>
          <w:sz w:val="28"/>
          <w:szCs w:val="28"/>
          <w:lang w:val="en-MY"/>
        </w:rPr>
      </w:pPr>
      <w:r>
        <w:rPr>
          <w:rFonts w:hint="default" w:ascii="Arial" w:hAnsi="Arial" w:cs="Arial"/>
          <w:b/>
          <w:bCs/>
          <w:sz w:val="28"/>
          <w:szCs w:val="28"/>
          <w:lang w:val="en-MY"/>
        </w:rPr>
        <w:t>Semester II Session 2025/2026 (A252)</w:t>
      </w:r>
    </w:p>
    <w:p w14:paraId="75E8CEA4">
      <w:pPr>
        <w:jc w:val="center"/>
        <w:rPr>
          <w:rFonts w:hint="default" w:ascii="Arial" w:hAnsi="Arial" w:cs="Arial"/>
          <w:b/>
          <w:bCs/>
          <w:sz w:val="28"/>
          <w:szCs w:val="28"/>
          <w:lang w:val="en-MY"/>
        </w:rPr>
      </w:pPr>
    </w:p>
    <w:p w14:paraId="6556015E">
      <w:pPr>
        <w:jc w:val="center"/>
        <w:rPr>
          <w:rFonts w:hint="default" w:ascii="Arial" w:hAnsi="Arial" w:cs="Arial"/>
          <w:b/>
          <w:bCs/>
          <w:sz w:val="28"/>
          <w:szCs w:val="28"/>
          <w:lang w:val="en-MY"/>
        </w:rPr>
      </w:pPr>
    </w:p>
    <w:p w14:paraId="0D6DCAA4">
      <w:pPr>
        <w:jc w:val="center"/>
        <w:rPr>
          <w:rFonts w:hint="default" w:ascii="Arial" w:hAnsi="Arial" w:cs="Arial"/>
          <w:b/>
          <w:bCs/>
          <w:sz w:val="28"/>
          <w:szCs w:val="28"/>
          <w:lang w:val="en-MY"/>
        </w:rPr>
      </w:pPr>
      <w:r>
        <w:rPr>
          <w:rFonts w:hint="default" w:ascii="Arial" w:hAnsi="Arial" w:cs="Arial"/>
          <w:b/>
          <w:bCs/>
          <w:sz w:val="28"/>
          <w:szCs w:val="28"/>
          <w:lang w:val="en-MY"/>
        </w:rPr>
        <w:t>Assignment 3a:DATASE DESIGN&amp;COLLECTION</w:t>
      </w:r>
    </w:p>
    <w:p w14:paraId="043B551C">
      <w:pPr>
        <w:jc w:val="center"/>
        <w:rPr>
          <w:rFonts w:hint="default" w:ascii="Arial" w:hAnsi="Arial" w:cs="Arial"/>
          <w:b/>
          <w:bCs/>
          <w:sz w:val="28"/>
          <w:szCs w:val="28"/>
          <w:lang w:val="en-MY"/>
        </w:rPr>
      </w:pPr>
    </w:p>
    <w:p w14:paraId="22784CB6">
      <w:pPr>
        <w:jc w:val="center"/>
        <w:rPr>
          <w:rFonts w:hint="default" w:ascii="Arial" w:hAnsi="Arial" w:cs="Arial"/>
          <w:b/>
          <w:bCs/>
          <w:sz w:val="28"/>
          <w:szCs w:val="28"/>
          <w:lang w:val="en-MY"/>
        </w:rPr>
      </w:pPr>
      <w:r>
        <w:rPr>
          <w:rFonts w:hint="default" w:ascii="Arial" w:hAnsi="Arial" w:cs="Arial"/>
          <w:b/>
          <w:bCs/>
          <w:sz w:val="28"/>
          <w:szCs w:val="28"/>
          <w:lang w:val="en-MY"/>
        </w:rPr>
        <w:t>Using Language Models for assessment of users'</w:t>
      </w:r>
    </w:p>
    <w:p w14:paraId="1166DBA3">
      <w:pPr>
        <w:jc w:val="center"/>
        <w:rPr>
          <w:rFonts w:hint="default" w:ascii="Arial" w:hAnsi="Arial" w:cs="Arial"/>
          <w:b/>
          <w:bCs/>
          <w:sz w:val="28"/>
          <w:szCs w:val="28"/>
          <w:lang w:val="en-MY"/>
        </w:rPr>
      </w:pPr>
      <w:r>
        <w:rPr>
          <w:rFonts w:hint="default" w:ascii="Arial" w:hAnsi="Arial" w:cs="Arial"/>
          <w:b/>
          <w:bCs/>
          <w:sz w:val="28"/>
          <w:szCs w:val="28"/>
          <w:lang w:val="en-MY"/>
        </w:rPr>
        <w:t>satisfaction with their partner in Malaysia</w:t>
      </w:r>
    </w:p>
    <w:p w14:paraId="29F11C27">
      <w:pPr>
        <w:jc w:val="left"/>
        <w:rPr>
          <w:rFonts w:hint="default" w:ascii="Arial" w:hAnsi="Arial" w:cs="Arial"/>
          <w:b/>
          <w:bCs/>
          <w:sz w:val="28"/>
          <w:szCs w:val="28"/>
          <w:lang w:val="en-MY"/>
        </w:rPr>
      </w:pPr>
    </w:p>
    <w:p w14:paraId="1BADDEED">
      <w:pPr>
        <w:jc w:val="left"/>
        <w:rPr>
          <w:rFonts w:hint="default" w:ascii="Arial" w:hAnsi="Arial" w:cs="Arial"/>
          <w:b/>
          <w:bCs/>
          <w:sz w:val="28"/>
          <w:szCs w:val="28"/>
          <w:lang w:val="en-MY"/>
        </w:rPr>
      </w:pPr>
    </w:p>
    <w:p w14:paraId="5DB87207">
      <w:pPr>
        <w:jc w:val="left"/>
        <w:rPr>
          <w:rFonts w:hint="default" w:ascii="Arial" w:hAnsi="Arial" w:cs="Arial"/>
          <w:b/>
          <w:bCs/>
          <w:color w:val="auto"/>
          <w:sz w:val="24"/>
          <w:szCs w:val="24"/>
          <w:lang w:val="en-MY"/>
        </w:rPr>
      </w:pPr>
      <w:r>
        <w:rPr>
          <w:rFonts w:hint="default" w:ascii="Arial" w:hAnsi="Arial" w:cs="Arial"/>
          <w:b/>
          <w:bCs/>
          <w:color w:val="auto"/>
          <w:sz w:val="24"/>
          <w:szCs w:val="24"/>
          <w:lang w:val="en-MY"/>
        </w:rPr>
        <w:t>Submitted by:</w:t>
      </w:r>
    </w:p>
    <w:p w14:paraId="4D747136">
      <w:pPr>
        <w:jc w:val="left"/>
        <w:rPr>
          <w:rFonts w:hint="default" w:ascii="Arial" w:hAnsi="Arial" w:cs="Arial"/>
          <w:b w:val="0"/>
          <w:bCs w:val="0"/>
          <w:color w:val="auto"/>
          <w:sz w:val="24"/>
          <w:szCs w:val="24"/>
          <w:lang w:val="en-MY"/>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5"/>
        <w:gridCol w:w="5347"/>
      </w:tblGrid>
      <w:tr w14:paraId="6FE62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75" w:type="dxa"/>
          </w:tcPr>
          <w:p w14:paraId="7BB5405C">
            <w:pPr>
              <w:widowControl w:val="0"/>
              <w:jc w:val="left"/>
              <w:rPr>
                <w:rFonts w:hint="default" w:ascii="Arial" w:hAnsi="Arial" w:cs="Arial"/>
                <w:b/>
                <w:bCs/>
                <w:color w:val="auto"/>
                <w:sz w:val="24"/>
                <w:szCs w:val="24"/>
                <w:vertAlign w:val="baseline"/>
                <w:lang w:val="en-MY"/>
              </w:rPr>
            </w:pPr>
            <w:r>
              <w:rPr>
                <w:rFonts w:hint="default" w:ascii="Arial" w:hAnsi="Arial" w:cs="Arial"/>
                <w:b/>
                <w:bCs/>
                <w:color w:val="auto"/>
                <w:sz w:val="24"/>
                <w:szCs w:val="24"/>
                <w:lang w:val="en-MY"/>
              </w:rPr>
              <w:t>301858</w:t>
            </w:r>
          </w:p>
        </w:tc>
        <w:tc>
          <w:tcPr>
            <w:tcW w:w="5347" w:type="dxa"/>
          </w:tcPr>
          <w:p w14:paraId="0C1C788D">
            <w:pPr>
              <w:widowControl w:val="0"/>
              <w:jc w:val="left"/>
              <w:rPr>
                <w:rFonts w:hint="default" w:ascii="Arial" w:hAnsi="Arial" w:cs="Arial"/>
                <w:b/>
                <w:bCs/>
                <w:color w:val="auto"/>
                <w:sz w:val="24"/>
                <w:szCs w:val="24"/>
                <w:vertAlign w:val="baseline"/>
                <w:lang w:val="en-MY"/>
              </w:rPr>
            </w:pPr>
            <w:r>
              <w:rPr>
                <w:rFonts w:hint="default" w:ascii="Arial" w:hAnsi="Arial" w:cs="Arial"/>
                <w:b/>
                <w:bCs/>
                <w:color w:val="auto"/>
                <w:sz w:val="24"/>
                <w:szCs w:val="24"/>
                <w:lang w:val="en-MY"/>
              </w:rPr>
              <w:t xml:space="preserve"> MUHAMMAD EMRAN AREEF BIN KHAIRUL AMILIN</w:t>
            </w:r>
          </w:p>
        </w:tc>
      </w:tr>
      <w:tr w14:paraId="49B49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3175" w:type="dxa"/>
          </w:tcPr>
          <w:p w14:paraId="5C35B687">
            <w:pPr>
              <w:widowControl w:val="0"/>
              <w:jc w:val="left"/>
              <w:rPr>
                <w:rFonts w:hint="default" w:ascii="Arial" w:hAnsi="Arial" w:cs="Arial"/>
                <w:b/>
                <w:bCs/>
                <w:color w:val="auto"/>
                <w:sz w:val="24"/>
                <w:szCs w:val="24"/>
                <w:vertAlign w:val="baseline"/>
                <w:lang w:val="en-MY"/>
              </w:rPr>
            </w:pPr>
            <w:r>
              <w:rPr>
                <w:rFonts w:hint="default" w:ascii="Arial" w:hAnsi="Arial" w:cs="Arial"/>
                <w:b/>
                <w:bCs/>
                <w:color w:val="auto"/>
                <w:sz w:val="24"/>
                <w:szCs w:val="24"/>
                <w:lang w:val="en-MY"/>
              </w:rPr>
              <w:t>289820</w:t>
            </w:r>
          </w:p>
        </w:tc>
        <w:tc>
          <w:tcPr>
            <w:tcW w:w="5347" w:type="dxa"/>
          </w:tcPr>
          <w:p w14:paraId="0E76DCE7">
            <w:pPr>
              <w:widowControl w:val="0"/>
              <w:jc w:val="left"/>
              <w:rPr>
                <w:rFonts w:hint="default" w:ascii="Arial" w:hAnsi="Arial" w:cs="Arial"/>
                <w:b/>
                <w:bCs/>
                <w:color w:val="auto"/>
                <w:sz w:val="24"/>
                <w:szCs w:val="24"/>
                <w:vertAlign w:val="baseline"/>
                <w:lang w:val="en-MY"/>
              </w:rPr>
            </w:pPr>
            <w:r>
              <w:rPr>
                <w:rFonts w:hint="default" w:ascii="Arial" w:hAnsi="Arial" w:cs="Arial"/>
                <w:b/>
                <w:bCs/>
                <w:color w:val="auto"/>
                <w:sz w:val="24"/>
                <w:szCs w:val="24"/>
                <w:lang w:val="en-MY"/>
              </w:rPr>
              <w:t>THO TRACY</w:t>
            </w:r>
          </w:p>
        </w:tc>
      </w:tr>
    </w:tbl>
    <w:p w14:paraId="73B47776">
      <w:pPr>
        <w:jc w:val="left"/>
        <w:rPr>
          <w:rFonts w:hint="default" w:ascii="Arial" w:hAnsi="Arial" w:cs="Arial"/>
          <w:b/>
          <w:bCs/>
          <w:color w:val="auto"/>
          <w:sz w:val="24"/>
          <w:szCs w:val="24"/>
          <w:lang w:val="en-MY"/>
        </w:rPr>
      </w:pPr>
    </w:p>
    <w:p w14:paraId="15DEC858">
      <w:pPr>
        <w:jc w:val="left"/>
        <w:rPr>
          <w:rFonts w:hint="default" w:ascii="Arial" w:hAnsi="Arial" w:cs="Arial"/>
          <w:b/>
          <w:bCs/>
          <w:color w:val="auto"/>
          <w:sz w:val="24"/>
          <w:szCs w:val="24"/>
          <w:lang w:val="en-MY"/>
        </w:rPr>
      </w:pPr>
    </w:p>
    <w:p w14:paraId="42162F5A">
      <w:pPr>
        <w:keepNext w:val="0"/>
        <w:keepLines w:val="0"/>
        <w:widowControl/>
        <w:suppressLineNumbers w:val="0"/>
        <w:jc w:val="left"/>
        <w:rPr>
          <w:rFonts w:hint="default" w:ascii="Arial" w:hAnsi="Arial" w:eastAsia="Arial-BoldMT" w:cs="Arial"/>
          <w:b/>
          <w:bCs/>
          <w:color w:val="auto"/>
          <w:kern w:val="0"/>
          <w:sz w:val="24"/>
          <w:szCs w:val="24"/>
          <w:lang w:val="en-US" w:eastAsia="zh-CN" w:bidi="ar"/>
        </w:rPr>
      </w:pPr>
      <w:r>
        <w:rPr>
          <w:rFonts w:hint="default" w:ascii="Arial" w:hAnsi="Arial" w:eastAsia="Arial-BoldMT" w:cs="Arial"/>
          <w:b/>
          <w:bCs/>
          <w:color w:val="auto"/>
          <w:kern w:val="0"/>
          <w:sz w:val="24"/>
          <w:szCs w:val="24"/>
          <w:lang w:val="en-US" w:eastAsia="zh-CN" w:bidi="ar"/>
        </w:rPr>
        <w:t xml:space="preserve">Submitted to: </w:t>
      </w:r>
    </w:p>
    <w:p w14:paraId="6DF894C0">
      <w:pPr>
        <w:keepNext w:val="0"/>
        <w:keepLines w:val="0"/>
        <w:widowControl/>
        <w:suppressLineNumbers w:val="0"/>
        <w:jc w:val="left"/>
        <w:rPr>
          <w:rFonts w:hint="default" w:ascii="Arial" w:hAnsi="Arial" w:eastAsia="Arial-BoldMT" w:cs="Arial"/>
          <w:b/>
          <w:bCs/>
          <w:color w:val="auto"/>
          <w:kern w:val="0"/>
          <w:sz w:val="24"/>
          <w:szCs w:val="24"/>
          <w:lang w:val="en-US" w:eastAsia="zh-CN" w:bidi="ar"/>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4B2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9BC555F">
            <w:pPr>
              <w:keepNext w:val="0"/>
              <w:keepLines w:val="0"/>
              <w:widowControl/>
              <w:suppressLineNumbers w:val="0"/>
              <w:jc w:val="left"/>
              <w:rPr>
                <w:rFonts w:hint="default" w:ascii="Arial" w:hAnsi="Arial" w:cs="Arial"/>
                <w:color w:val="auto"/>
                <w:sz w:val="24"/>
                <w:szCs w:val="24"/>
              </w:rPr>
            </w:pPr>
            <w:r>
              <w:rPr>
                <w:rFonts w:hint="default" w:ascii="Arial" w:hAnsi="Arial" w:eastAsia="Arial-BoldMT" w:cs="Arial"/>
                <w:b/>
                <w:bCs/>
                <w:color w:val="auto"/>
                <w:kern w:val="0"/>
                <w:sz w:val="24"/>
                <w:szCs w:val="24"/>
                <w:lang w:val="en-US" w:eastAsia="zh-CN" w:bidi="ar"/>
              </w:rPr>
              <w:t>Dr. Muhammad Syafiq</w:t>
            </w:r>
          </w:p>
          <w:p w14:paraId="4A54D81F">
            <w:pPr>
              <w:widowControl w:val="0"/>
              <w:jc w:val="left"/>
              <w:rPr>
                <w:rFonts w:hint="default" w:ascii="Arial" w:hAnsi="Arial" w:cs="Arial"/>
                <w:b/>
                <w:bCs/>
                <w:color w:val="auto"/>
                <w:sz w:val="24"/>
                <w:szCs w:val="24"/>
                <w:vertAlign w:val="baseline"/>
                <w:lang w:val="en-MY"/>
              </w:rPr>
            </w:pPr>
          </w:p>
        </w:tc>
      </w:tr>
    </w:tbl>
    <w:p w14:paraId="751C837C">
      <w:pPr>
        <w:jc w:val="left"/>
        <w:rPr>
          <w:rFonts w:hint="default" w:ascii="Arial" w:hAnsi="Arial" w:cs="Arial"/>
          <w:b/>
          <w:bCs/>
          <w:sz w:val="32"/>
          <w:szCs w:val="32"/>
          <w:lang w:val="en-MY"/>
        </w:rPr>
      </w:pPr>
    </w:p>
    <w:p w14:paraId="6EC60308">
      <w:pPr>
        <w:jc w:val="left"/>
        <w:rPr>
          <w:rFonts w:hint="default" w:ascii="Arial" w:hAnsi="Arial" w:cs="Arial"/>
          <w:b/>
          <w:bCs/>
          <w:sz w:val="32"/>
          <w:szCs w:val="32"/>
          <w:lang w:val="en-MY"/>
        </w:rPr>
      </w:pPr>
    </w:p>
    <w:p w14:paraId="16E09308">
      <w:pPr>
        <w:jc w:val="left"/>
        <w:rPr>
          <w:rFonts w:hint="default" w:ascii="Arial" w:hAnsi="Arial" w:cs="Arial"/>
          <w:b/>
          <w:bCs/>
          <w:sz w:val="32"/>
          <w:szCs w:val="32"/>
          <w:lang w:val="en-MY"/>
        </w:rPr>
      </w:pPr>
    </w:p>
    <w:p w14:paraId="7B90E25B">
      <w:pPr>
        <w:jc w:val="center"/>
        <w:rPr>
          <w:rFonts w:hint="default" w:ascii="Arial" w:hAnsi="Arial" w:cs="Arial"/>
          <w:b/>
          <w:bCs/>
          <w:sz w:val="32"/>
          <w:szCs w:val="32"/>
          <w:lang w:val="en-MY"/>
        </w:rPr>
      </w:pPr>
      <w:r>
        <w:rPr>
          <w:rFonts w:hint="default" w:ascii="Arial" w:hAnsi="Arial" w:cs="Arial"/>
          <w:b/>
          <w:bCs/>
          <w:sz w:val="32"/>
          <w:szCs w:val="32"/>
          <w:lang w:val="en-MY"/>
        </w:rPr>
        <w:t>School of Computing</w:t>
      </w:r>
    </w:p>
    <w:p w14:paraId="2F590FD8">
      <w:pPr>
        <w:jc w:val="center"/>
        <w:rPr>
          <w:rFonts w:hint="default" w:ascii="Arial" w:hAnsi="Arial" w:cs="Arial"/>
          <w:b/>
          <w:bCs/>
          <w:sz w:val="32"/>
          <w:szCs w:val="32"/>
          <w:lang w:val="en-MY"/>
        </w:rPr>
      </w:pPr>
    </w:p>
    <w:p w14:paraId="58592CE4">
      <w:pPr>
        <w:jc w:val="center"/>
        <w:rPr>
          <w:rFonts w:hint="default" w:ascii="Arial" w:hAnsi="Arial" w:cs="Arial"/>
          <w:b/>
          <w:bCs/>
          <w:sz w:val="32"/>
          <w:szCs w:val="32"/>
          <w:lang w:val="en-MY"/>
        </w:rPr>
      </w:pPr>
      <w:r>
        <w:rPr>
          <w:rFonts w:hint="default" w:ascii="Arial" w:hAnsi="Arial" w:cs="Arial"/>
          <w:b/>
          <w:bCs/>
          <w:sz w:val="32"/>
          <w:szCs w:val="32"/>
          <w:lang w:val="en-MY"/>
        </w:rPr>
        <w:t>UNIVERSITI UTARA MALAYSIA</w:t>
      </w:r>
    </w:p>
    <w:p w14:paraId="10411926">
      <w:pPr>
        <w:jc w:val="left"/>
        <w:rPr>
          <w:rFonts w:hint="default" w:ascii="Arial" w:hAnsi="Arial" w:cs="Arial"/>
          <w:b/>
          <w:bCs/>
          <w:sz w:val="32"/>
          <w:szCs w:val="32"/>
          <w:lang w:val="en-MY"/>
        </w:rPr>
      </w:pPr>
    </w:p>
    <w:p w14:paraId="75DC1115">
      <w:pPr>
        <w:jc w:val="left"/>
        <w:rPr>
          <w:rFonts w:hint="default" w:ascii="Arial" w:hAnsi="Arial" w:cs="Arial"/>
          <w:b/>
          <w:bCs/>
          <w:sz w:val="32"/>
          <w:szCs w:val="32"/>
          <w:lang w:val="en-MY"/>
        </w:rPr>
      </w:pPr>
    </w:p>
    <w:p w14:paraId="5A8194C6">
      <w:pPr>
        <w:jc w:val="left"/>
        <w:rPr>
          <w:rFonts w:hint="default" w:ascii="Arial" w:hAnsi="Arial" w:cs="Arial"/>
          <w:b/>
          <w:bCs/>
          <w:sz w:val="32"/>
          <w:szCs w:val="32"/>
          <w:lang w:val="en-MY"/>
        </w:rPr>
      </w:pPr>
    </w:p>
    <w:p w14:paraId="28D1C4D6">
      <w:pPr>
        <w:jc w:val="left"/>
        <w:rPr>
          <w:rFonts w:hint="default" w:ascii="Arial" w:hAnsi="Arial" w:cs="Arial"/>
          <w:b/>
          <w:bCs/>
          <w:sz w:val="32"/>
          <w:szCs w:val="32"/>
          <w:lang w:val="en-MY"/>
        </w:rPr>
      </w:pPr>
    </w:p>
    <w:p w14:paraId="311A8749">
      <w:pPr>
        <w:jc w:val="left"/>
        <w:rPr>
          <w:rFonts w:hint="default" w:ascii="Arial" w:hAnsi="Arial" w:cs="Arial"/>
          <w:b/>
          <w:bCs/>
          <w:sz w:val="32"/>
          <w:szCs w:val="32"/>
          <w:lang w:val="en-MY"/>
        </w:rPr>
      </w:pPr>
    </w:p>
    <w:p w14:paraId="032B26E4">
      <w:pPr>
        <w:jc w:val="left"/>
        <w:rPr>
          <w:rFonts w:hint="default" w:ascii="Arial" w:hAnsi="Arial" w:cs="Arial"/>
          <w:b/>
          <w:bCs/>
          <w:sz w:val="32"/>
          <w:szCs w:val="32"/>
          <w:lang w:val="en-MY"/>
        </w:rPr>
      </w:pPr>
    </w:p>
    <w:p w14:paraId="21B75AFE">
      <w:pPr>
        <w:pStyle w:val="2"/>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Dataset Overview</w:t>
      </w:r>
    </w:p>
    <w:p w14:paraId="62014AE1">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dataset is developed for a Natural Language Processing (NLP) task focused on sentiment analysis of users’ satisfaction with their romantic partners in Malaysia. The primary objective is to classify textual expressions into sentiment categories that reflect relationship satisfaction levels.</w:t>
      </w:r>
    </w:p>
    <w:p w14:paraId="551274C3">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dataset contains informal social media-style text, including code-mixed Bahasa Melayu and English (commonly known as Bahasa Rojak), which reflects real-world Malaysian online communication behavior.</w:t>
      </w:r>
    </w:p>
    <w:p w14:paraId="348D636C">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Task Type:</w:t>
      </w:r>
      <w:r>
        <w:rPr>
          <w:rFonts w:hint="default" w:ascii="Times New Roman" w:hAnsi="Times New Roman" w:cs="Times New Roman"/>
          <w:b w:val="0"/>
          <w:bCs w:val="0"/>
          <w:sz w:val="24"/>
          <w:szCs w:val="24"/>
        </w:rPr>
        <w:t xml:space="preserve"> Text Classification (Sentiment Analysis) </w:t>
      </w:r>
    </w:p>
    <w:p w14:paraId="59D9E916">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Domain:</w:t>
      </w:r>
      <w:r>
        <w:rPr>
          <w:rFonts w:hint="default" w:ascii="Times New Roman" w:hAnsi="Times New Roman" w:cs="Times New Roman"/>
          <w:b w:val="0"/>
          <w:bCs w:val="0"/>
          <w:sz w:val="24"/>
          <w:szCs w:val="24"/>
        </w:rPr>
        <w:t xml:space="preserve"> Relationship and Social Media Communication </w:t>
      </w:r>
    </w:p>
    <w:p w14:paraId="17F36045">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Language:</w:t>
      </w:r>
      <w:r>
        <w:rPr>
          <w:rFonts w:hint="default" w:ascii="Times New Roman" w:hAnsi="Times New Roman" w:cs="Times New Roman"/>
          <w:b w:val="0"/>
          <w:bCs w:val="0"/>
          <w:sz w:val="24"/>
          <w:szCs w:val="24"/>
        </w:rPr>
        <w:t xml:space="preserve"> Bahasa Melayu and English (Code-mixed / Bahasa Rojak) </w:t>
      </w:r>
    </w:p>
    <w:p w14:paraId="0B85CD98">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Sentiment Classes:</w:t>
      </w:r>
      <w:r>
        <w:rPr>
          <w:rFonts w:hint="default" w:ascii="Times New Roman" w:hAnsi="Times New Roman" w:cs="Times New Roman"/>
          <w:b w:val="0"/>
          <w:bCs w:val="0"/>
          <w:sz w:val="24"/>
          <w:szCs w:val="24"/>
        </w:rPr>
        <w:t xml:space="preserve"> Positive, Negative, Neutral </w:t>
      </w:r>
    </w:p>
    <w:p w14:paraId="4B46A486">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dataset is designed to support research in low-resource NLP, particularly in understanding emotional expressions in interpersonal relationships.</w:t>
      </w:r>
    </w:p>
    <w:p w14:paraId="625A7ECC">
      <w:pPr>
        <w:keepNext w:val="0"/>
        <w:keepLines w:val="0"/>
        <w:widowControl/>
        <w:suppressLineNumbers w:val="0"/>
        <w:jc w:val="both"/>
        <w:rPr>
          <w:rFonts w:hint="default" w:ascii="Times New Roman" w:hAnsi="Times New Roman" w:cs="Times New Roman"/>
          <w:sz w:val="24"/>
          <w:szCs w:val="24"/>
        </w:rPr>
      </w:pPr>
    </w:p>
    <w:p w14:paraId="3D763604">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Data Source &amp; Collection Method</w:t>
      </w:r>
    </w:p>
    <w:p w14:paraId="30BDF0DE">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dataset was constructed using a combination of synthetic generation and manually inspired real-world social media patterns.</w:t>
      </w:r>
    </w:p>
    <w:p w14:paraId="570A01F3">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Data Sources:</w:t>
      </w:r>
    </w:p>
    <w:p w14:paraId="414B4011">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Since real relationship data is sensitive and ethically restricted, the dataset was created using:</w:t>
      </w:r>
    </w:p>
    <w:p w14:paraId="195D6AB7">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Common expressions from Malaysian social media language patterns </w:t>
      </w:r>
    </w:p>
    <w:p w14:paraId="528288FC">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Relationship-related phrasing observed in public platforms (e.g., Twitter, TikTok, forums) </w:t>
      </w:r>
    </w:p>
    <w:p w14:paraId="298C616B">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Synthetic sentence generation based on real linguistic structures </w:t>
      </w:r>
    </w:p>
    <w:p w14:paraId="2CC9F08E">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Collection Method:</w:t>
      </w:r>
    </w:p>
    <w:p w14:paraId="79668C95">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Template-based sentence generation </w:t>
      </w:r>
    </w:p>
    <w:p w14:paraId="50F03416">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Manual labeling into sentiment categories </w:t>
      </w:r>
    </w:p>
    <w:p w14:paraId="1CAD8131">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Dataset augmentation to ensure balanced class distribution </w:t>
      </w:r>
    </w:p>
    <w:p w14:paraId="462A0922">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Tools Used:</w:t>
      </w:r>
    </w:p>
    <w:p w14:paraId="69F376D8">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Python (for dataset generation)  </w:t>
      </w:r>
    </w:p>
    <w:p w14:paraId="19B12EC2">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Microsoft Excel / Google Sheets for validation </w:t>
      </w:r>
    </w:p>
    <w:p w14:paraId="07F2BDD9">
      <w:pPr>
        <w:keepNext w:val="0"/>
        <w:keepLines w:val="0"/>
        <w:widowControl/>
        <w:suppressLineNumbers w:val="0"/>
        <w:rPr>
          <w:rFonts w:hint="default" w:ascii="Times New Roman" w:hAnsi="Times New Roman" w:cs="Times New Roman"/>
        </w:rPr>
      </w:pPr>
    </w:p>
    <w:p w14:paraId="36F92DD5">
      <w:pPr>
        <w:keepNext w:val="0"/>
        <w:keepLines w:val="0"/>
        <w:widowControl/>
        <w:suppressLineNumbers w:val="0"/>
        <w:rPr>
          <w:rFonts w:hint="default" w:ascii="Times New Roman" w:hAnsi="Times New Roman" w:cs="Times New Roman"/>
        </w:rPr>
      </w:pPr>
    </w:p>
    <w:p w14:paraId="43448652">
      <w:pPr>
        <w:keepNext w:val="0"/>
        <w:keepLines w:val="0"/>
        <w:widowControl/>
        <w:suppressLineNumbers w:val="0"/>
        <w:rPr>
          <w:rFonts w:hint="default" w:ascii="Times New Roman" w:hAnsi="Times New Roman" w:cs="Times New Roman"/>
        </w:rPr>
      </w:pPr>
    </w:p>
    <w:p w14:paraId="0C2D059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Statistics</w:t>
      </w:r>
    </w:p>
    <w:p w14:paraId="0538793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final dataset contains </w:t>
      </w:r>
      <w:r>
        <w:rPr>
          <w:rStyle w:val="9"/>
          <w:rFonts w:hint="default" w:ascii="Times New Roman" w:hAnsi="Times New Roman" w:cs="Times New Roman"/>
        </w:rPr>
        <w:t>1200 samples</w:t>
      </w:r>
      <w:r>
        <w:rPr>
          <w:rFonts w:hint="default" w:ascii="Times New Roman" w:hAnsi="Times New Roman" w:cs="Times New Roman"/>
        </w:rPr>
        <w:t xml:space="preserve"> after generation and structuring.</w:t>
      </w:r>
    </w:p>
    <w:p w14:paraId="1475344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Class Distribution: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48D1C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auto"/>
            <w:vAlign w:val="center"/>
          </w:tcPr>
          <w:p w14:paraId="21F41414">
            <w:pPr>
              <w:keepNext w:val="0"/>
              <w:keepLines w:val="0"/>
              <w:widowControl/>
              <w:suppressLineNumbers w:val="0"/>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Sentiment Class</w:t>
            </w:r>
          </w:p>
        </w:tc>
        <w:tc>
          <w:tcPr>
            <w:tcW w:w="4261" w:type="dxa"/>
            <w:shd w:val="clear" w:color="auto" w:fill="auto"/>
            <w:vAlign w:val="center"/>
          </w:tcPr>
          <w:p w14:paraId="2EAB1DEE">
            <w:pPr>
              <w:keepNext w:val="0"/>
              <w:keepLines w:val="0"/>
              <w:widowControl/>
              <w:suppressLineNumbers w:val="0"/>
              <w:jc w:val="center"/>
              <w:rPr>
                <w:rFonts w:hint="default" w:ascii="Times New Roman" w:hAnsi="Times New Roman" w:cs="Times New Roman" w:eastAsiaTheme="minorEastAsia"/>
                <w:b/>
                <w:bCs/>
                <w:lang w:val="en-US" w:eastAsia="zh-CN" w:bidi="ar-SA"/>
              </w:rPr>
            </w:pPr>
            <w:r>
              <w:rPr>
                <w:rFonts w:hint="default" w:ascii="Times New Roman" w:hAnsi="Times New Roman" w:eastAsia="SimSun" w:cs="Times New Roman"/>
                <w:b/>
                <w:bCs/>
                <w:kern w:val="0"/>
                <w:sz w:val="24"/>
                <w:szCs w:val="24"/>
                <w:lang w:val="en-US" w:eastAsia="zh-CN" w:bidi="ar"/>
              </w:rPr>
              <w:t>Number of Samples</w:t>
            </w:r>
          </w:p>
        </w:tc>
      </w:tr>
      <w:tr w14:paraId="6B388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E550028">
            <w:pPr>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Positive</w:t>
            </w:r>
          </w:p>
        </w:tc>
        <w:tc>
          <w:tcPr>
            <w:tcW w:w="4261" w:type="dxa"/>
          </w:tcPr>
          <w:p w14:paraId="270ED8EB">
            <w:pPr>
              <w:rPr>
                <w:rFonts w:hint="default" w:ascii="Times New Roman" w:hAnsi="Times New Roman" w:cs="Times New Roman"/>
                <w:vertAlign w:val="baseline"/>
                <w:lang w:val="en-MY"/>
              </w:rPr>
            </w:pPr>
            <w:r>
              <w:rPr>
                <w:rFonts w:hint="default" w:ascii="Times New Roman" w:hAnsi="Times New Roman" w:cs="Times New Roman"/>
                <w:vertAlign w:val="baseline"/>
                <w:lang w:val="en-MY"/>
              </w:rPr>
              <w:t>400</w:t>
            </w:r>
          </w:p>
        </w:tc>
      </w:tr>
      <w:tr w14:paraId="1D25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auto"/>
            <w:vAlign w:val="center"/>
          </w:tcPr>
          <w:p w14:paraId="53200530">
            <w:pPr>
              <w:keepNext w:val="0"/>
              <w:keepLines w:val="0"/>
              <w:widowControl/>
              <w:suppressLineNumbers w:val="0"/>
              <w:jc w:val="left"/>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Negative</w:t>
            </w:r>
          </w:p>
        </w:tc>
        <w:tc>
          <w:tcPr>
            <w:tcW w:w="4261" w:type="dxa"/>
          </w:tcPr>
          <w:p w14:paraId="5D33BFC0">
            <w:pPr>
              <w:rPr>
                <w:rFonts w:hint="default" w:ascii="Times New Roman" w:hAnsi="Times New Roman" w:cs="Times New Roman"/>
                <w:vertAlign w:val="baseline"/>
                <w:lang w:val="en-MY"/>
              </w:rPr>
            </w:pPr>
            <w:r>
              <w:rPr>
                <w:rFonts w:hint="default" w:ascii="Times New Roman" w:hAnsi="Times New Roman" w:cs="Times New Roman"/>
                <w:vertAlign w:val="baseline"/>
                <w:lang w:val="en-MY"/>
              </w:rPr>
              <w:t>400</w:t>
            </w:r>
          </w:p>
        </w:tc>
      </w:tr>
      <w:tr w14:paraId="1DB57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5DC85C0">
            <w:pPr>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Neutral</w:t>
            </w:r>
          </w:p>
        </w:tc>
        <w:tc>
          <w:tcPr>
            <w:tcW w:w="4261" w:type="dxa"/>
          </w:tcPr>
          <w:p w14:paraId="569005E7">
            <w:pPr>
              <w:rPr>
                <w:rFonts w:hint="default" w:ascii="Times New Roman" w:hAnsi="Times New Roman" w:cs="Times New Roman"/>
                <w:vertAlign w:val="baseline"/>
                <w:lang w:val="en-MY"/>
              </w:rPr>
            </w:pPr>
            <w:r>
              <w:rPr>
                <w:rFonts w:hint="default" w:ascii="Times New Roman" w:hAnsi="Times New Roman" w:cs="Times New Roman"/>
                <w:vertAlign w:val="baseline"/>
                <w:lang w:val="en-MY"/>
              </w:rPr>
              <w:t>400</w:t>
            </w:r>
          </w:p>
        </w:tc>
      </w:tr>
      <w:tr w14:paraId="6072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1392E2B">
            <w:pPr>
              <w:rPr>
                <w:rFonts w:hint="default" w:ascii="Times New Roman" w:hAnsi="Times New Roman" w:eastAsia="SimSun" w:cs="Times New Roman"/>
                <w:kern w:val="0"/>
                <w:sz w:val="24"/>
                <w:szCs w:val="24"/>
                <w:lang w:val="en-MY" w:eastAsia="zh-CN" w:bidi="ar"/>
              </w:rPr>
            </w:pPr>
            <w:r>
              <w:rPr>
                <w:rFonts w:hint="default" w:ascii="Times New Roman" w:hAnsi="Times New Roman" w:eastAsia="SimSun" w:cs="Times New Roman"/>
                <w:kern w:val="0"/>
                <w:sz w:val="24"/>
                <w:szCs w:val="24"/>
                <w:lang w:val="en-MY" w:eastAsia="zh-CN" w:bidi="ar"/>
              </w:rPr>
              <w:t>Total</w:t>
            </w:r>
          </w:p>
        </w:tc>
        <w:tc>
          <w:tcPr>
            <w:tcW w:w="4261" w:type="dxa"/>
          </w:tcPr>
          <w:p w14:paraId="464E4A94">
            <w:pPr>
              <w:rPr>
                <w:rFonts w:hint="default" w:ascii="Times New Roman" w:hAnsi="Times New Roman" w:cs="Times New Roman"/>
                <w:vertAlign w:val="baseline"/>
                <w:lang w:val="en-MY"/>
              </w:rPr>
            </w:pPr>
            <w:r>
              <w:rPr>
                <w:rFonts w:hint="default" w:ascii="Times New Roman" w:hAnsi="Times New Roman" w:cs="Times New Roman"/>
                <w:vertAlign w:val="baseline"/>
                <w:lang w:val="en-MY"/>
              </w:rPr>
              <w:t>1200</w:t>
            </w:r>
          </w:p>
        </w:tc>
      </w:tr>
    </w:tbl>
    <w:p w14:paraId="722F1297">
      <w:pPr>
        <w:rPr>
          <w:rFonts w:hint="default" w:ascii="Times New Roman" w:hAnsi="Times New Roman" w:cs="Times New Roman"/>
        </w:rPr>
      </w:pPr>
    </w:p>
    <w:p w14:paraId="40E0927B">
      <w:pPr>
        <w:keepNext w:val="0"/>
        <w:keepLines w:val="0"/>
        <w:widowControl/>
        <w:suppressLineNumbers w:val="0"/>
        <w:rPr>
          <w:rFonts w:hint="default" w:ascii="Times New Roman" w:hAnsi="Times New Roman" w:cs="Times New Roman"/>
        </w:rPr>
      </w:pPr>
    </w:p>
    <w:p w14:paraId="6055DF68">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Sample Data Examples: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22D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0B9B446">
            <w:pPr>
              <w:rPr>
                <w:rFonts w:hint="default"/>
                <w:vertAlign w:val="baseline"/>
              </w:rPr>
            </w:pPr>
            <w:r>
              <w:rPr>
                <w:rFonts w:hint="default" w:ascii="Times New Roman" w:hAnsi="Times New Roman" w:eastAsia="SimSun" w:cs="Times New Roman"/>
                <w:b/>
                <w:bCs/>
                <w:kern w:val="0"/>
                <w:sz w:val="24"/>
                <w:szCs w:val="24"/>
                <w:lang w:val="en-US" w:eastAsia="zh-CN" w:bidi="ar"/>
              </w:rPr>
              <w:t>Text</w:t>
            </w:r>
          </w:p>
        </w:tc>
        <w:tc>
          <w:tcPr>
            <w:tcW w:w="4261" w:type="dxa"/>
          </w:tcPr>
          <w:p w14:paraId="68390A90">
            <w:pPr>
              <w:rPr>
                <w:rFonts w:hint="default"/>
                <w:vertAlign w:val="baseline"/>
              </w:rPr>
            </w:pPr>
            <w:r>
              <w:rPr>
                <w:rFonts w:hint="default" w:ascii="Times New Roman" w:hAnsi="Times New Roman" w:eastAsia="SimSun" w:cs="Times New Roman"/>
                <w:b/>
                <w:bCs/>
                <w:kern w:val="0"/>
                <w:sz w:val="24"/>
                <w:szCs w:val="24"/>
                <w:lang w:val="en-US" w:eastAsia="zh-CN" w:bidi="ar"/>
              </w:rPr>
              <w:t>Label</w:t>
            </w:r>
          </w:p>
        </w:tc>
      </w:tr>
      <w:tr w14:paraId="75B7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auto"/>
            <w:vAlign w:val="center"/>
          </w:tcPr>
          <w:p w14:paraId="4649D4D0">
            <w:pPr>
              <w:keepNext w:val="0"/>
              <w:keepLines w:val="0"/>
              <w:widowControl/>
              <w:suppressLineNumbers w:val="0"/>
              <w:jc w:val="both"/>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bf aku sangat caring dan selalu support aku</w:t>
            </w:r>
          </w:p>
        </w:tc>
        <w:tc>
          <w:tcPr>
            <w:tcW w:w="4261" w:type="dxa"/>
          </w:tcPr>
          <w:p w14:paraId="0C6A46C9">
            <w:pPr>
              <w:rPr>
                <w:rFonts w:hint="default"/>
                <w:vertAlign w:val="baseline"/>
              </w:rPr>
            </w:pPr>
            <w:r>
              <w:rPr>
                <w:rFonts w:hint="default" w:ascii="Times New Roman" w:hAnsi="Times New Roman" w:eastAsia="SimSun" w:cs="Times New Roman"/>
                <w:kern w:val="0"/>
                <w:sz w:val="24"/>
                <w:szCs w:val="24"/>
                <w:lang w:val="en-US" w:eastAsia="zh-CN" w:bidi="ar"/>
              </w:rPr>
              <w:t>Positive</w:t>
            </w:r>
          </w:p>
        </w:tc>
      </w:tr>
      <w:tr w14:paraId="1E0E8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auto"/>
            <w:vAlign w:val="center"/>
          </w:tcPr>
          <w:p w14:paraId="5C7218FB">
            <w:pPr>
              <w:keepNext w:val="0"/>
              <w:keepLines w:val="0"/>
              <w:widowControl/>
              <w:suppressLineNumbers w:val="0"/>
              <w:jc w:val="both"/>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kami selalu bergaduh tiap hari</w:t>
            </w:r>
          </w:p>
        </w:tc>
        <w:tc>
          <w:tcPr>
            <w:tcW w:w="4261" w:type="dxa"/>
          </w:tcPr>
          <w:p w14:paraId="445B01CB">
            <w:pPr>
              <w:rPr>
                <w:rFonts w:hint="default"/>
                <w:vertAlign w:val="baseline"/>
              </w:rPr>
            </w:pPr>
            <w:r>
              <w:rPr>
                <w:rFonts w:hint="default" w:ascii="Times New Roman" w:hAnsi="Times New Roman" w:eastAsia="SimSun" w:cs="Times New Roman"/>
                <w:kern w:val="0"/>
                <w:sz w:val="24"/>
                <w:szCs w:val="24"/>
                <w:lang w:val="en-US" w:eastAsia="zh-CN" w:bidi="ar"/>
              </w:rPr>
              <w:t>Negative</w:t>
            </w:r>
          </w:p>
        </w:tc>
      </w:tr>
      <w:tr w14:paraId="127C6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auto"/>
            <w:vAlign w:val="center"/>
          </w:tcPr>
          <w:p w14:paraId="394C98B5">
            <w:pPr>
              <w:keepNext w:val="0"/>
              <w:keepLines w:val="0"/>
              <w:widowControl/>
              <w:suppressLineNumbers w:val="0"/>
              <w:jc w:val="both"/>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relationship kami okay je tak ada masalah besar</w:t>
            </w:r>
          </w:p>
        </w:tc>
        <w:tc>
          <w:tcPr>
            <w:tcW w:w="4261" w:type="dxa"/>
          </w:tcPr>
          <w:p w14:paraId="0EF6DC03">
            <w:pPr>
              <w:rPr>
                <w:rFonts w:hint="default"/>
                <w:vertAlign w:val="baseline"/>
              </w:rPr>
            </w:pPr>
            <w:r>
              <w:rPr>
                <w:rFonts w:hint="default" w:ascii="Times New Roman" w:hAnsi="Times New Roman" w:eastAsia="SimSun" w:cs="Times New Roman"/>
                <w:kern w:val="0"/>
                <w:sz w:val="24"/>
                <w:szCs w:val="24"/>
                <w:lang w:val="en-US" w:eastAsia="zh-CN" w:bidi="ar"/>
              </w:rPr>
              <w:t>Neutral</w:t>
            </w:r>
          </w:p>
        </w:tc>
      </w:tr>
      <w:tr w14:paraId="6D88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auto"/>
            <w:vAlign w:val="center"/>
          </w:tcPr>
          <w:p w14:paraId="569381F2">
            <w:pPr>
              <w:keepNext w:val="0"/>
              <w:keepLines w:val="0"/>
              <w:widowControl/>
              <w:suppressLineNumbers w:val="0"/>
              <w:jc w:val="both"/>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partner aku selalu buat aku happy</w:t>
            </w:r>
          </w:p>
        </w:tc>
        <w:tc>
          <w:tcPr>
            <w:tcW w:w="4261" w:type="dxa"/>
          </w:tcPr>
          <w:p w14:paraId="7953DA6D">
            <w:pPr>
              <w:rPr>
                <w:rFonts w:hint="default"/>
                <w:vertAlign w:val="baseline"/>
              </w:rPr>
            </w:pPr>
            <w:r>
              <w:rPr>
                <w:rFonts w:hint="default" w:ascii="Times New Roman" w:hAnsi="Times New Roman" w:eastAsia="SimSun" w:cs="Times New Roman"/>
                <w:kern w:val="0"/>
                <w:sz w:val="24"/>
                <w:szCs w:val="24"/>
                <w:lang w:val="en-US" w:eastAsia="zh-CN" w:bidi="ar"/>
              </w:rPr>
              <w:t>Positive</w:t>
            </w:r>
          </w:p>
        </w:tc>
      </w:tr>
      <w:tr w14:paraId="432C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shd w:val="clear" w:color="auto" w:fill="auto"/>
            <w:vAlign w:val="center"/>
          </w:tcPr>
          <w:p w14:paraId="70A81E80">
            <w:pPr>
              <w:keepNext w:val="0"/>
              <w:keepLines w:val="0"/>
              <w:widowControl/>
              <w:suppressLineNumbers w:val="0"/>
              <w:jc w:val="both"/>
              <w:rPr>
                <w:rFonts w:hint="default" w:ascii="Times New Roman" w:hAnsi="Times New Roman" w:cs="Times New Roman" w:eastAsiaTheme="minorEastAsia"/>
                <w:lang w:val="en-US" w:eastAsia="zh-CN" w:bidi="ar-SA"/>
              </w:rPr>
            </w:pPr>
            <w:r>
              <w:rPr>
                <w:rFonts w:hint="default" w:ascii="Times New Roman" w:hAnsi="Times New Roman" w:eastAsia="SimSun" w:cs="Times New Roman"/>
                <w:kern w:val="0"/>
                <w:sz w:val="24"/>
                <w:szCs w:val="24"/>
                <w:lang w:val="en-US" w:eastAsia="zh-CN" w:bidi="ar"/>
              </w:rPr>
              <w:t>dia langsung tak peduli perasaan aku</w:t>
            </w:r>
          </w:p>
        </w:tc>
        <w:tc>
          <w:tcPr>
            <w:tcW w:w="4261" w:type="dxa"/>
          </w:tcPr>
          <w:p w14:paraId="1DF64DF7">
            <w:pPr>
              <w:rPr>
                <w:rFonts w:hint="default"/>
                <w:vertAlign w:val="baseline"/>
              </w:rPr>
            </w:pPr>
            <w:r>
              <w:rPr>
                <w:rFonts w:hint="default" w:ascii="Times New Roman" w:hAnsi="Times New Roman" w:eastAsia="SimSun" w:cs="Times New Roman"/>
                <w:kern w:val="0"/>
                <w:sz w:val="24"/>
                <w:szCs w:val="24"/>
                <w:lang w:val="en-US" w:eastAsia="zh-CN" w:bidi="ar"/>
              </w:rPr>
              <w:t>Negative</w:t>
            </w:r>
          </w:p>
        </w:tc>
      </w:tr>
    </w:tbl>
    <w:p w14:paraId="7092DEBA">
      <w:pPr>
        <w:keepNext w:val="0"/>
        <w:keepLines w:val="0"/>
        <w:widowControl/>
        <w:suppressLineNumbers w:val="0"/>
        <w:jc w:val="both"/>
        <w:rPr>
          <w:rFonts w:hint="default" w:ascii="Times New Roman" w:hAnsi="Times New Roman" w:cs="Times New Roman"/>
        </w:rPr>
      </w:pPr>
    </w:p>
    <w:p w14:paraId="3C480B6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Preprocessing Steps</w:t>
      </w:r>
    </w:p>
    <w:p w14:paraId="4483B0D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Several preprocessing steps were applied to ensure the dataset is clean and suitable for NLP modeling:</w:t>
      </w:r>
    </w:p>
    <w:p w14:paraId="5D4592D5">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Removal of duplicate entries (if present) </w:t>
      </w:r>
    </w:p>
    <w:p w14:paraId="1D2771CF">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Standardization of text format </w:t>
      </w:r>
    </w:p>
    <w:p w14:paraId="2A7739C1">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Conversion to lowercase </w:t>
      </w:r>
    </w:p>
    <w:p w14:paraId="1EDA9A60">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Removal of unnecessary punctuation (if applicable) </w:t>
      </w:r>
    </w:p>
    <w:p w14:paraId="2B2FDAE0">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Removal of irrelevant symbols and special characters </w:t>
      </w:r>
    </w:p>
    <w:p w14:paraId="5843A0CF">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Structuring dataset into CSV format with columns: </w:t>
      </w:r>
      <w:r>
        <w:rPr>
          <w:rStyle w:val="7"/>
          <w:rFonts w:hint="default" w:ascii="Times New Roman" w:hAnsi="Times New Roman" w:cs="Times New Roman"/>
          <w:sz w:val="24"/>
          <w:szCs w:val="24"/>
        </w:rPr>
        <w:t>id</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text</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label</w:t>
      </w:r>
      <w:r>
        <w:rPr>
          <w:rFonts w:hint="default" w:ascii="Times New Roman" w:hAnsi="Times New Roman" w:cs="Times New Roman"/>
          <w:sz w:val="24"/>
          <w:szCs w:val="24"/>
        </w:rPr>
        <w:t xml:space="preserve"> </w:t>
      </w:r>
    </w:p>
    <w:p w14:paraId="0F0B67DC">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Manual validation of sentiment labels to ensure correctness </w:t>
      </w:r>
    </w:p>
    <w:p w14:paraId="706E3FC8">
      <w:pPr>
        <w:keepNext w:val="0"/>
        <w:keepLines w:val="0"/>
        <w:widowControl/>
        <w:suppressLineNumbers w:val="0"/>
        <w:jc w:val="both"/>
        <w:rPr>
          <w:rFonts w:hint="default" w:ascii="Times New Roman" w:hAnsi="Times New Roman" w:cs="Times New Roman"/>
          <w:sz w:val="24"/>
          <w:szCs w:val="24"/>
        </w:rPr>
      </w:pPr>
    </w:p>
    <w:p w14:paraId="3E76C70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 Challenges &amp; Limitations</w:t>
      </w:r>
    </w:p>
    <w:p w14:paraId="2DBC579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Several challenges were identified during dataset creation:</w:t>
      </w:r>
    </w:p>
    <w:p w14:paraId="6F9EAA4C">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 Lack of Real-world Annotation</w:t>
      </w:r>
    </w:p>
    <w:p w14:paraId="4C90A82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dataset is partially synthetically generated due to ethical and privacy limitations in collecting real relationship data.</w:t>
      </w:r>
    </w:p>
    <w:p w14:paraId="0531063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 Code-Mixed Language Complexity</w:t>
      </w:r>
    </w:p>
    <w:p w14:paraId="0335C9FE">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Malaysian users frequently mix Malay and English in a single sentence, making text normalization and classification more complex.</w:t>
      </w:r>
    </w:p>
    <w:p w14:paraId="4F5F63A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 Sentiment Ambiguity</w:t>
      </w:r>
    </w:p>
    <w:p w14:paraId="1E7764D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Some expressions may contain mixed emotions, sarcasm, or unclear sentiment, which can affect labeling accuracy.</w:t>
      </w:r>
    </w:p>
    <w:p w14:paraId="5B3E4B0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 Limited Context</w:t>
      </w:r>
    </w:p>
    <w:p w14:paraId="0AC12A02">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Short social media text often lacks full context, making sentiment interpretation more difficult.</w:t>
      </w:r>
    </w:p>
    <w:p w14:paraId="2D018EC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 Ethical Constraints</w:t>
      </w:r>
    </w:p>
    <w:p w14:paraId="45EDE27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Only non-private and non-identifiable data patterns were used to ensure user privacy and ethical compliance.</w:t>
      </w:r>
    </w:p>
    <w:p w14:paraId="6437B1F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6. Generalization Limitation</w:t>
      </w:r>
    </w:p>
    <w:p w14:paraId="4DFE467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Since part of the dataset is synthetically generated, it may not fully represent all real-world variations in Malaysian relationship communication.</w:t>
      </w:r>
    </w:p>
    <w:p w14:paraId="2B8D9A01">
      <w:pPr>
        <w:keepNext w:val="0"/>
        <w:keepLines w:val="0"/>
        <w:widowControl/>
        <w:suppressLineNumbers w:val="0"/>
        <w:jc w:val="both"/>
        <w:rPr>
          <w:rFonts w:hint="default" w:ascii="Times New Roman" w:hAnsi="Times New Roman" w:cs="Times New Roman"/>
          <w:sz w:val="24"/>
          <w:szCs w:val="24"/>
        </w:rPr>
      </w:pPr>
    </w:p>
    <w:p w14:paraId="3F8812D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Conclusion</w:t>
      </w:r>
    </w:p>
    <w:p w14:paraId="4C00C64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dataset provides a structured foundation for training and evaluating sentiment analysis models in the context of Malaysian relationship satisfaction. Despite limitations, it captures key linguistic features such as code-mixing, informal language, and emotional expression. The dataset contributes to low-resource NLP research by providing domain-specific data that can be used for model development and future improvement.</w:t>
      </w:r>
    </w:p>
    <w:p w14:paraId="2251A560">
      <w:pPr>
        <w:jc w:val="left"/>
        <w:rPr>
          <w:rFonts w:hint="default" w:ascii="Arial" w:hAnsi="Arial" w:cs="Arial"/>
          <w:b/>
          <w:bCs/>
          <w:sz w:val="24"/>
          <w:szCs w:val="24"/>
          <w:lang w:val="en-MY"/>
        </w:rPr>
      </w:pPr>
      <w:bookmarkStart w:id="0" w:name="_GoBack"/>
      <w:bookmarkEnd w:id="0"/>
    </w:p>
    <w:p w14:paraId="745D1DA7">
      <w:pPr>
        <w:jc w:val="left"/>
        <w:rPr>
          <w:rFonts w:hint="default" w:ascii="Arial" w:hAnsi="Arial" w:cs="Arial"/>
          <w:b/>
          <w:bCs/>
          <w:sz w:val="24"/>
          <w:szCs w:val="24"/>
          <w:lang w:val="en-MY"/>
        </w:rPr>
      </w:pPr>
    </w:p>
    <w:p w14:paraId="5729CD1C">
      <w:pPr>
        <w:jc w:val="left"/>
        <w:rPr>
          <w:rFonts w:hint="default" w:ascii="Arial" w:hAnsi="Arial" w:cs="Arial"/>
          <w:b/>
          <w:bCs/>
          <w:sz w:val="24"/>
          <w:szCs w:val="24"/>
          <w:lang w:val="en-MY"/>
        </w:rPr>
      </w:pPr>
    </w:p>
    <w:p w14:paraId="5D3A384A">
      <w:pPr>
        <w:jc w:val="left"/>
        <w:rPr>
          <w:rFonts w:hint="default" w:ascii="Arial" w:hAnsi="Arial" w:cs="Arial"/>
          <w:b/>
          <w:bCs/>
          <w:sz w:val="32"/>
          <w:szCs w:val="32"/>
          <w:lang w:val="en-MY"/>
        </w:rPr>
      </w:pPr>
    </w:p>
    <w:p w14:paraId="2374BAB4">
      <w:pPr>
        <w:jc w:val="left"/>
        <w:rPr>
          <w:rFonts w:hint="default" w:ascii="Arial" w:hAnsi="Arial" w:cs="Arial"/>
          <w:b/>
          <w:bCs/>
          <w:sz w:val="32"/>
          <w:szCs w:val="32"/>
          <w:lang w:val="en-MY"/>
        </w:rPr>
      </w:pPr>
    </w:p>
    <w:p w14:paraId="171802A9">
      <w:pPr>
        <w:jc w:val="left"/>
        <w:rPr>
          <w:rFonts w:hint="default" w:ascii="Arial" w:hAnsi="Arial" w:cs="Arial"/>
          <w:b/>
          <w:bCs/>
          <w:sz w:val="32"/>
          <w:szCs w:val="32"/>
          <w:lang w:val="en-MY"/>
        </w:rPr>
      </w:pPr>
    </w:p>
    <w:p w14:paraId="3C2E45DD">
      <w:pPr>
        <w:jc w:val="left"/>
        <w:rPr>
          <w:rFonts w:hint="default" w:ascii="Arial" w:hAnsi="Arial" w:cs="Arial"/>
          <w:b/>
          <w:bCs/>
          <w:sz w:val="32"/>
          <w:szCs w:val="32"/>
          <w:lang w:val="en-MY"/>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rial-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684418"/>
    <w:multiLevelType w:val="multilevel"/>
    <w:tmpl w:val="8F6844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5D02949"/>
    <w:multiLevelType w:val="multilevel"/>
    <w:tmpl w:val="95D029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6EF17BE"/>
    <w:multiLevelType w:val="multilevel"/>
    <w:tmpl w:val="A6EF17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8914B15"/>
    <w:multiLevelType w:val="multilevel"/>
    <w:tmpl w:val="18914B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5F6903F"/>
    <w:multiLevelType w:val="multilevel"/>
    <w:tmpl w:val="45F690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623CBC"/>
    <w:rsid w:val="25BD2F6D"/>
    <w:rsid w:val="38523D46"/>
    <w:rsid w:val="58623C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273</Words>
  <Characters>1850</Characters>
  <Lines>0</Lines>
  <Paragraphs>0</Paragraphs>
  <TotalTime>2</TotalTime>
  <ScaleCrop>false</ScaleCrop>
  <LinksUpToDate>false</LinksUpToDate>
  <CharactersWithSpaces>2101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2026-05-16T09:59:00Z</dcterms:created>
  <dc:creator>Asus</dc:creator>
  <cp:lastModifiedBy>google1599986687</cp:lastModifiedBy>
  <dcterms:modified xsi:type="dcterms:W3CDTF">2026-05-17T08:51:50Z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A03B0CD5EA6D4F15A5F8D5D712E4225F_11</vt:lpwstr>
  </property>
  <property fmtid="{D5CDD505-2E9C-101B-9397-08002B2CF9AE}" pid="4" name="KSOTemplateDocerSaveRecord">
    <vt:lpwstr>eyJoZGlkIjoiNGIwZWYyZGJhYmIwODg4ZmZlMGYxNGM4ODJkNTAzMGUiLCJ1c2VySWQiOiI4ODEzNDQ2NjYwMjg0In0=</vt:lpwstr>
  </property>
</Properties>
</file>