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alkYok"/>
        <w:jc w:val="center"/>
        <w:rPr>
          <w:rFonts w:ascii="Times New Roman" w:hAnsi="Times New Roman" w:cs="Times New Roman"/>
          <w:b/>
          <w:b/>
          <w:sz w:val="32"/>
          <w:szCs w:val="32"/>
        </w:rPr>
      </w:pPr>
      <w:r>
        <w:rPr>
          <w:rFonts w:cs="Times New Roman" w:ascii="Times New Roman" w:hAnsi="Times New Roman"/>
          <w:b/>
          <w:sz w:val="32"/>
          <w:szCs w:val="32"/>
        </w:rPr>
        <w:t>T.C.</w:t>
      </w:r>
    </w:p>
    <w:p>
      <w:pPr>
        <w:pStyle w:val="AralkYok"/>
        <w:jc w:val="center"/>
        <w:rPr>
          <w:rFonts w:ascii="Times New Roman" w:hAnsi="Times New Roman" w:cs="Times New Roman"/>
          <w:b/>
          <w:b/>
          <w:sz w:val="32"/>
          <w:szCs w:val="32"/>
        </w:rPr>
      </w:pPr>
      <w:r>
        <w:rPr>
          <w:rFonts w:cs="Times New Roman" w:ascii="Times New Roman" w:hAnsi="Times New Roman"/>
          <w:b/>
          <w:sz w:val="32"/>
          <w:szCs w:val="32"/>
        </w:rPr>
        <w:t>SAKARYA ÜNİVERSİTESİ</w:t>
      </w:r>
    </w:p>
    <w:p>
      <w:pPr>
        <w:pStyle w:val="AralkYok"/>
        <w:jc w:val="center"/>
        <w:rPr/>
      </w:pPr>
      <w:r>
        <w:rPr>
          <w:rFonts w:cs="Times New Roman" w:ascii="Times New Roman" w:hAnsi="Times New Roman"/>
          <w:b/>
          <w:sz w:val="32"/>
          <w:szCs w:val="32"/>
        </w:rPr>
        <w:t>BİLGİSAYAR VE BİLİŞİM BİLİMLERİ FAKÜLTESİ</w:t>
      </w:r>
    </w:p>
    <w:p>
      <w:pPr>
        <w:pStyle w:val="AralkYok"/>
        <w:jc w:val="center"/>
        <w:rPr>
          <w:rFonts w:ascii="Times New Roman" w:hAnsi="Times New Roman" w:cs="Times New Roman"/>
          <w:b/>
          <w:b/>
          <w:sz w:val="32"/>
          <w:szCs w:val="32"/>
        </w:rPr>
      </w:pPr>
      <w:r>
        <w:rPr>
          <w:rFonts w:cs="Times New Roman" w:ascii="Times New Roman" w:hAnsi="Times New Roman"/>
          <w:b/>
          <w:sz w:val="32"/>
          <w:szCs w:val="32"/>
        </w:rPr>
        <w:t>BİLGİSAYAR MÜHENDİSLİĞİ BÖLÜMÜ</w:t>
      </w:r>
    </w:p>
    <w:p>
      <w:pPr>
        <w:pStyle w:val="AralkYok"/>
        <w:jc w:val="center"/>
        <w:rPr>
          <w:rFonts w:ascii="Times New Roman" w:hAnsi="Times New Roman" w:cs="Times New Roman"/>
          <w:b/>
          <w:b/>
          <w:sz w:val="32"/>
          <w:szCs w:val="32"/>
        </w:rPr>
      </w:pPr>
      <w:r>
        <w:rPr>
          <w:rFonts w:cs="Times New Roman" w:ascii="Times New Roman" w:hAnsi="Times New Roman"/>
          <w:b/>
          <w:sz w:val="32"/>
          <w:szCs w:val="32"/>
        </w:rPr>
      </w:r>
    </w:p>
    <w:p>
      <w:pPr>
        <w:pStyle w:val="AralkYok"/>
        <w:jc w:val="center"/>
        <w:rPr>
          <w:rFonts w:ascii="Times New Roman" w:hAnsi="Times New Roman" w:cs="Times New Roman"/>
          <w:b/>
          <w:b/>
          <w:sz w:val="32"/>
          <w:szCs w:val="32"/>
        </w:rPr>
      </w:pPr>
      <w:r>
        <w:rPr>
          <w:rFonts w:cs="Times New Roman" w:ascii="Times New Roman" w:hAnsi="Times New Roman"/>
          <w:b/>
          <w:sz w:val="32"/>
          <w:szCs w:val="32"/>
        </w:rPr>
      </w:r>
    </w:p>
    <w:p>
      <w:pPr>
        <w:pStyle w:val="AralkYok"/>
        <w:jc w:val="center"/>
        <w:rPr>
          <w:rFonts w:ascii="Times New Roman" w:hAnsi="Times New Roman" w:cs="Times New Roman"/>
          <w:b/>
          <w:b/>
          <w:sz w:val="32"/>
          <w:szCs w:val="32"/>
        </w:rPr>
      </w:pPr>
      <w:r>
        <w:rPr>
          <w:rFonts w:cs="Times New Roman" w:ascii="Times New Roman" w:hAnsi="Times New Roman"/>
          <w:b/>
          <w:sz w:val="32"/>
          <w:szCs w:val="32"/>
        </w:rPr>
      </w:r>
    </w:p>
    <w:p>
      <w:pPr>
        <w:pStyle w:val="AralkYok"/>
        <w:jc w:val="center"/>
        <w:rPr>
          <w:rFonts w:ascii="Times New Roman" w:hAnsi="Times New Roman" w:cs="Times New Roman"/>
          <w:b/>
          <w:b/>
          <w:sz w:val="32"/>
          <w:szCs w:val="32"/>
        </w:rPr>
      </w:pPr>
      <w:r>
        <w:rPr>
          <w:rFonts w:cs="Times New Roman" w:ascii="Times New Roman" w:hAnsi="Times New Roman"/>
          <w:b/>
          <w:sz w:val="32"/>
          <w:szCs w:val="32"/>
        </w:rPr>
      </w:r>
    </w:p>
    <w:p>
      <w:pPr>
        <w:pStyle w:val="AralkYok"/>
        <w:jc w:val="center"/>
        <w:rPr>
          <w:rFonts w:ascii="Times New Roman" w:hAnsi="Times New Roman" w:cs="Times New Roman"/>
          <w:b/>
          <w:b/>
          <w:sz w:val="32"/>
          <w:szCs w:val="32"/>
        </w:rPr>
      </w:pPr>
      <w:r>
        <w:rPr>
          <w:rFonts w:cs="Times New Roman" w:ascii="Times New Roman" w:hAnsi="Times New Roman"/>
          <w:b/>
          <w:sz w:val="32"/>
          <w:szCs w:val="32"/>
        </w:rPr>
      </w:r>
    </w:p>
    <w:p>
      <w:pPr>
        <w:pStyle w:val="AralkYok"/>
        <w:jc w:val="center"/>
        <w:rPr>
          <w:rFonts w:ascii="Times New Roman" w:hAnsi="Times New Roman" w:cs="Times New Roman"/>
          <w:b/>
          <w:b/>
          <w:sz w:val="32"/>
          <w:szCs w:val="32"/>
        </w:rPr>
      </w:pPr>
      <w:r>
        <w:rPr>
          <w:rFonts w:cs="Times New Roman" w:ascii="Times New Roman" w:hAnsi="Times New Roman"/>
          <w:b/>
          <w:sz w:val="32"/>
          <w:szCs w:val="32"/>
        </w:rPr>
      </w:r>
    </w:p>
    <w:p>
      <w:pPr>
        <w:pStyle w:val="AralkYok"/>
        <w:rPr>
          <w:rFonts w:ascii="Times New Roman" w:hAnsi="Times New Roman" w:cs="Times New Roman"/>
          <w:b/>
          <w:b/>
          <w:sz w:val="32"/>
          <w:szCs w:val="32"/>
        </w:rPr>
      </w:pPr>
      <w:r>
        <w:rPr>
          <w:rFonts w:cs="Times New Roman" w:ascii="Times New Roman" w:hAnsi="Times New Roman"/>
          <w:b/>
          <w:sz w:val="32"/>
          <w:szCs w:val="32"/>
        </w:rPr>
        <w:t>Ders</w:t>
        <w:tab/>
        <w:tab/>
        <w:tab/>
        <w:t>:</w:t>
        <w:tab/>
        <w:t xml:space="preserve">Elektronik Devreler ve Laboratuvarı </w:t>
      </w:r>
    </w:p>
    <w:p>
      <w:pPr>
        <w:pStyle w:val="AralkYok"/>
        <w:rPr/>
      </w:pPr>
      <w:r>
        <w:rPr>
          <w:rFonts w:cs="Times New Roman" w:ascii="Times New Roman" w:hAnsi="Times New Roman"/>
          <w:b/>
          <w:sz w:val="32"/>
          <w:szCs w:val="32"/>
        </w:rPr>
        <w:t>Dönem</w:t>
        <w:tab/>
        <w:tab/>
        <w:t>:</w:t>
        <w:tab/>
        <w:t>2015-2016 Bahar Dönemi</w:t>
      </w:r>
    </w:p>
    <w:p>
      <w:pPr>
        <w:pStyle w:val="AralkYok"/>
        <w:rPr>
          <w:rFonts w:ascii="Times New Roman" w:hAnsi="Times New Roman" w:cs="Times New Roman"/>
          <w:b/>
          <w:b/>
          <w:sz w:val="32"/>
          <w:szCs w:val="32"/>
        </w:rPr>
      </w:pPr>
      <w:r>
        <w:rPr>
          <w:rFonts w:cs="Times New Roman" w:ascii="Times New Roman" w:hAnsi="Times New Roman"/>
          <w:b/>
          <w:sz w:val="32"/>
          <w:szCs w:val="32"/>
        </w:rPr>
      </w:r>
    </w:p>
    <w:p>
      <w:pPr>
        <w:pStyle w:val="AralkYok"/>
        <w:rPr>
          <w:rFonts w:ascii="Times New Roman" w:hAnsi="Times New Roman" w:cs="Times New Roman"/>
          <w:b/>
          <w:b/>
          <w:sz w:val="32"/>
          <w:szCs w:val="32"/>
        </w:rPr>
      </w:pPr>
      <w:r>
        <w:rPr>
          <w:rFonts w:cs="Times New Roman" w:ascii="Times New Roman" w:hAnsi="Times New Roman"/>
          <w:b/>
          <w:sz w:val="32"/>
          <w:szCs w:val="32"/>
        </w:rPr>
      </w:r>
    </w:p>
    <w:p>
      <w:pPr>
        <w:pStyle w:val="AralkYok"/>
        <w:rPr>
          <w:rFonts w:ascii="Times New Roman" w:hAnsi="Times New Roman" w:cs="Times New Roman"/>
          <w:b/>
          <w:b/>
          <w:sz w:val="32"/>
          <w:szCs w:val="32"/>
        </w:rPr>
      </w:pPr>
      <w:r>
        <w:rPr>
          <w:rFonts w:cs="Times New Roman" w:ascii="Times New Roman" w:hAnsi="Times New Roman"/>
          <w:b/>
          <w:sz w:val="32"/>
          <w:szCs w:val="32"/>
        </w:rPr>
      </w:r>
    </w:p>
    <w:p>
      <w:pPr>
        <w:pStyle w:val="AralkYok"/>
        <w:rPr>
          <w:rFonts w:ascii="Times New Roman" w:hAnsi="Times New Roman" w:cs="Times New Roman"/>
          <w:b/>
          <w:b/>
          <w:sz w:val="32"/>
          <w:szCs w:val="32"/>
        </w:rPr>
      </w:pPr>
      <w:r>
        <w:rPr>
          <w:rFonts w:cs="Times New Roman" w:ascii="Times New Roman" w:hAnsi="Times New Roman"/>
          <w:b/>
          <w:sz w:val="32"/>
          <w:szCs w:val="32"/>
        </w:rPr>
      </w:r>
    </w:p>
    <w:p>
      <w:pPr>
        <w:pStyle w:val="AralkYok"/>
        <w:rPr>
          <w:rFonts w:ascii="Times New Roman" w:hAnsi="Times New Roman" w:cs="Times New Roman"/>
          <w:b/>
          <w:b/>
          <w:sz w:val="32"/>
          <w:szCs w:val="32"/>
        </w:rPr>
      </w:pPr>
      <w:r>
        <w:rPr>
          <w:rFonts w:cs="Times New Roman" w:ascii="Times New Roman" w:hAnsi="Times New Roman"/>
          <w:b/>
          <w:sz w:val="32"/>
          <w:szCs w:val="32"/>
        </w:rPr>
      </w:r>
    </w:p>
    <w:p>
      <w:pPr>
        <w:pStyle w:val="AralkYok"/>
        <w:rPr>
          <w:rFonts w:ascii="Times New Roman" w:hAnsi="Times New Roman" w:cs="Times New Roman"/>
          <w:b/>
          <w:b/>
          <w:sz w:val="32"/>
          <w:szCs w:val="32"/>
        </w:rPr>
      </w:pPr>
      <w:r>
        <w:rPr>
          <w:rFonts w:cs="Times New Roman" w:ascii="Times New Roman" w:hAnsi="Times New Roman"/>
          <w:b/>
          <w:sz w:val="32"/>
          <w:szCs w:val="32"/>
        </w:rPr>
      </w:r>
    </w:p>
    <w:p>
      <w:pPr>
        <w:pStyle w:val="AralkYok"/>
        <w:rPr>
          <w:rFonts w:ascii="Times New Roman" w:hAnsi="Times New Roman" w:cs="Times New Roman"/>
          <w:b/>
          <w:b/>
          <w:sz w:val="32"/>
          <w:szCs w:val="32"/>
        </w:rPr>
      </w:pPr>
      <w:r>
        <w:rPr>
          <w:rFonts w:cs="Times New Roman" w:ascii="Times New Roman" w:hAnsi="Times New Roman"/>
          <w:b/>
          <w:sz w:val="32"/>
          <w:szCs w:val="32"/>
        </w:rPr>
      </w:r>
    </w:p>
    <w:p>
      <w:pPr>
        <w:pStyle w:val="AralkYok"/>
        <w:rPr>
          <w:rFonts w:ascii="Times New Roman" w:hAnsi="Times New Roman" w:cs="Times New Roman"/>
          <w:b/>
          <w:b/>
          <w:sz w:val="32"/>
          <w:szCs w:val="32"/>
        </w:rPr>
      </w:pPr>
      <w:r>
        <w:rPr>
          <w:rFonts w:cs="Times New Roman" w:ascii="Times New Roman" w:hAnsi="Times New Roman"/>
          <w:b/>
          <w:sz w:val="32"/>
          <w:szCs w:val="32"/>
        </w:rPr>
      </w:r>
    </w:p>
    <w:p>
      <w:pPr>
        <w:pStyle w:val="AralkYok"/>
        <w:rPr/>
      </w:pPr>
      <w:r>
        <w:rPr>
          <w:rFonts w:cs="Times New Roman" w:ascii="Times New Roman" w:hAnsi="Times New Roman"/>
          <w:b/>
          <w:sz w:val="32"/>
          <w:szCs w:val="32"/>
        </w:rPr>
        <w:t>Grup No</w:t>
        <w:tab/>
        <w:tab/>
        <w:t>:</w:t>
        <w:tab/>
      </w:r>
      <w:r>
        <w:rPr>
          <w:rFonts w:cs="Times New Roman" w:ascii="Times New Roman" w:hAnsi="Times New Roman"/>
          <w:b/>
          <w:color w:val="FF0000"/>
          <w:sz w:val="32"/>
          <w:szCs w:val="32"/>
        </w:rPr>
        <w:t>1A5</w:t>
      </w:r>
    </w:p>
    <w:p>
      <w:pPr>
        <w:pStyle w:val="AralkYok"/>
        <w:rPr>
          <w:rFonts w:ascii="Times New Roman" w:hAnsi="Times New Roman" w:cs="Times New Roman"/>
          <w:b/>
          <w:b/>
          <w:sz w:val="32"/>
          <w:szCs w:val="32"/>
        </w:rPr>
      </w:pPr>
      <w:r>
        <w:rPr>
          <w:rFonts w:cs="Times New Roman" w:ascii="Times New Roman" w:hAnsi="Times New Roman"/>
          <w:b/>
          <w:sz w:val="32"/>
          <w:szCs w:val="32"/>
        </w:rPr>
      </w:r>
    </w:p>
    <w:p>
      <w:pPr>
        <w:pStyle w:val="AralkYok"/>
        <w:rPr/>
      </w:pPr>
      <w:r>
        <w:rPr>
          <w:rFonts w:cs="Times New Roman" w:ascii="Times New Roman" w:hAnsi="Times New Roman"/>
          <w:b/>
          <w:sz w:val="32"/>
          <w:szCs w:val="32"/>
        </w:rPr>
        <w:t>Deney No</w:t>
        <w:tab/>
        <w:tab/>
        <w:t>:</w:t>
        <w:tab/>
      </w:r>
      <w:r>
        <w:rPr>
          <w:rFonts w:cs="Times New Roman" w:ascii="Times New Roman" w:hAnsi="Times New Roman"/>
          <w:b/>
          <w:color w:val="FF0000"/>
          <w:sz w:val="32"/>
          <w:szCs w:val="32"/>
        </w:rPr>
        <w:t>04</w:t>
      </w:r>
    </w:p>
    <w:p>
      <w:pPr>
        <w:pStyle w:val="AralkYok"/>
        <w:rPr/>
      </w:pPr>
      <w:r>
        <w:rPr>
          <w:rFonts w:cs="Times New Roman" w:ascii="Times New Roman" w:hAnsi="Times New Roman"/>
          <w:b/>
          <w:sz w:val="32"/>
          <w:szCs w:val="32"/>
        </w:rPr>
        <w:t>Deney Tarihi</w:t>
        <w:tab/>
        <w:t>:</w:t>
        <w:tab/>
      </w:r>
      <w:r>
        <w:rPr>
          <w:rFonts w:cs="Times New Roman" w:ascii="Times New Roman" w:hAnsi="Times New Roman"/>
          <w:b/>
          <w:color w:val="FF0000"/>
          <w:sz w:val="32"/>
          <w:szCs w:val="32"/>
        </w:rPr>
        <w:t>16.03.2017 (Deneyin yapıldığı tarih)</w:t>
      </w:r>
    </w:p>
    <w:p>
      <w:pPr>
        <w:pStyle w:val="AralkYok"/>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AralkYok"/>
        <w:rPr/>
      </w:pPr>
      <w:r>
        <w:rPr>
          <w:rFonts w:cs="Times New Roman" w:ascii="Times New Roman" w:hAnsi="Times New Roman"/>
          <w:b/>
          <w:color w:val="000000"/>
          <w:sz w:val="32"/>
          <w:szCs w:val="32"/>
        </w:rPr>
        <w:t>Konu</w:t>
        <w:tab/>
        <w:tab/>
        <w:t>:</w:t>
        <w:tab/>
      </w:r>
      <w:r>
        <w:rPr>
          <w:rFonts w:cs="Times New Roman" w:ascii="Times New Roman" w:hAnsi="Times New Roman"/>
          <w:b/>
          <w:color w:val="FF0000"/>
          <w:sz w:val="32"/>
          <w:szCs w:val="32"/>
        </w:rPr>
        <w:t>ZENER DİYOT DEVRESİ</w:t>
      </w:r>
      <w:r>
        <w:br w:type="page"/>
      </w:r>
    </w:p>
    <w:p>
      <w:pPr>
        <w:pStyle w:val="ListeParagraf"/>
        <w:numPr>
          <w:ilvl w:val="0"/>
          <w:numId w:val="1"/>
        </w:numPr>
        <w:rPr>
          <w:rFonts w:ascii="Times New Roman" w:hAnsi="Times New Roman" w:cs="Times New Roman"/>
          <w:b/>
          <w:b/>
          <w:sz w:val="28"/>
          <w:szCs w:val="28"/>
        </w:rPr>
      </w:pPr>
      <w:r>
        <w:rPr>
          <w:rFonts w:cs="Times New Roman" w:ascii="Times New Roman" w:hAnsi="Times New Roman"/>
          <w:b/>
          <w:sz w:val="28"/>
          <w:szCs w:val="28"/>
        </w:rPr>
        <w:t>Deneyin Konusu ve Amacı</w:t>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t>Zener diyot, genel olarak P ve N yarı iletken malzemelerinden oluşan, silikon yapılı özel bir diyot çeşididir. Asıl amacı uçlarına uygulanan gerilimi sabit tutmaktır. Bu doğrultuda belirli bir gerilim değerini aşana kadar akım geçirmezler. Bu gerilime de zener (kırılma) gerilimi adı verilir.</w:t>
      </w:r>
    </w:p>
    <w:p>
      <w:pPr>
        <w:pStyle w:val="ListeParagraf"/>
        <w:ind w:left="1080" w:hanging="0"/>
        <w:rPr>
          <w:rFonts w:ascii="Times New Roman" w:hAnsi="Times New Roman" w:cs="Times New Roman"/>
          <w:color w:val="FF0000"/>
          <w:sz w:val="28"/>
          <w:szCs w:val="28"/>
        </w:rPr>
      </w:pPr>
      <w:r>
        <w:rPr>
          <w:rFonts w:cs="Times New Roman" w:ascii="Times New Roman" w:hAnsi="Times New Roman"/>
          <w:color w:val="FF0000"/>
          <w:sz w:val="28"/>
          <w:szCs w:val="28"/>
        </w:rPr>
      </w:r>
    </w:p>
    <w:p>
      <w:pPr>
        <w:pStyle w:val="ListeParagraf"/>
        <w:numPr>
          <w:ilvl w:val="0"/>
          <w:numId w:val="1"/>
        </w:numPr>
        <w:rPr>
          <w:rFonts w:ascii="Times New Roman" w:hAnsi="Times New Roman" w:cs="Times New Roman"/>
          <w:sz w:val="28"/>
          <w:szCs w:val="28"/>
        </w:rPr>
      </w:pPr>
      <w:r>
        <w:rPr>
          <w:rFonts w:cs="Times New Roman" w:ascii="Times New Roman" w:hAnsi="Times New Roman"/>
          <w:b/>
          <w:sz w:val="28"/>
          <w:szCs w:val="28"/>
        </w:rPr>
        <w:t>Deneyde Kullanılan Cihaz ve Elemanlar</w:t>
      </w:r>
    </w:p>
    <w:p>
      <w:pPr>
        <w:pStyle w:val="ListeParagraf"/>
        <w:numPr>
          <w:ilvl w:val="0"/>
          <w:numId w:val="2"/>
        </w:numPr>
        <w:rPr>
          <w:rFonts w:ascii="Times New Roman" w:hAnsi="Times New Roman" w:cs="Times New Roman"/>
          <w:color w:val="FF0000"/>
          <w:sz w:val="24"/>
          <w:szCs w:val="24"/>
        </w:rPr>
      </w:pPr>
      <w:r>
        <w:rPr>
          <w:rFonts w:cs="Times New Roman" w:ascii="Times New Roman" w:hAnsi="Times New Roman"/>
          <w:color w:val="FF0000"/>
          <w:sz w:val="24"/>
          <w:szCs w:val="24"/>
        </w:rPr>
        <w:t>DC kaynak</w:t>
      </w:r>
    </w:p>
    <w:p>
      <w:pPr>
        <w:pStyle w:val="ListeParagraf"/>
        <w:numPr>
          <w:ilvl w:val="0"/>
          <w:numId w:val="2"/>
        </w:numPr>
        <w:rPr>
          <w:rFonts w:ascii="Times New Roman" w:hAnsi="Times New Roman" w:cs="Times New Roman"/>
          <w:color w:val="FF0000"/>
          <w:sz w:val="24"/>
          <w:szCs w:val="24"/>
        </w:rPr>
      </w:pPr>
      <w:r>
        <w:rPr>
          <w:rFonts w:cs="Times New Roman" w:ascii="Times New Roman" w:hAnsi="Times New Roman"/>
          <w:color w:val="FF0000"/>
          <w:sz w:val="24"/>
          <w:szCs w:val="24"/>
        </w:rPr>
        <w:t>Direnç (2 adet)</w:t>
      </w:r>
    </w:p>
    <w:p>
      <w:pPr>
        <w:pStyle w:val="ListeParagraf"/>
        <w:numPr>
          <w:ilvl w:val="0"/>
          <w:numId w:val="2"/>
        </w:numPr>
        <w:rPr>
          <w:rFonts w:ascii="Times New Roman" w:hAnsi="Times New Roman" w:cs="Times New Roman"/>
          <w:color w:val="FF0000"/>
          <w:sz w:val="24"/>
          <w:szCs w:val="24"/>
        </w:rPr>
      </w:pPr>
      <w:r>
        <w:rPr>
          <w:rFonts w:cs="Times New Roman" w:ascii="Times New Roman" w:hAnsi="Times New Roman"/>
          <w:color w:val="FF0000"/>
          <w:sz w:val="24"/>
          <w:szCs w:val="24"/>
        </w:rPr>
        <w:t>Zener diyotu</w:t>
      </w:r>
    </w:p>
    <w:p>
      <w:pPr>
        <w:pStyle w:val="ListeParagraf"/>
        <w:numPr>
          <w:ilvl w:val="0"/>
          <w:numId w:val="2"/>
        </w:numPr>
        <w:rPr>
          <w:rFonts w:ascii="Times New Roman" w:hAnsi="Times New Roman" w:cs="Times New Roman"/>
          <w:color w:val="FF0000"/>
          <w:sz w:val="24"/>
          <w:szCs w:val="24"/>
        </w:rPr>
      </w:pPr>
      <w:r>
        <w:rPr>
          <w:rFonts w:cs="Times New Roman" w:ascii="Times New Roman" w:hAnsi="Times New Roman"/>
          <w:color w:val="FF0000"/>
          <w:sz w:val="24"/>
          <w:szCs w:val="24"/>
        </w:rPr>
        <w:t>Probe</w:t>
      </w:r>
    </w:p>
    <w:p>
      <w:pPr>
        <w:pStyle w:val="ListeParagraf"/>
        <w:numPr>
          <w:ilvl w:val="0"/>
          <w:numId w:val="2"/>
        </w:numPr>
        <w:rPr>
          <w:rFonts w:ascii="Times New Roman" w:hAnsi="Times New Roman" w:cs="Times New Roman"/>
          <w:color w:val="FF0000"/>
          <w:sz w:val="24"/>
          <w:szCs w:val="24"/>
        </w:rPr>
      </w:pPr>
      <w:r>
        <w:rPr>
          <w:rFonts w:cs="Times New Roman" w:ascii="Times New Roman" w:hAnsi="Times New Roman"/>
          <w:color w:val="FF0000"/>
          <w:sz w:val="24"/>
          <w:szCs w:val="24"/>
        </w:rPr>
        <w:t>Board</w:t>
      </w:r>
    </w:p>
    <w:p>
      <w:pPr>
        <w:pStyle w:val="ListeParagraf"/>
        <w:numPr>
          <w:ilvl w:val="0"/>
          <w:numId w:val="2"/>
        </w:numPr>
        <w:rPr>
          <w:rFonts w:ascii="Times New Roman" w:hAnsi="Times New Roman" w:cs="Times New Roman"/>
          <w:color w:val="FF0000"/>
          <w:sz w:val="24"/>
          <w:szCs w:val="24"/>
        </w:rPr>
      </w:pPr>
      <w:r>
        <w:rPr>
          <w:rFonts w:cs="Times New Roman" w:ascii="Times New Roman" w:hAnsi="Times New Roman"/>
          <w:color w:val="FF0000"/>
          <w:sz w:val="24"/>
          <w:szCs w:val="24"/>
        </w:rPr>
        <w:t>Osiloskop</w:t>
      </w:r>
    </w:p>
    <w:p>
      <w:pPr>
        <w:pStyle w:val="ListeParagraf"/>
        <w:numPr>
          <w:ilvl w:val="0"/>
          <w:numId w:val="2"/>
        </w:numPr>
        <w:rPr>
          <w:rFonts w:ascii="Times New Roman" w:hAnsi="Times New Roman" w:cs="Times New Roman"/>
          <w:color w:val="FF0000"/>
          <w:sz w:val="24"/>
          <w:szCs w:val="24"/>
        </w:rPr>
      </w:pPr>
      <w:r>
        <w:rPr>
          <w:rFonts w:cs="Times New Roman" w:ascii="Times New Roman" w:hAnsi="Times New Roman"/>
          <w:color w:val="FF0000"/>
          <w:sz w:val="24"/>
          <w:szCs w:val="24"/>
        </w:rPr>
        <w:t>Multimetre</w:t>
      </w:r>
    </w:p>
    <w:p>
      <w:pPr>
        <w:pStyle w:val="ListeParagraf"/>
        <w:ind w:left="1080" w:hanging="0"/>
        <w:rPr>
          <w:rFonts w:ascii="Times New Roman" w:hAnsi="Times New Roman" w:cs="Times New Roman"/>
          <w:color w:val="FF0000"/>
          <w:sz w:val="28"/>
          <w:szCs w:val="28"/>
        </w:rPr>
      </w:pPr>
      <w:r>
        <w:rPr>
          <w:rFonts w:cs="Times New Roman" w:ascii="Times New Roman" w:hAnsi="Times New Roman"/>
          <w:color w:val="FF0000"/>
          <w:sz w:val="28"/>
          <w:szCs w:val="28"/>
        </w:rPr>
      </w:r>
    </w:p>
    <w:p>
      <w:pPr>
        <w:pStyle w:val="ListeParagraf"/>
        <w:numPr>
          <w:ilvl w:val="0"/>
          <w:numId w:val="1"/>
        </w:numPr>
        <w:rPr>
          <w:rFonts w:ascii="Times New Roman" w:hAnsi="Times New Roman" w:cs="Times New Roman"/>
          <w:b/>
          <w:b/>
          <w:sz w:val="28"/>
          <w:szCs w:val="28"/>
        </w:rPr>
      </w:pPr>
      <w:r>
        <w:rPr>
          <w:rFonts w:cs="Times New Roman" w:ascii="Times New Roman" w:hAnsi="Times New Roman"/>
          <w:b/>
          <w:sz w:val="28"/>
          <w:szCs w:val="28"/>
        </w:rPr>
        <w:t>Deneyin Yapılışı ve Devre Şeması</w:t>
      </w:r>
    </w:p>
    <w:p>
      <w:pPr>
        <w:pStyle w:val="ListeParagraf"/>
        <w:rPr>
          <w:rFonts w:ascii="Times New Roman" w:hAnsi="Times New Roman" w:cs="Times New Roman"/>
          <w:b/>
          <w:b/>
          <w:sz w:val="28"/>
          <w:szCs w:val="28"/>
        </w:rPr>
      </w:pPr>
      <w:r>
        <w:rPr>
          <w:rFonts w:cs="Times New Roman" w:ascii="Times New Roman" w:hAnsi="Times New Roman"/>
          <w:b/>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23460" cy="2711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23460" cy="2711450"/>
                    </a:xfrm>
                    <a:prstGeom prst="rect">
                      <a:avLst/>
                    </a:prstGeom>
                  </pic:spPr>
                </pic:pic>
              </a:graphicData>
            </a:graphic>
          </wp:anchor>
        </w:drawing>
      </w:r>
    </w:p>
    <w:p>
      <w:pPr>
        <w:pStyle w:val="ListeParagraf"/>
        <w:ind w:left="1080" w:hanging="0"/>
        <w:jc w:val="left"/>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jc w:val="left"/>
        <w:rPr/>
      </w:pPr>
      <w:r>
        <w:rPr>
          <w:rFonts w:cs="Times New Roman" w:ascii="Times New Roman" w:hAnsi="Times New Roman"/>
          <w:color w:val="FF0000"/>
          <w:sz w:val="24"/>
          <w:szCs w:val="24"/>
        </w:rPr>
        <w:t>1. DC kaynak, 2 adet direnç ve zener diyotu, şeması verilen zener diyot devresindeki gibi board üzerine monte edildi. Gerekli DC gerilimi ayarlandı.</w:t>
      </w:r>
    </w:p>
    <w:p>
      <w:pPr>
        <w:pStyle w:val="ListeParagraf"/>
        <w:ind w:left="1080" w:hanging="0"/>
        <w:jc w:val="left"/>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jc w:val="left"/>
        <w:rPr/>
      </w:pPr>
      <w:r>
        <w:rPr>
          <w:rFonts w:cs="Times New Roman" w:ascii="Times New Roman" w:hAnsi="Times New Roman"/>
          <w:color w:val="FF0000"/>
          <w:sz w:val="24"/>
          <w:szCs w:val="24"/>
        </w:rPr>
        <w:t>2. Montaj işlemi tamamlandıktan sonra laboratuvar görevlimizi çağırarak kurduğumuz devrenin doğruluğunu kontrol ettirdik ve daha sonra ölçüm işlemlerine geçtik.</w:t>
      </w:r>
    </w:p>
    <w:p>
      <w:pPr>
        <w:pStyle w:val="ListeParagraf"/>
        <w:ind w:left="1080" w:hanging="0"/>
        <w:jc w:val="left"/>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jc w:val="left"/>
        <w:rPr/>
      </w:pPr>
      <w:r>
        <w:rPr>
          <w:rFonts w:cs="Times New Roman" w:ascii="Times New Roman" w:hAnsi="Times New Roman"/>
          <w:color w:val="FF0000"/>
          <w:sz w:val="24"/>
          <w:szCs w:val="24"/>
        </w:rPr>
        <w:t>3. Ölçüm sonucunda iki sinyal görmemiz gerekecek; birincisi giriş sinyalimiz, ikincisi ise çıkış sinyalimiz olmalı. Giriş sinyali devreye uyguladığımız sinyal, çıkış sinyali ise direnç üzerindeki gerilim olacaktır.</w:t>
      </w:r>
    </w:p>
    <w:p>
      <w:pPr>
        <w:pStyle w:val="ListeParagraf"/>
        <w:ind w:left="1080" w:hanging="0"/>
        <w:jc w:val="left"/>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jc w:val="left"/>
        <w:rPr/>
      </w:pPr>
      <w:r>
        <w:rPr>
          <w:rFonts w:cs="Times New Roman" w:ascii="Times New Roman" w:hAnsi="Times New Roman"/>
          <w:color w:val="FF0000"/>
          <w:sz w:val="24"/>
          <w:szCs w:val="24"/>
        </w:rPr>
        <w:t>4. Osiloskop bağlantılarını yaparken A-kanalı probunun + ucunu DC kaynağın +</w:t>
      </w:r>
    </w:p>
    <w:p>
      <w:pPr>
        <w:pStyle w:val="ListeParagraf"/>
        <w:ind w:left="1080" w:hanging="0"/>
        <w:jc w:val="left"/>
        <w:rPr/>
      </w:pPr>
      <w:r>
        <w:rPr>
          <w:rFonts w:cs="Times New Roman" w:ascii="Times New Roman" w:hAnsi="Times New Roman"/>
          <w:color w:val="FF0000"/>
          <w:sz w:val="24"/>
          <w:szCs w:val="24"/>
        </w:rPr>
        <w:t>(kırmızı) ucunun devreye bağlandığı yere, probun – ucunu ise DC kaynağın – (siyah) ucunun devreye bağlandığı yere yerleştirdik.</w:t>
      </w:r>
    </w:p>
    <w:p>
      <w:pPr>
        <w:pStyle w:val="ListeParagraf"/>
        <w:ind w:left="1080" w:hanging="0"/>
        <w:jc w:val="left"/>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jc w:val="left"/>
        <w:rPr/>
      </w:pPr>
      <w:r>
        <w:rPr>
          <w:rFonts w:cs="Times New Roman" w:ascii="Times New Roman" w:hAnsi="Times New Roman"/>
          <w:color w:val="FF0000"/>
          <w:sz w:val="24"/>
          <w:szCs w:val="24"/>
        </w:rPr>
        <w:t>5. Osiloskop bağlantılarını yaparken B-kanalı probunun + ucunu iki direnç arasına (iki direnç ile zener diyotun bağlandığı nokta), probun – ucunu ise direncin diğer tarafına monte ettik ve ölçüm sonuçlarını inceledik.</w:t>
      </w:r>
    </w:p>
    <w:p>
      <w:pPr>
        <w:pStyle w:val="ListeParagraf"/>
        <w:ind w:left="1080" w:hanging="0"/>
        <w:rPr>
          <w:rFonts w:ascii="Times New Roman" w:hAnsi="Times New Roman" w:cs="Times New Roman"/>
          <w:color w:val="FF0000"/>
          <w:sz w:val="28"/>
          <w:szCs w:val="28"/>
        </w:rPr>
      </w:pPr>
      <w:r>
        <w:rPr>
          <w:rFonts w:cs="Times New Roman" w:ascii="Times New Roman" w:hAnsi="Times New Roman"/>
          <w:color w:val="FF0000"/>
          <w:sz w:val="28"/>
          <w:szCs w:val="28"/>
        </w:rPr>
      </w:r>
    </w:p>
    <w:p>
      <w:pPr>
        <w:pStyle w:val="ListeParagraf"/>
        <w:numPr>
          <w:ilvl w:val="0"/>
          <w:numId w:val="1"/>
        </w:numPr>
        <w:rPr>
          <w:rFonts w:ascii="Times New Roman" w:hAnsi="Times New Roman" w:cs="Times New Roman"/>
          <w:b/>
          <w:b/>
          <w:sz w:val="28"/>
          <w:szCs w:val="28"/>
        </w:rPr>
      </w:pPr>
      <w:r>
        <w:rPr>
          <w:rFonts w:cs="Times New Roman" w:ascii="Times New Roman" w:hAnsi="Times New Roman"/>
          <w:b/>
          <w:sz w:val="28"/>
          <w:szCs w:val="28"/>
        </w:rPr>
        <w:t>Devre Analizi</w:t>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ind w:left="1080" w:hanging="0"/>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eParagraf"/>
        <w:numPr>
          <w:ilvl w:val="0"/>
          <w:numId w:val="1"/>
        </w:numPr>
        <w:rPr/>
      </w:pPr>
      <w:r>
        <w:rPr>
          <w:rFonts w:cs="Times New Roman" w:ascii="Times New Roman" w:hAnsi="Times New Roman"/>
          <w:b/>
          <w:sz w:val="28"/>
          <w:szCs w:val="28"/>
        </w:rPr>
        <w:t>Osiloskop Görüntüsü</w:t>
      </w:r>
    </w:p>
    <w:p>
      <w:pPr>
        <w:pStyle w:val="AralkYok"/>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720" cy="30194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720" cy="3019425"/>
                    </a:xfrm>
                    <a:prstGeom prst="rect">
                      <a:avLst/>
                    </a:prstGeom>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800"/>
        </w:tabs>
        <w:ind w:left="1800" w:hanging="360"/>
      </w:pPr>
      <w:rPr>
        <w:rFonts w:ascii="Symbol" w:hAnsi="Symbol" w:cs="Symbol" w:hint="default"/>
        <w:sz w:val="24"/>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Times New Roman"/>
      <w:color w:val="00000A"/>
      <w:sz w:val="22"/>
      <w:szCs w:val="22"/>
      <w:lang w:val="tr-TR" w:eastAsia="zh-CN" w:bidi="ar-SA"/>
    </w:rPr>
  </w:style>
  <w:style w:type="character" w:styleId="WW8Num1z0">
    <w:name w:val="WW8Num1z0"/>
    <w:qFormat/>
    <w:rPr>
      <w:rFonts w:ascii="Times New Roman" w:hAnsi="Times New Roman" w:eastAsia="Calibri"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VarsaylanParagrafYazTipi">
    <w:name w:val="Varsayılan Paragraf Yazı Tipi"/>
    <w:qFormat/>
    <w:rPr/>
  </w:style>
  <w:style w:type="character" w:styleId="StbilgiChar">
    <w:name w:val="Üstbilgi Char"/>
    <w:qFormat/>
    <w:rPr>
      <w:sz w:val="22"/>
      <w:szCs w:val="22"/>
    </w:rPr>
  </w:style>
  <w:style w:type="character" w:styleId="AltbilgiChar">
    <w:name w:val="Altbilgi Char"/>
    <w:qFormat/>
    <w:rPr>
      <w:sz w:val="22"/>
      <w:szCs w:val="22"/>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ralkYok">
    <w:name w:val="Aralık Yok"/>
    <w:qFormat/>
    <w:pPr>
      <w:widowControl/>
      <w:bidi w:val="0"/>
      <w:jc w:val="left"/>
    </w:pPr>
    <w:rPr>
      <w:rFonts w:ascii="Calibri" w:hAnsi="Calibri" w:eastAsia="Calibri" w:cs="Times New Roman"/>
      <w:color w:val="00000A"/>
      <w:sz w:val="22"/>
      <w:szCs w:val="22"/>
      <w:lang w:val="tr-TR" w:eastAsia="zh-CN" w:bidi="ar-SA"/>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ListeParagraf">
    <w:name w:val="Liste Paragraf"/>
    <w:basedOn w:val="Normal"/>
    <w:qFormat/>
    <w:pPr>
      <w:spacing w:before="0" w:after="20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88</TotalTime>
  <Application>LibreOffice/5.2.4.2$Windows_x86 LibreOffice_project/3d5603e1122f0f102b62521720ab13a38a4e0eb0</Application>
  <Pages>4</Pages>
  <Words>251</Words>
  <Characters>1497</Characters>
  <CharactersWithSpaces>1717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2016-02-28T00:54:00Z</dcterms:created>
  <dc:creator>asd</dc:creator>
  <dc:description/>
  <dc:language>en-US</dc:language>
  <cp:lastModifiedBy/>
  <dcterms:modified xsi:type="dcterms:W3CDTF">2017-03-23T09:14:01Z</dcterms:modified>
  <cp:revision>13</cp:revision>
  <dc:subject/>
  <dc:title/>
</cp:coreProperties>
</file>