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6.759643554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SURAT KEPUTUSAN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60546875" w:line="240" w:lineRule="auto"/>
        <w:ind w:left="0" w:right="1913.800048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PEMBAGIAN TUGAS MENGAJAR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4033203125" w:line="301.2494373321533" w:lineRule="auto"/>
        <w:ind w:left="1731.2159729003906" w:right="634.47875976562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MTs MA’ARIF NU GANDUSARI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SEMESTER I (SATU)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7177734375" w:line="240" w:lineRule="auto"/>
        <w:ind w:left="0" w:right="1881.64001464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TAHUN PELAJARAN 2024/2025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2406005859375" w:line="240" w:lineRule="auto"/>
        <w:ind w:left="0" w:right="3795.200195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962785" cy="198081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980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8.2598876953125" w:line="240" w:lineRule="auto"/>
        <w:ind w:left="0" w:right="1858.2550048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4271850585938" w:line="240" w:lineRule="auto"/>
        <w:ind w:left="0" w:right="2651.4001464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Jl. Raya Kawi No. 32 Gandusari Blitar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2.5036621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Telp (0342) 693 401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6.909179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Email ; mtsmaarifnu.gds@gmail.com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0.9283447265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LEMBAGA PENDIDIKAN MA’ARIF NU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3985314</wp:posOffset>
            </wp:positionH>
            <wp:positionV relativeFrom="paragraph">
              <wp:posOffset>66675</wp:posOffset>
            </wp:positionV>
            <wp:extent cx="812241" cy="840105"/>
            <wp:effectExtent b="0" l="0" r="0" t="0"/>
            <wp:wrapSquare wrapText="left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41" cy="840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229184</wp:posOffset>
            </wp:positionV>
            <wp:extent cx="1051560" cy="723824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23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8.7762451171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92626953125" w:line="240" w:lineRule="auto"/>
        <w:ind w:left="0" w:right="2961.51672363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(SK KEMENKUM HAM AHU-119.AH.01.08 TAHUN 2013)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62.4804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TERAKREDITASI “A”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3258.1188964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NSM/NPSN : 121235050030 / 20584996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61622619629" w:lineRule="auto"/>
        <w:ind w:left="2150.679931640625" w:right="1366.840820312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:Jl. Raya Kawi No. 32 Kec. Gandusari Blitar Telp./Fax 0342-693401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Email : mtsmaarifnu.gds@gmail.com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48.3996582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0" w:right="4443.8403320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E P U T U S A 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0" w:lineRule="auto"/>
        <w:ind w:left="0" w:right="2394.2065429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KEPALA MADRASAH TsNAWIYAH MA’ARIF NU GANDUSARI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0" w:right="3201.48681640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Nomor: MTs. 465 / PP.00.1/121/VII/ 2024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27392578125" w:line="240" w:lineRule="auto"/>
        <w:ind w:left="0" w:right="4702.78076171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 E N T A N 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0" w:right="1796.986694335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PEMBAGIAN TUGAS MENGAJAR GURU DAN PEMENUHAN BEBAN KERJA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56.4202690124512" w:lineRule="auto"/>
        <w:ind w:left="2372.9776000976562" w:right="1305.073242187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DALAM KEGIATAN INTRAKURIKULER, KOKURIKULER, DAN EKSTRA KURIKULER TAHUN PELAJARAN 2024/2025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201171875" w:line="240" w:lineRule="auto"/>
        <w:ind w:left="0" w:right="4348.22387695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SEMESTER I (SATU)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0" w:right="1918.8159179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Kepala MTs Ma’arif NU Gandusari kecamatan Gandusari kabupaten Blitar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318359375" w:line="273.8039302825928" w:lineRule="auto"/>
        <w:ind w:left="3838.3184814453125" w:right="193.455810546875" w:hanging="2584.702453613281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Menimbang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a. Bahwa untuk melaksanakan ketentuan Pasal 15 ayat (8), Pasal 52 ayat (3), Pasal  53, dan Pasal 54 ayat (4) Peraturan Pemerintah Nomor 74 Tahun 2008 tentang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904296875" w:line="240" w:lineRule="auto"/>
        <w:ind w:left="0" w:right="193.89770507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Guru sebagaimana telah diubah dengan Peraturan Pemerintah Nomor 19 Tahun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0" w:right="187.980957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2017 tentang Perubahan atas Peraturan Pemerintah Nomor 74 Tahun 2008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0" w:right="190.722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tentang Guru, salah satu upaya untuk memberikan layanan memenuhi tuntutan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0" w:right="193.2360839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pemenuhan beban kerja guru maka perlu ditetapkan dalam bentuk Surat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5927734375" w:line="240" w:lineRule="auto"/>
        <w:ind w:left="3835.22735595703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Keputusan Kepala Sekolah;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69.4572925567627" w:lineRule="auto"/>
        <w:ind w:left="3833.460693359375" w:right="185.262451171875" w:hanging="322.9821777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Bahwa dalam rangka menjamin kelancaran pemberian layanan pelaksanaan tugas  demi terpenuhinya beban kerja guru dan kepala sekolah, Maka dipandang perlu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40" w:lineRule="auto"/>
        <w:ind w:left="0" w:right="182.4768066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dibuatkan jadwal kegiatan yang ditetapkan oleh MTs Ma’arif NU Gandusari pada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3829.2657470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Tahun Pelajaran 2024/2025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69.4572925567627" w:lineRule="auto"/>
        <w:ind w:left="1253.615951538086" w:right="705.26123046875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Mengingat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1. Undang-undang Nomor 20 Tahun 2003, tentang Sistem Pendidikan Nasional; 2. Undang-undang Nomor 14 Tahun 2005 tentang Guru dan Dosen;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255126953125" w:line="269.4572925567627" w:lineRule="auto"/>
        <w:ind w:left="3835.2273559570312" w:right="193.013916015625" w:hanging="314.371337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Peraturan Pemerintah Nomor 19 Tahun 2017 tentang Perubahan Peraturan  Pemerintah No. 74 Tahun 2008 tentang Guru;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69.4572925567627" w:lineRule="auto"/>
        <w:ind w:left="3835.2273559570312" w:right="185.128173828125" w:hanging="321.4367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Peraturan Pemerintah No. 13 Tahun 2015 tentang perubahan atas Peraturan  Pemerintah 32 Tahun 2013 tentang perubahan atas Peraturan tentang Standar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40" w:lineRule="auto"/>
        <w:ind w:left="3834.785461425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Nasional Pendidikan;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74.34640884399414" w:lineRule="auto"/>
        <w:ind w:left="3836.1105346679688" w:right="190.80322265625" w:hanging="314.59197998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Permendikbud No. 23 Tahun 2013 tentang perubahan Permendiknas no. 15 Tahun  2010 tentang Standar Pelayanan Minimal;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73.803186416626" w:lineRule="auto"/>
        <w:ind w:left="3835.2273559570312" w:right="191.01318359375" w:hanging="315.916748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Peraturan Presiden Nomor 87 Tahun 2017 tentang Penguatan Pendidikan  Karakter;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75146484375" w:line="273.8038158416748" w:lineRule="auto"/>
        <w:ind w:left="3830.14892578125" w:right="193.897705078125" w:hanging="308.8513183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Peraturan Menteri Pendidikan dan Kebudayaan Nomor 15 Tahun 2018 tentang  pemenuhan Beban kerja Guru, Kepala Sekolah, dan Pengawas;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904296875" w:line="273.8038158416748" w:lineRule="auto"/>
        <w:ind w:left="3835.2273559570312" w:right="193.897705078125" w:hanging="317.9040527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Peraturan Menteri Pendidikan dan Kebudayaan Nomor 23 Tahun 2015 tentang  Penumbuhan Budi Pekerti;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698974609375" w:line="273.8035583496094" w:lineRule="auto"/>
        <w:ind w:left="3834.3438720703125" w:right="193.897705078125" w:hanging="318.124694824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Peraturan Menteri Pendidikan dan Kebudayaan Nomor 20 Tahun 2016 tentang  Standar Kompetensi Lulusan;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75146484375" w:line="273.8035583496094" w:lineRule="auto"/>
        <w:ind w:left="3834.3438720703125" w:right="193.897705078125" w:hanging="309.734191894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Peraturan Menteri Pendidikan dan Kebudayaan Nomor 21 Tahun 2016 tentang  Standar Isi;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75146484375" w:line="273.8035583496094" w:lineRule="auto"/>
        <w:ind w:left="3834.3438720703125" w:right="186.5771484375" w:hanging="309.734191894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Peraturan Menteri Pendidikan dan Kebudayaan Nomor 22 Tahun 2016 tentang  Standar Proses;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2718505859375" w:line="273.7309741973877" w:lineRule="auto"/>
        <w:ind w:left="3834.3438720703125" w:right="193.897705078125" w:hanging="309.734191894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Peraturan Menteri Pendidikan dan Kebudayaan Nomor 23 Tahun 2016 tentang  Standar Penilain;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580078125" w:lineRule="auto"/>
        <w:ind w:left="3835.2273559570312" w:right="193.897705078125" w:hanging="310.617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Peraturan Menteri Pendidikan dan Kebudayaan Nomor 24 Tahun 2016 tentang  Kompetensi Inti dan Kompetensi Dasar;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732421875" w:line="269.4580078125" w:lineRule="auto"/>
        <w:ind w:left="3835.2273559570312" w:right="191.56982421875" w:hanging="310.617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Peraturan Menteri Pendidikan dan Kebudayaan Nomor 23 Tahun 2017 tentang  Hari Sekolah;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732421875" w:line="269.4580078125" w:lineRule="auto"/>
        <w:ind w:left="3835.2273559570312" w:right="194.11865234375" w:hanging="310.617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Peraturan Gubernur Jawa Timur nomor 6 Tahun 2011 tentang penyelenggaraan  Pendidikan Inklusif di Provinsi Jawa Timur;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26220703125" w:line="269.4568920135498" w:lineRule="auto"/>
        <w:ind w:left="3835.2273559570312" w:right="190.587158203125" w:hanging="2581.6113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Mengingat pula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1. Keputusan Kepala Dinas Pendidikan Provinsi Jawa Timur, tentang Hari Efektif, Hari  Efektif Fakultatif, dan Hari Libur Bagi Satuan Pendidikan di Provinsi Jawa Timur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8173828125" w:line="240" w:lineRule="auto"/>
        <w:ind w:left="3829.2657470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Tahun Pelajaran 2024/2025;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73.80504608154297" w:lineRule="auto"/>
        <w:ind w:left="3826.17431640625" w:right="192.794189453125" w:hanging="306.8637084960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Hasil Keputusan Rapat Dewan Guru MTs Ma’arif NU Gandusari tanggal 12 Juli 2024 tentang Pembagian Tugas Mengajar Guru dan Pemenuhan Beban Kerja dalam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607421875" w:line="240" w:lineRule="auto"/>
        <w:ind w:left="0" w:right="189.925537109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Kegiatan Intrakurikuler, Kokurikuler, dan Ekstra Kurikuler pada Semester I Tahun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835.22735595703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Pelajaran 2024/2025.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66015625" w:line="240" w:lineRule="auto"/>
        <w:ind w:left="0" w:right="4403.58764648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E M U T U S K A 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71.63098335266113" w:lineRule="auto"/>
        <w:ind w:left="3515.777587890625" w:right="187.445068359375" w:hanging="2262.1615600585938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8700" w:w="12240" w:orient="portrait"/>
          <w:pgMar w:bottom="0" w:top="552.000732421875" w:left="0" w:right="494.799804687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Menetapkan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PEMBAGIAN TUGAS MENGAJAR GURU DAN PEMENUHAN BEBAN KERJA DALAM  KEGIATAN INTRAKURIKULER, KOKURIKULER, DAN EKSTRA KURIKULER TAHUN  PELAJARAN 2024/2025.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26904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PERTAMA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2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KEDUA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KETIGA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257324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KEEMPAT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260498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KELIMA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KEENAM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3552799224853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Pembagian Tugas Mengajar Guru dan Pemenuhan Beban Kerja dalam kegiatan  intrakurikuler, kokurikuler dan ekstrakurikuler Tahun Pelajaran 2024/2025 yang  meliputi kewajiban tatap muka dan bukan tatap muka sebagaimana terlampir pada  lampiran keputusan ini;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9912109375" w:line="274.16536331176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Jadwal Kegiatan pemenuhan beban kerja sebagaimana terlampir pada lampiran  keputusan ini;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42626953125" w:line="272.3545646667480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Semua guru berkewajiban memenuhi dokumen pendukung yang berupa perencanaan,  pelaksanaan pembelajaran, penilaian, analisis hasil evaluasi, pembimbingan yang  menjadi tanggung jawabnya serta melaporkannya kepada kepala sekolah secara  tertulis;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59912109375" w:line="271.811199188232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 samping memenuhi kewajiban sebagaimana tersebut guru wajib melakukan  kegiatan pengembangan diri, melaksanakan publikasi ilmiah dan atau menyusun  karya inovatif;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95947265625" w:line="269.457292556762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Semua biaya dan anggaran yang timbul akibat keputusan ini dibebankan pada  anggaran yang sesuai;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69.457292556762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Keputusan ini berlaku sejak tanggal ditetapkan dan apabila dikemudian hari terdapat  kekeliruan dalam Keputusan ini akan diadakan perbaikan sebagaimana mestinya.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6.99890136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Ditetapkan di : Blitar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tanggal : 12 Juli 2024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-90398</wp:posOffset>
            </wp:positionH>
            <wp:positionV relativeFrom="paragraph">
              <wp:posOffset>91948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Kepala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120056152343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sectPr>
          <w:type w:val="continuous"/>
          <w:pgSz w:h="18700" w:w="12240" w:orient="portrait"/>
          <w:pgMar w:bottom="0" w:top="552.000732421875" w:left="1254.0575408935547" w:right="677.33398437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.37695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I : Keputusan Kepala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6.286621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MTs. 465 / PP.00.1/121/VII/ 2024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3156.040039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: 12 Juli 2024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437.3599243164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NAMA LEMBAGA : MTs MA’ARIF NU GANDUSARI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1431.5998840332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KECAMATAN : GANDUSARI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2798767089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KABUPATEN : BLITAR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.599975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JUMLAH ROMBEL : 6 ( ENAM 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19482421875" w:line="231.90690994262695" w:lineRule="auto"/>
        <w:ind w:left="1431.5998840332031" w:right="2158.1201171875" w:firstLine="2.4000549316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KURIKULUM YANG DIPAKAI : Kurikulum Merdeka dan Kurikulum 2013 6. JUMLAH GURU : 16 Orang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3037109375" w:line="240" w:lineRule="auto"/>
        <w:ind w:left="0" w:right="603.48022460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TUGAS MENGAJAR DAN BEBAN KERJA GURU TAHUN PELAJARAN 2023/2024 </w:t>
      </w:r>
    </w:p>
    <w:tbl>
      <w:tblPr>
        <w:tblStyle w:val="Table1"/>
        <w:tblW w:w="10333.520202636719" w:type="dxa"/>
        <w:jc w:val="left"/>
        <w:tblInd w:w="1411.6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8800354003906"/>
        <w:gridCol w:w="2621.840057373047"/>
        <w:gridCol w:w="1401.9998168945312"/>
        <w:gridCol w:w="940.8001708984375"/>
        <w:gridCol w:w="960.3997802734375"/>
        <w:gridCol w:w="960.5999755859375"/>
        <w:gridCol w:w="960.400390625"/>
        <w:gridCol w:w="959.9993896484375"/>
        <w:gridCol w:w="960.6005859375"/>
        <w:tblGridChange w:id="0">
          <w:tblGrid>
            <w:gridCol w:w="566.8800354003906"/>
            <w:gridCol w:w="2621.840057373047"/>
            <w:gridCol w:w="1401.9998168945312"/>
            <w:gridCol w:w="940.8001708984375"/>
            <w:gridCol w:w="960.3997802734375"/>
            <w:gridCol w:w="960.5999755859375"/>
            <w:gridCol w:w="960.400390625"/>
            <w:gridCol w:w="959.9993896484375"/>
            <w:gridCol w:w="960.6005859375"/>
          </w:tblGrid>
        </w:tblGridChange>
      </w:tblGrid>
      <w:tr>
        <w:trPr>
          <w:cantSplit w:val="0"/>
          <w:trHeight w:val="292.8002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NO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NAMA GURU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MATA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PELAJARAN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KELAS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Jumlah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7a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7b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8a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8b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4008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126220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Nurul Afifah,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PKn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P5RA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328308105468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Olifia, S. 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B. Indonesia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24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P5RA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4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Errys Nurohman,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Penjaskes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59985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912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Titik Masindah, S.Ag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B. Arab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92.8002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5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4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Hidayat Istiono, S.Pd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9097900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Matematika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510009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TIK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2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4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Dhewi Ratna Ebtanti, S.Pd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909790039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Matematika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P5RA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39965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7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4487915039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Alvin Choiriyah, S.Pd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Prakarya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P5RA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799072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8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4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Laily Fitri Astutik, S.Pd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Seni Budaya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288.00109863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126220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Nurul Aflahah, M.Pd.I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Aqidah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Akhlaq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16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Al Qur'an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Hadist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3439941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Ir. Mahfud Jauhari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IPA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11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544433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Yunia Wulandari, S.Pd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B. Inggris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rHeight w:val="287.99865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4487915039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Abdul Haris, S.Sy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Fikih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9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126220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Niken Sulistyowati,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Bhs. Jawa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475.20019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3126220703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M. An'im Falakhudin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Al Qur'an 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944213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Hadist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92.7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ASWAJA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26.32797241210938" w:right="342.22259521484375" w:firstLine="0.4032897949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M. Hammam Nashirodin,  S.Pd.I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047485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ASWAJA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44879150390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Avatar Nashihatu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784179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SKI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88.39996337890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Jumlah Jam 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9d08e" w:val="clear"/>
                <w:vertAlign w:val="baseline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.0402832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Blitar, 12 Juli 2024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2.6806640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-719048</wp:posOffset>
            </wp:positionH>
            <wp:positionV relativeFrom="paragraph">
              <wp:posOffset>73127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8.520507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0401000976562" w:line="240" w:lineRule="auto"/>
        <w:ind w:left="0" w:right="606.28051757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.0407714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II : Keputusan Kepala MTs Ma’arif NU Gandusari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1211.46606445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MTs. 465 / PP.00.1/122/VII/ 2024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9.6801757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: 12 Juli 2024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0" w:right="2286.359863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TAMBAHAN GURU DAN TENAGA KEPENDIDIKAN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7.2003173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KEGIATAN EKSTRA KURIKULER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8.3203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TAHUN PELAJARAN 2024/2025 </w:t>
      </w:r>
    </w:p>
    <w:tbl>
      <w:tblPr>
        <w:tblStyle w:val="Table2"/>
        <w:tblW w:w="8047.599639892578" w:type="dxa"/>
        <w:jc w:val="left"/>
        <w:tblInd w:w="2376.999969482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0001525878906"/>
        <w:gridCol w:w="2554.1998291015625"/>
        <w:gridCol w:w="1805.5999755859375"/>
        <w:gridCol w:w="2837.7996826171875"/>
        <w:tblGridChange w:id="0">
          <w:tblGrid>
            <w:gridCol w:w="850.0001525878906"/>
            <w:gridCol w:w="2554.1998291015625"/>
            <w:gridCol w:w="1805.5999755859375"/>
            <w:gridCol w:w="2837.799682617187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Jabatan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Tugas Tambahan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Nurul Afiffah,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Kepala Sekolah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Koordinator</w:t>
            </w:r>
          </w:p>
        </w:tc>
      </w:tr>
      <w:tr>
        <w:trPr>
          <w:cantSplit w:val="0"/>
          <w:trHeight w:val="69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Yunia Wulandari,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Pramuka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061622619629" w:lineRule="auto"/>
              <w:ind w:left="128.39996337890625" w:right="206.3995361328125" w:firstLine="0.959777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Hamam Nashiroddin,  S.Pd.I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Sholawat</w:t>
            </w:r>
          </w:p>
        </w:tc>
      </w:tr>
      <w:tr>
        <w:trPr>
          <w:cantSplit w:val="0"/>
          <w:trHeight w:val="6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Alvin Choiriyah,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Bulutangkis</w:t>
            </w:r>
          </w:p>
        </w:tc>
      </w:tr>
      <w:tr>
        <w:trPr>
          <w:cantSplit w:val="0"/>
          <w:trHeight w:val="69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Errys Nurochman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Futsal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Titik Masindah, S. 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Diniyah/ Perpustakaan</w:t>
            </w:r>
          </w:p>
        </w:tc>
      </w:tr>
      <w:tr>
        <w:trPr>
          <w:cantSplit w:val="0"/>
          <w:trHeight w:val="69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Nurul Aflakhah, M.Pd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</w:t>
            </w:r>
          </w:p>
        </w:tc>
      </w:tr>
      <w:tr>
        <w:trPr>
          <w:cantSplit w:val="0"/>
          <w:trHeight w:val="68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 An’im Falakhudin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</w:t>
            </w:r>
          </w:p>
        </w:tc>
      </w:tr>
      <w:tr>
        <w:trPr>
          <w:cantSplit w:val="0"/>
          <w:trHeight w:val="69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 Nashihatu, S.Ag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</w:t>
            </w:r>
          </w:p>
        </w:tc>
      </w:tr>
      <w:tr>
        <w:trPr>
          <w:cantSplit w:val="0"/>
          <w:trHeight w:val="69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 Hamam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Nashirodin, S. Pd.I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</w:t>
            </w:r>
          </w:p>
        </w:tc>
      </w:tr>
      <w:tr>
        <w:trPr>
          <w:cantSplit w:val="0"/>
          <w:trHeight w:val="69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198730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Olifia,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Diniyah</w:t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8.840332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Blitar, 12 Juli 2024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1959.87976074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-641451</wp:posOffset>
            </wp:positionH>
            <wp:positionV relativeFrom="paragraph">
              <wp:posOffset>92075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1.60034179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.1200561523438" w:line="240" w:lineRule="auto"/>
        <w:ind w:left="0" w:right="1154.08081054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.479736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III : Keputusan Kepala MTs Ma’arif NU Gandusari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1262.4975585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MTs. 465 / PP.00.1/123/VII/ 2024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7.83996582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: 12 Juli 2024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0" w:right="2286.359863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TAMBAHAN GURU DAN TENAGA KEPENDIDIKAN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09.39941406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KEGIATAN ADMINISTRASI SEKOLAH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8.800048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TAHUN PELAJARAN 2024/2025 </w:t>
      </w:r>
    </w:p>
    <w:tbl>
      <w:tblPr>
        <w:tblStyle w:val="Table3"/>
        <w:tblW w:w="8047.599639892578" w:type="dxa"/>
        <w:jc w:val="left"/>
        <w:tblInd w:w="2376.999969482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0001525878906"/>
        <w:gridCol w:w="2554.1998291015625"/>
        <w:gridCol w:w="1805.5999755859375"/>
        <w:gridCol w:w="2837.7996826171875"/>
        <w:tblGridChange w:id="0">
          <w:tblGrid>
            <w:gridCol w:w="850.0001525878906"/>
            <w:gridCol w:w="2554.1998291015625"/>
            <w:gridCol w:w="1805.5999755859375"/>
            <w:gridCol w:w="2837.799682617187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Jabatan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Tugas Tambahan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Nurul Afiffah,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Kepala Sekolah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Koordinator</w:t>
            </w:r>
          </w:p>
        </w:tc>
      </w:tr>
      <w:tr>
        <w:trPr>
          <w:cantSplit w:val="0"/>
          <w:trHeight w:val="691.6003417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1979980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Alvin Choiriyah, S.Pd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6.71997070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20410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Administrasi, Kesiswaan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Administrasi, Tata Usaha</w:t>
            </w:r>
          </w:p>
        </w:tc>
      </w:tr>
      <w:tr>
        <w:trPr>
          <w:cantSplit w:val="0"/>
          <w:trHeight w:val="6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Hidayat Istiono,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20410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Administrasi, Kurikulum</w:t>
            </w:r>
          </w:p>
        </w:tc>
      </w:tr>
      <w:tr>
        <w:trPr>
          <w:cantSplit w:val="0"/>
          <w:trHeight w:val="691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.3923625946045" w:lineRule="auto"/>
              <w:ind w:left="128.39996337890625" w:right="226.6796875" w:firstLine="0.9597778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Dhewi Ratna Ebtanti,  S.Pd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Administrasi, Bendahara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.8920555114746" w:lineRule="auto"/>
              <w:ind w:left="129.3597412109375" w:right="290.759277343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Errys Nurochman, S. 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60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Humas, PIP</w:t>
            </w:r>
          </w:p>
        </w:tc>
      </w:tr>
      <w:tr>
        <w:trPr>
          <w:cantSplit w:val="0"/>
          <w:trHeight w:val="69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597412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Ir. Mahfud Jauhari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002685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Sarana Prasarana,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.319580078125" w:line="240" w:lineRule="auto"/>
              <w:ind w:left="129.360351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Bendahara BOS</w:t>
            </w:r>
          </w:p>
        </w:tc>
      </w:tr>
      <w:tr>
        <w:trPr>
          <w:cantSplit w:val="0"/>
          <w:trHeight w:val="68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5992431640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Yunia Wulandari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20483398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Operator Sekolah</w:t>
            </w:r>
          </w:p>
        </w:tc>
      </w:tr>
    </w:tbl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6.64001464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Blitar, 12 Juli 2024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77.6800537109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Kepala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-687933</wp:posOffset>
            </wp:positionH>
            <wp:positionV relativeFrom="paragraph">
              <wp:posOffset>66294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0" w:right="3739.20043945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MTs Ma’arif NU Gandusari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120361328125" w:line="240" w:lineRule="auto"/>
        <w:ind w:left="0" w:right="3871.679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61622619629" w:lineRule="auto"/>
        <w:ind w:left="1574.8800659179688" w:right="1004.7192382812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Lampiran III : Keputusan Kepala MTs Ma’arif NU Gandusari Nomor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MTs. 465 / PP.00.1/123/VII/ 2024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3330078125" w:line="240" w:lineRule="auto"/>
        <w:ind w:left="1574.88006591796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: 12 Juli 2024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0" w:right="2027.159423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TAMBAHAN GURU DAN TENAGA KEPENDIDIKAN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5.99975585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WALI KELAS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4.32006835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TAHUN PELAJARAN 2024/2025 </w:t>
      </w:r>
    </w:p>
    <w:tbl>
      <w:tblPr>
        <w:tblStyle w:val="Table4"/>
        <w:tblW w:w="9435.440368652344" w:type="dxa"/>
        <w:jc w:val="left"/>
        <w:tblInd w:w="1944.9600219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39892578125"/>
        <w:gridCol w:w="3481.3998413085938"/>
        <w:gridCol w:w="2127.4005126953125"/>
        <w:gridCol w:w="2977.0001220703125"/>
        <w:tblGridChange w:id="0">
          <w:tblGrid>
            <w:gridCol w:w="849.639892578125"/>
            <w:gridCol w:w="3481.3998413085938"/>
            <w:gridCol w:w="2127.4005126953125"/>
            <w:gridCol w:w="2977.000122070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Jabatan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Tugas Tambahan</w:t>
            </w:r>
          </w:p>
        </w:tc>
      </w:tr>
      <w:tr>
        <w:trPr>
          <w:cantSplit w:val="0"/>
          <w:trHeight w:val="65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423156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9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Laili Fitri Astutik,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VII a</w:t>
            </w:r>
          </w:p>
        </w:tc>
      </w:tr>
      <w:tr>
        <w:trPr>
          <w:cantSplit w:val="0"/>
          <w:trHeight w:val="6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1961669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Avatari Nashiatu, S. 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VII b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1041259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9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Errys Nurochman,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VIII a</w:t>
            </w:r>
          </w:p>
        </w:tc>
      </w:tr>
      <w:tr>
        <w:trPr>
          <w:cantSplit w:val="0"/>
          <w:trHeight w:val="69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0670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328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Titik Masindah, S. Ag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VIII b</w:t>
            </w:r>
          </w:p>
        </w:tc>
      </w:tr>
      <w:tr>
        <w:trPr>
          <w:cantSplit w:val="0"/>
          <w:trHeight w:val="7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48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25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Yunia Wulandari,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IXa</w:t>
            </w:r>
          </w:p>
        </w:tc>
      </w:tr>
      <w:tr>
        <w:trPr>
          <w:cantSplit w:val="0"/>
          <w:trHeight w:val="75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8951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Alvin Choiriyah,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7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Wali Kelas IXb</w:t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3.6401367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Blitar, 12 Juli 2024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-222757</wp:posOffset>
            </wp:positionH>
            <wp:positionV relativeFrom="paragraph">
              <wp:posOffset>54483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4.96032714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Kepala Madrasah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5198974609375" w:line="240" w:lineRule="auto"/>
        <w:ind w:left="0" w:right="1242.3999023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1574.8800659179688" w:right="1004.7192382812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Lampiran III : Keputusan Kepala MTs Ma’arif NU Gandusari Nomor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MTs. 465 / PP.00.1/123/VII/ 2024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40" w:lineRule="auto"/>
        <w:ind w:left="1574.88006591796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: 12 Juli 2024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0" w:right="2027.15942382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TAMBAHAN GURU DAN TENAGA KEPENDIDIKAN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6.31958007812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PIKET HARIAN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3344.320068359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TAHUN PELAJARAN 2024/2025 </w:t>
      </w:r>
    </w:p>
    <w:tbl>
      <w:tblPr>
        <w:tblStyle w:val="Table5"/>
        <w:tblW w:w="9435.440368652344" w:type="dxa"/>
        <w:jc w:val="left"/>
        <w:tblInd w:w="1944.960021972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.639892578125"/>
        <w:gridCol w:w="3903.8003540039062"/>
        <w:gridCol w:w="1705"/>
        <w:gridCol w:w="2977.0001220703125"/>
        <w:tblGridChange w:id="0">
          <w:tblGrid>
            <w:gridCol w:w="849.639892578125"/>
            <w:gridCol w:w="3903.8003540039062"/>
            <w:gridCol w:w="1705"/>
            <w:gridCol w:w="2977.000122070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Nama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Jabatan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8d08d" w:val="clear"/>
                <w:vertAlign w:val="baseline"/>
                <w:rtl w:val="0"/>
              </w:rPr>
              <w:t xml:space="preserve">Piket Harian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4231567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Anim Falakhudin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SENIN</w:t>
            </w:r>
          </w:p>
        </w:tc>
      </w:tr>
      <w:tr>
        <w:trPr>
          <w:cantSplit w:val="0"/>
          <w:trHeight w:val="69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919616699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76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Alvin Choiriyah,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9228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SELASA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11041259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898071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Hidayat Istiono,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3244628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RABU</w:t>
            </w:r>
          </w:p>
        </w:tc>
      </w:tr>
      <w:tr>
        <w:trPr>
          <w:cantSplit w:val="0"/>
          <w:trHeight w:val="69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80670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95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M. Hamam, Nashiroddin S. Pd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KAMIS</w:t>
            </w:r>
          </w:p>
        </w:tc>
      </w:tr>
      <w:tr>
        <w:trPr>
          <w:cantSplit w:val="0"/>
          <w:trHeight w:val="76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4875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114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Ir. Mahfud Jauhari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Guru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JUMAT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3.6401367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Blitar, 12 Juli 2024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-156082</wp:posOffset>
            </wp:positionH>
            <wp:positionV relativeFrom="paragraph">
              <wp:posOffset>83058</wp:posOffset>
            </wp:positionV>
            <wp:extent cx="1476375" cy="120967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1804.96032714843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Kepala Madrasah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7200927734375" w:line="240" w:lineRule="auto"/>
        <w:ind w:left="0" w:right="1242.399902343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NURUL AFIFFAH, S.Pd </w:t>
      </w:r>
    </w:p>
    <w:sectPr>
      <w:type w:val="continuous"/>
      <w:pgSz w:h="18700" w:w="12240" w:orient="portrait"/>
      <w:pgMar w:bottom="0" w:top="552.000732421875" w:left="0" w:right="494.7998046875" w:header="0" w:footer="720"/>
      <w:cols w:equalWidth="0" w:num="1">
        <w:col w:space="0" w:w="11745.20019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