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4F2D2" w14:textId="77777777" w:rsidR="00A5319F" w:rsidRPr="007D2B1E" w:rsidRDefault="00A5319F" w:rsidP="00A5319F">
      <w:pPr>
        <w:pStyle w:val="Heading1"/>
        <w:rPr>
          <w:rFonts w:ascii="Arial Black" w:hAnsi="Arial Black" w:cs="Arial"/>
          <w:color w:val="000000" w:themeColor="text1"/>
          <w:sz w:val="36"/>
          <w:szCs w:val="36"/>
        </w:rPr>
      </w:pPr>
      <w:r w:rsidRPr="007D2B1E">
        <w:rPr>
          <w:rFonts w:ascii="Arial Black" w:hAnsi="Arial Black" w:cs="Arial"/>
          <w:color w:val="000000" w:themeColor="text1"/>
          <w:sz w:val="36"/>
          <w:szCs w:val="36"/>
        </w:rPr>
        <w:t>Work Instruction: EZ Metadata Creator – APAC</w:t>
      </w:r>
    </w:p>
    <w:p w14:paraId="3384535B" w14:textId="77777777" w:rsidR="00A5319F" w:rsidRPr="005A53EE" w:rsidRDefault="00A5319F" w:rsidP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7EA791" w14:textId="77777777" w:rsidR="00A5319F" w:rsidRPr="005A53EE" w:rsidRDefault="00A5319F" w:rsidP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Purpose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Generate metadata files (Excel and CSV) for environmental restrictions applied to vehicles based on zone, days, time, and vehicle characteristics.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On the Home page, select the designated zone:</w:t>
      </w:r>
    </w:p>
    <w:p w14:paraId="32502D4E" w14:textId="26EE77AF" w:rsidR="00B3404B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5724307" wp14:editId="2B821DD7">
            <wp:extent cx="4976291" cy="1714649"/>
            <wp:effectExtent l="0" t="0" r="0" b="0"/>
            <wp:docPr id="121616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5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95AF" w14:textId="77777777" w:rsidR="004C1E6D" w:rsidRDefault="004C1E6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6D51E8" w14:textId="0EA4AEDB" w:rsidR="004C1E6D" w:rsidRPr="005A53EE" w:rsidRDefault="006F3AF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Link: </w:t>
      </w:r>
      <w:hyperlink r:id="rId6" w:history="1">
        <w:r w:rsidR="007A7A73" w:rsidRPr="00927DD1">
          <w:rPr>
            <w:rStyle w:val="Hyperlink"/>
            <w:rFonts w:ascii="Arial" w:hAnsi="Arial" w:cs="Arial"/>
            <w:sz w:val="24"/>
            <w:szCs w:val="24"/>
          </w:rPr>
          <w:t>https://2raxaxqzarwdf6ffwlnacj.streamlit.app/APAC_Zone</w:t>
        </w:r>
      </w:hyperlink>
      <w:r w:rsidR="007A7A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198040" w14:textId="77777777" w:rsidR="00A5319F" w:rsidRPr="005319B4" w:rsidRDefault="00A5319F" w:rsidP="00A5319F">
      <w:pPr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r w:rsidRPr="005319B4">
        <w:rPr>
          <w:rFonts w:ascii="Arial" w:hAnsi="Arial" w:cs="Arial"/>
          <w:b/>
          <w:bCs/>
          <w:color w:val="0F9ED5" w:themeColor="accent4"/>
          <w:sz w:val="32"/>
          <w:szCs w:val="32"/>
        </w:rPr>
        <w:t>EZ Metadata Creator - APAC</w:t>
      </w:r>
    </w:p>
    <w:p w14:paraId="2159EAB9" w14:textId="77777777" w:rsidR="00A5319F" w:rsidRPr="005A53EE" w:rsidRDefault="00A5319F" w:rsidP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319B4">
        <w:rPr>
          <w:rFonts w:ascii="Arial" w:hAnsi="Arial" w:cs="Arial"/>
          <w:b/>
          <w:bCs/>
          <w:color w:val="000000" w:themeColor="text1"/>
          <w:sz w:val="24"/>
          <w:szCs w:val="24"/>
        </w:rPr>
        <w:t>City Identification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In this first section, you must enter the exact name of the zone or city, as well as its identifier.</w:t>
      </w:r>
    </w:p>
    <w:p w14:paraId="3318AB5D" w14:textId="67551603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63A6920" wp14:editId="49DFCA04">
            <wp:extent cx="5014395" cy="1219306"/>
            <wp:effectExtent l="0" t="0" r="0" b="0"/>
            <wp:docPr id="405691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19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E3F6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8A0F7C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B12444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8C0459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C9D68D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4F43F8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DCB7E9" w14:textId="77777777" w:rsidR="00A5319F" w:rsidRPr="005A53EE" w:rsidRDefault="00A5319F" w:rsidP="00A531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Vehicle Types</w:t>
      </w:r>
    </w:p>
    <w:p w14:paraId="71881C1D" w14:textId="77777777" w:rsidR="00A5319F" w:rsidRPr="005A53EE" w:rsidRDefault="00A5319F" w:rsidP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Here you will find the full list of vehicle categories to which a restriction can be applied. You may select a single option or multiple available options.</w:t>
      </w:r>
    </w:p>
    <w:p w14:paraId="05196EA4" w14:textId="0A9F6950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097D937" wp14:editId="7C74C5F7">
            <wp:extent cx="4991533" cy="2469094"/>
            <wp:effectExtent l="0" t="0" r="0" b="7620"/>
            <wp:docPr id="41608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1CD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787987" w14:textId="77777777" w:rsidR="00A5319F" w:rsidRPr="005A53EE" w:rsidRDefault="00A5319F" w:rsidP="00A531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Restrictions</w:t>
      </w:r>
    </w:p>
    <w:p w14:paraId="39DB0D54" w14:textId="77777777" w:rsidR="00A5319F" w:rsidRPr="005A53EE" w:rsidRDefault="00A5319F" w:rsidP="00A5319F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section is essential to indicate the type of restriction that will apply in the metadata.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The following restriction types are available:</w:t>
      </w:r>
    </w:p>
    <w:p w14:paraId="09081E36" w14:textId="77777777" w:rsidR="00A5319F" w:rsidRPr="005A53EE" w:rsidRDefault="00A5319F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LICENSE PLATE NUMBER</w:t>
      </w:r>
    </w:p>
    <w:p w14:paraId="765F4C59" w14:textId="01090317" w:rsidR="00A5319F" w:rsidRPr="00184E91" w:rsidRDefault="00A5319F" w:rsidP="00A5319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>: LICENSE PLATE NUMBER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Pr="00184E91">
        <w:rPr>
          <w:rFonts w:ascii="Arial" w:hAnsi="Arial" w:cs="Arial"/>
          <w:color w:val="000000" w:themeColor="text1"/>
        </w:rPr>
        <w:t>This option is selected when the restriction is applied based on license plate numbers.</w:t>
      </w:r>
    </w:p>
    <w:p w14:paraId="67EF923C" w14:textId="002F342F" w:rsidR="00B71852" w:rsidRPr="005A53EE" w:rsidRDefault="00B71852" w:rsidP="00A5319F">
      <w:pPr>
        <w:ind w:left="1416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DF192E4" wp14:editId="279D07ED">
            <wp:extent cx="4961050" cy="602032"/>
            <wp:effectExtent l="0" t="0" r="0" b="7620"/>
            <wp:docPr id="16516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F4D9" w14:textId="77777777" w:rsidR="00A5319F" w:rsidRPr="00184E91" w:rsidRDefault="00A5319F" w:rsidP="00A5319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b/>
          <w:bCs/>
          <w:color w:val="000000" w:themeColor="text1"/>
        </w:rPr>
        <w:t>:</w:t>
      </w:r>
      <w:r w:rsidRPr="00184E91">
        <w:rPr>
          <w:rFonts w:ascii="Arial" w:hAnsi="Arial" w:cs="Arial"/>
          <w:color w:val="000000" w:themeColor="text1"/>
        </w:rPr>
        <w:br/>
        <w:t>This field depends directly on the chosen restriction type, as it has different specifications:</w:t>
      </w:r>
    </w:p>
    <w:p w14:paraId="5CBE0392" w14:textId="77777777" w:rsidR="00A5319F" w:rsidRPr="00184E91" w:rsidRDefault="00A5319F" w:rsidP="00A5319F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b/>
          <w:bCs/>
          <w:color w:val="000000" w:themeColor="text1"/>
        </w:rPr>
        <w:t>License Plate</w:t>
      </w:r>
      <w:r w:rsidRPr="00184E91">
        <w:rPr>
          <w:rFonts w:ascii="Arial" w:hAnsi="Arial" w:cs="Arial"/>
          <w:color w:val="000000" w:themeColor="text1"/>
        </w:rPr>
        <w:t>: Applies when the restriction targets general license plates (typically single-digit).</w:t>
      </w:r>
    </w:p>
    <w:p w14:paraId="009BD09C" w14:textId="77777777" w:rsidR="00A5319F" w:rsidRPr="00184E91" w:rsidRDefault="00A5319F" w:rsidP="00A5319F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b/>
          <w:bCs/>
          <w:color w:val="000000" w:themeColor="text1"/>
        </w:rPr>
        <w:t>License Plate Ending</w:t>
      </w:r>
      <w:r w:rsidRPr="00184E91">
        <w:rPr>
          <w:rFonts w:ascii="Arial" w:hAnsi="Arial" w:cs="Arial"/>
          <w:color w:val="000000" w:themeColor="text1"/>
        </w:rPr>
        <w:t>: Applies when the restriction targets the last digit of the plate.</w:t>
      </w:r>
    </w:p>
    <w:p w14:paraId="2A2E0A06" w14:textId="77777777" w:rsidR="00B71852" w:rsidRPr="00184E91" w:rsidRDefault="00A5319F" w:rsidP="00B71852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b/>
          <w:bCs/>
          <w:color w:val="000000" w:themeColor="text1"/>
        </w:rPr>
        <w:t>License Plate Starting</w:t>
      </w:r>
      <w:r w:rsidRPr="00184E91">
        <w:rPr>
          <w:rFonts w:ascii="Arial" w:hAnsi="Arial" w:cs="Arial"/>
          <w:color w:val="000000" w:themeColor="text1"/>
        </w:rPr>
        <w:t>: Applies when the restriction targets the first digit of the plate.</w:t>
      </w:r>
    </w:p>
    <w:p w14:paraId="1224F23B" w14:textId="0B999510" w:rsidR="00B71852" w:rsidRPr="00184E91" w:rsidRDefault="00B71852" w:rsidP="00B71852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494B10F" wp14:editId="421BB68E">
            <wp:simplePos x="0" y="0"/>
            <wp:positionH relativeFrom="column">
              <wp:posOffset>904875</wp:posOffset>
            </wp:positionH>
            <wp:positionV relativeFrom="paragraph">
              <wp:posOffset>509270</wp:posOffset>
            </wp:positionV>
            <wp:extent cx="4636135" cy="1514475"/>
            <wp:effectExtent l="0" t="0" r="0" b="9525"/>
            <wp:wrapSquare wrapText="bothSides"/>
            <wp:docPr id="16237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84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E91">
        <w:rPr>
          <w:rFonts w:ascii="Arial" w:hAnsi="Arial" w:cs="Arial"/>
          <w:b/>
          <w:bCs/>
          <w:color w:val="000000" w:themeColor="text1"/>
        </w:rPr>
        <w:t>Date</w:t>
      </w:r>
      <w:r w:rsidRPr="00184E91">
        <w:rPr>
          <w:rFonts w:ascii="Arial" w:hAnsi="Arial" w:cs="Arial"/>
          <w:color w:val="000000" w:themeColor="text1"/>
        </w:rPr>
        <w:t>:  Applies when the restriction by license plate number depends on a specific date.</w:t>
      </w:r>
    </w:p>
    <w:p w14:paraId="0773B544" w14:textId="4327112C" w:rsidR="00B71852" w:rsidRPr="005A53EE" w:rsidRDefault="00B71852" w:rsidP="00B7185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484A63" w14:textId="77777777" w:rsidR="00B71852" w:rsidRPr="005A53EE" w:rsidRDefault="00B71852" w:rsidP="00A5319F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14:paraId="78D15863" w14:textId="77777777" w:rsidR="00B71852" w:rsidRPr="005A53EE" w:rsidRDefault="00B71852" w:rsidP="00A5319F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14:paraId="2932EED2" w14:textId="77777777" w:rsidR="00B71852" w:rsidRPr="005A53EE" w:rsidRDefault="00B71852" w:rsidP="00A5319F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14:paraId="0EF13ADE" w14:textId="77777777" w:rsidR="00B71852" w:rsidRPr="005A53EE" w:rsidRDefault="00B71852" w:rsidP="00A5319F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14:paraId="03516B66" w14:textId="2200ACC8" w:rsidR="00A5319F" w:rsidRPr="00184E91" w:rsidRDefault="00A5319F" w:rsidP="00A5319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EzRestriction</w:t>
      </w:r>
      <w:proofErr w:type="spellEnd"/>
      <w:r w:rsidRPr="00184E91">
        <w:rPr>
          <w:rFonts w:ascii="Arial" w:hAnsi="Arial" w:cs="Arial"/>
          <w:b/>
          <w:bCs/>
          <w:color w:val="000000" w:themeColor="text1"/>
        </w:rPr>
        <w:t>:</w:t>
      </w:r>
      <w:r w:rsidRPr="00184E91">
        <w:rPr>
          <w:rFonts w:ascii="Arial" w:hAnsi="Arial" w:cs="Arial"/>
          <w:color w:val="000000" w:themeColor="text1"/>
        </w:rPr>
        <w:br/>
        <w:t>This field only applies to the LICENSE PLATE NUMBER restriction. If it appears in other restriction types, please ignore it.</w:t>
      </w:r>
    </w:p>
    <w:p w14:paraId="6591D516" w14:textId="77777777" w:rsidR="00A5319F" w:rsidRPr="00184E91" w:rsidRDefault="00A5319F" w:rsidP="00A5319F">
      <w:pPr>
        <w:numPr>
          <w:ilvl w:val="0"/>
          <w:numId w:val="3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b/>
          <w:bCs/>
          <w:color w:val="000000" w:themeColor="text1"/>
        </w:rPr>
        <w:t>LICENSE PLATE</w:t>
      </w:r>
      <w:r w:rsidRPr="00184E91">
        <w:rPr>
          <w:rFonts w:ascii="Arial" w:hAnsi="Arial" w:cs="Arial"/>
          <w:color w:val="000000" w:themeColor="text1"/>
        </w:rPr>
        <w:t>: Applies when the restriction targets specific numeric values.</w:t>
      </w:r>
    </w:p>
    <w:p w14:paraId="26A88D34" w14:textId="77777777" w:rsidR="00A5319F" w:rsidRPr="00184E91" w:rsidRDefault="00A5319F" w:rsidP="00A5319F">
      <w:pPr>
        <w:numPr>
          <w:ilvl w:val="0"/>
          <w:numId w:val="3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b/>
          <w:bCs/>
          <w:color w:val="000000" w:themeColor="text1"/>
        </w:rPr>
        <w:t>ODD-EVEN</w:t>
      </w:r>
      <w:r w:rsidRPr="00184E91">
        <w:rPr>
          <w:rFonts w:ascii="Arial" w:hAnsi="Arial" w:cs="Arial"/>
          <w:color w:val="000000" w:themeColor="text1"/>
        </w:rPr>
        <w:t>: Applies when the restriction targets odd or even plate numbers.</w:t>
      </w:r>
    </w:p>
    <w:p w14:paraId="2B3DD710" w14:textId="77777777" w:rsidR="00A5319F" w:rsidRPr="00184E91" w:rsidRDefault="00A5319F" w:rsidP="00A5319F">
      <w:pPr>
        <w:numPr>
          <w:ilvl w:val="0"/>
          <w:numId w:val="3"/>
        </w:numPr>
        <w:tabs>
          <w:tab w:val="clear" w:pos="720"/>
          <w:tab w:val="num" w:pos="2136"/>
        </w:tabs>
        <w:ind w:left="213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b/>
          <w:bCs/>
          <w:color w:val="000000" w:themeColor="text1"/>
        </w:rPr>
        <w:t>UVVRP</w:t>
      </w:r>
      <w:r w:rsidRPr="00184E91">
        <w:rPr>
          <w:rFonts w:ascii="Arial" w:hAnsi="Arial" w:cs="Arial"/>
          <w:color w:val="000000" w:themeColor="text1"/>
        </w:rPr>
        <w:t>: Applies when the restriction falls under the Unified Vehicular Volume Reduction Program.</w:t>
      </w:r>
    </w:p>
    <w:p w14:paraId="278CBCBD" w14:textId="5753D54D" w:rsidR="00A5319F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3707D6E" wp14:editId="00D55496">
            <wp:simplePos x="0" y="0"/>
            <wp:positionH relativeFrom="column">
              <wp:posOffset>904875</wp:posOffset>
            </wp:positionH>
            <wp:positionV relativeFrom="paragraph">
              <wp:posOffset>50165</wp:posOffset>
            </wp:positionV>
            <wp:extent cx="4674870" cy="1266825"/>
            <wp:effectExtent l="0" t="0" r="0" b="9525"/>
            <wp:wrapSquare wrapText="bothSides"/>
            <wp:docPr id="717194980" name="Picture 1" descr="A black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94980" name="Picture 1" descr="A black and red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1880D" w14:textId="6A0184E3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101BF92D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533BD4C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C99884C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FDD0346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DC17810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0DD68FDA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D205F57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7BEB2CF4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1334F44F" w14:textId="77777777" w:rsidR="00B71852" w:rsidRPr="005A53EE" w:rsidRDefault="00B71852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0CCFEF1E" w14:textId="0828759E" w:rsidR="00A5319F" w:rsidRPr="005319B4" w:rsidRDefault="00A5319F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319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MAX TOTAL WEIGHT</w:t>
      </w:r>
    </w:p>
    <w:p w14:paraId="52E606DA" w14:textId="77777777" w:rsidR="00B71852" w:rsidRPr="00184E91" w:rsidRDefault="00A5319F" w:rsidP="00A5319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>: MAX TOTAL WEIGHT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Pr="00184E91">
        <w:rPr>
          <w:rFonts w:ascii="Arial" w:hAnsi="Arial" w:cs="Arial"/>
          <w:color w:val="000000" w:themeColor="text1"/>
        </w:rPr>
        <w:t>Selected when the restriction is based on the maximum allowed vehicle weight for circulation.</w:t>
      </w:r>
    </w:p>
    <w:p w14:paraId="0D9CE784" w14:textId="77777777" w:rsidR="00B71852" w:rsidRPr="00184E91" w:rsidRDefault="00B71852" w:rsidP="00B71852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07CE8272" wp14:editId="186F0AAF">
            <wp:extent cx="4945809" cy="586791"/>
            <wp:effectExtent l="0" t="0" r="7620" b="3810"/>
            <wp:docPr id="10291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94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19F" w:rsidRPr="00184E91">
        <w:rPr>
          <w:rFonts w:ascii="Arial" w:hAnsi="Arial" w:cs="Arial"/>
          <w:color w:val="000000" w:themeColor="text1"/>
        </w:rPr>
        <w:br/>
      </w:r>
      <w:r w:rsidR="00A5319F" w:rsidRPr="00184E91">
        <w:rPr>
          <w:rFonts w:ascii="Arial" w:hAnsi="Arial" w:cs="Arial"/>
          <w:color w:val="000000" w:themeColor="text1"/>
        </w:rPr>
        <w:br/>
        <w:t>For</w:t>
      </w:r>
      <w:r w:rsidR="00A5319F"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A5319F"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="00A5319F" w:rsidRPr="00184E91">
        <w:rPr>
          <w:rFonts w:ascii="Arial" w:hAnsi="Arial" w:cs="Arial"/>
          <w:color w:val="000000" w:themeColor="text1"/>
        </w:rPr>
        <w:t>: Select Max Total Weight</w:t>
      </w:r>
      <w:r w:rsidR="00A5319F" w:rsidRPr="00184E91">
        <w:rPr>
          <w:rFonts w:ascii="Arial" w:hAnsi="Arial" w:cs="Arial"/>
          <w:color w:val="000000" w:themeColor="text1"/>
        </w:rPr>
        <w:br/>
      </w:r>
      <w:r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049CA7FA" wp14:editId="08E4C830">
            <wp:extent cx="4953429" cy="609653"/>
            <wp:effectExtent l="0" t="0" r="0" b="0"/>
            <wp:docPr id="61775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9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4676" w14:textId="67D5BC12" w:rsidR="00A5319F" w:rsidRPr="00184E91" w:rsidRDefault="00A5319F" w:rsidP="00B71852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EzRestriction</w:t>
      </w:r>
      <w:proofErr w:type="spellEnd"/>
      <w:r w:rsidRPr="00184E91">
        <w:rPr>
          <w:rFonts w:ascii="Arial" w:hAnsi="Arial" w:cs="Arial"/>
          <w:color w:val="000000" w:themeColor="text1"/>
        </w:rPr>
        <w:t>: No action required.</w:t>
      </w:r>
    </w:p>
    <w:p w14:paraId="0AB8FCB4" w14:textId="6E93E832" w:rsidR="00A5319F" w:rsidRPr="005A53EE" w:rsidRDefault="00A5319F" w:rsidP="00A5319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F0F92A" w14:textId="77777777" w:rsidR="00A5319F" w:rsidRPr="005A53EE" w:rsidRDefault="00A5319F" w:rsidP="00A5319F">
      <w:pPr>
        <w:ind w:left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MIN TOTAL WEIGHT</w:t>
      </w:r>
    </w:p>
    <w:p w14:paraId="63DC076E" w14:textId="3B42CEC5" w:rsidR="00B71852" w:rsidRPr="00184E91" w:rsidRDefault="00A5319F" w:rsidP="00A5319F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 xml:space="preserve">For 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t>Vehicle Restriction</w:t>
      </w:r>
      <w:r w:rsidRPr="00184E91">
        <w:rPr>
          <w:rFonts w:ascii="Arial" w:hAnsi="Arial" w:cs="Arial"/>
          <w:color w:val="000000" w:themeColor="text1"/>
        </w:rPr>
        <w:t>: MIN TOTAL WEIGHT</w:t>
      </w:r>
      <w:r w:rsidRPr="00184E91">
        <w:rPr>
          <w:rFonts w:ascii="Arial" w:hAnsi="Arial" w:cs="Arial"/>
          <w:b/>
          <w:bCs/>
          <w:i/>
          <w:iCs/>
          <w:color w:val="000000" w:themeColor="text1"/>
        </w:rPr>
        <w:br/>
      </w:r>
      <w:r w:rsidRPr="00184E91">
        <w:rPr>
          <w:rFonts w:ascii="Arial" w:hAnsi="Arial" w:cs="Arial"/>
          <w:color w:val="000000" w:themeColor="text1"/>
        </w:rPr>
        <w:t>Selected when the restriction is based on the minimum allowed vehicle weight for circulation.</w:t>
      </w:r>
      <w:r w:rsidRPr="00184E91">
        <w:rPr>
          <w:rFonts w:ascii="Arial" w:hAnsi="Arial" w:cs="Arial"/>
          <w:color w:val="000000" w:themeColor="text1"/>
        </w:rPr>
        <w:br/>
      </w:r>
      <w:r w:rsidR="00B71852"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0D033E8D" wp14:editId="508358AD">
            <wp:extent cx="4930567" cy="571550"/>
            <wp:effectExtent l="0" t="0" r="3810" b="0"/>
            <wp:docPr id="10635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21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AC84" w14:textId="77777777" w:rsidR="00B71852" w:rsidRPr="00184E91" w:rsidRDefault="00A5319F" w:rsidP="00B71852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br/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EzTag</w:t>
      </w:r>
      <w:proofErr w:type="spellEnd"/>
      <w:r w:rsidRPr="00184E91">
        <w:rPr>
          <w:rFonts w:ascii="Arial" w:hAnsi="Arial" w:cs="Arial"/>
          <w:color w:val="000000" w:themeColor="text1"/>
        </w:rPr>
        <w:t>: Select Min Total Weight</w:t>
      </w:r>
      <w:r w:rsidRPr="00184E91">
        <w:rPr>
          <w:rFonts w:ascii="Arial" w:hAnsi="Arial" w:cs="Arial"/>
          <w:color w:val="000000" w:themeColor="text1"/>
        </w:rPr>
        <w:br/>
      </w:r>
      <w:r w:rsidR="00B71852" w:rsidRPr="00184E91">
        <w:rPr>
          <w:rFonts w:ascii="Arial" w:hAnsi="Arial" w:cs="Arial"/>
          <w:noProof/>
          <w:color w:val="000000" w:themeColor="text1"/>
          <w14:ligatures w14:val="standardContextual"/>
        </w:rPr>
        <w:drawing>
          <wp:inline distT="0" distB="0" distL="0" distR="0" wp14:anchorId="7C291BE9" wp14:editId="5020BB32">
            <wp:extent cx="4945809" cy="571550"/>
            <wp:effectExtent l="0" t="0" r="7620" b="0"/>
            <wp:docPr id="141578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5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856E" w14:textId="576A78C9" w:rsidR="00A5319F" w:rsidRPr="00184E91" w:rsidRDefault="00A5319F" w:rsidP="00B71852">
      <w:pPr>
        <w:ind w:left="1416"/>
        <w:rPr>
          <w:rFonts w:ascii="Arial" w:hAnsi="Arial" w:cs="Arial"/>
          <w:color w:val="000000" w:themeColor="text1"/>
        </w:rPr>
      </w:pPr>
      <w:r w:rsidRPr="00184E91">
        <w:rPr>
          <w:rFonts w:ascii="Arial" w:hAnsi="Arial" w:cs="Arial"/>
          <w:color w:val="000000" w:themeColor="text1"/>
        </w:rPr>
        <w:t>For</w:t>
      </w:r>
      <w:r w:rsidRPr="00184E9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84E91">
        <w:rPr>
          <w:rFonts w:ascii="Arial" w:hAnsi="Arial" w:cs="Arial"/>
          <w:b/>
          <w:bCs/>
          <w:color w:val="000000" w:themeColor="text1"/>
        </w:rPr>
        <w:t>EzRestriction</w:t>
      </w:r>
      <w:proofErr w:type="spellEnd"/>
      <w:r w:rsidRPr="00184E91">
        <w:rPr>
          <w:rFonts w:ascii="Arial" w:hAnsi="Arial" w:cs="Arial"/>
          <w:color w:val="000000" w:themeColor="text1"/>
        </w:rPr>
        <w:t>: No action required.</w:t>
      </w:r>
    </w:p>
    <w:p w14:paraId="411F3194" w14:textId="77777777" w:rsidR="00A5319F" w:rsidRPr="005A53EE" w:rsidRDefault="00A53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849D4C" w14:textId="77777777" w:rsidR="007A2098" w:rsidRPr="005A53EE" w:rsidRDefault="007A2098" w:rsidP="00B7185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C7213E0" w14:textId="77777777" w:rsidR="007A2098" w:rsidRPr="005A53EE" w:rsidRDefault="007A2098" w:rsidP="00B7185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1851E5" w14:textId="77777777" w:rsidR="007A2098" w:rsidRPr="005A53EE" w:rsidRDefault="007A2098" w:rsidP="00B7185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8DC5A94" w14:textId="77777777" w:rsidR="007A2098" w:rsidRPr="005A53EE" w:rsidRDefault="007A2098" w:rsidP="00B7185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60482A9" w14:textId="520A86A5" w:rsidR="00B71852" w:rsidRPr="005A53EE" w:rsidRDefault="00B71852" w:rsidP="00B7185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Start Day / End Day</w:t>
      </w:r>
    </w:p>
    <w:p w14:paraId="46153C00" w14:textId="77777777" w:rsidR="00B71852" w:rsidRPr="005A53EE" w:rsidRDefault="00B71852" w:rsidP="00B71852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Defines the date range during which the restriction applies.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These dates indicate the starting and ending month and day of enforcement.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the restriction applies only by month, use this section as well.</w:t>
      </w:r>
    </w:p>
    <w:p w14:paraId="37ABA517" w14:textId="77777777" w:rsidR="00B71852" w:rsidRPr="005A53EE" w:rsidRDefault="00B71852" w:rsidP="00B71852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Example: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the restriction applies from April to September (04–09), only the months are needed.</w:t>
      </w:r>
    </w:p>
    <w:p w14:paraId="4EE93C12" w14:textId="77777777" w:rsidR="00B71852" w:rsidRPr="005A53EE" w:rsidRDefault="00B71852" w:rsidP="00B71852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Start Day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Select any day in April.</w:t>
      </w:r>
    </w:p>
    <w:p w14:paraId="29E22FBB" w14:textId="59C35A9E" w:rsidR="00B71852" w:rsidRPr="005A53EE" w:rsidRDefault="00E51D65" w:rsidP="00B71852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67857BC" wp14:editId="41CA9632">
            <wp:extent cx="2202371" cy="2644369"/>
            <wp:effectExtent l="0" t="0" r="7620" b="3810"/>
            <wp:docPr id="183814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42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4DE7" w14:textId="62B34B87" w:rsidR="00B71852" w:rsidRPr="005A53EE" w:rsidRDefault="00B71852" w:rsidP="00B71852">
      <w:pPr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End Day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Select any day in September.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</w:r>
      <w:r w:rsidR="00E51D65"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13657082" wp14:editId="253C2C9A">
            <wp:extent cx="2194750" cy="2659610"/>
            <wp:effectExtent l="0" t="0" r="0" b="7620"/>
            <wp:docPr id="27197611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6113" name="Picture 1" descr="A screenshot of a calenda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3C8C" w14:textId="77777777" w:rsidR="00E51D65" w:rsidRPr="005A53EE" w:rsidRDefault="00E51D65" w:rsidP="00E51D6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62ECCD" w14:textId="41FD9555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Time Range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Indicates the hours during which the restriction is enforced.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the restriction does not require a time range, no action is needed in this field.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to remove this field, delete it directly from the EPAC metadata output.</w:t>
      </w:r>
    </w:p>
    <w:p w14:paraId="24D1D2F5" w14:textId="01FEDBE2" w:rsidR="00E51D65" w:rsidRPr="005A53EE" w:rsidRDefault="00E51D65" w:rsidP="00E51D65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C462301" wp14:editId="79B99C26">
            <wp:extent cx="4900085" cy="541067"/>
            <wp:effectExtent l="0" t="0" r="0" b="0"/>
            <wp:docPr id="123047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6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F2B1" w14:textId="34D15FE1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 Description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Write a general description of the restriction.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additional entries, add them directly in the EPAC metadata output.</w:t>
      </w:r>
    </w:p>
    <w:p w14:paraId="4FBE7316" w14:textId="606D8094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3EA8AD3" wp14:editId="37DCB16C">
            <wp:extent cx="4968671" cy="602032"/>
            <wp:effectExtent l="0" t="0" r="3810" b="7620"/>
            <wp:docPr id="144143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3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3947" w14:textId="5A370577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Lang Description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Indicate the language used for the description.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additional values, add them directly in the EPAC metadata output.</w:t>
      </w:r>
    </w:p>
    <w:p w14:paraId="59E359F4" w14:textId="722D61D0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20E6FF5" wp14:editId="0EE9EC8A">
            <wp:extent cx="4945809" cy="2430991"/>
            <wp:effectExtent l="0" t="0" r="7620" b="7620"/>
            <wp:docPr id="171322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29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4659" w14:textId="5851EC4E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Website for EZ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Insert the official URL where the restriction information for the EZ zone is published.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need more values, add them directly in the EPAC metadata output.</w:t>
      </w:r>
    </w:p>
    <w:p w14:paraId="5622A478" w14:textId="6ED40E00" w:rsidR="00E51D65" w:rsidRPr="005A53EE" w:rsidRDefault="00E51D65" w:rsidP="00E51D65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82A1946" wp14:editId="62187542">
            <wp:extent cx="4961050" cy="609653"/>
            <wp:effectExtent l="0" t="0" r="0" b="0"/>
            <wp:docPr id="131221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184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718" w14:textId="77777777" w:rsidR="00E51D65" w:rsidRPr="005A53EE" w:rsidRDefault="00E51D65" w:rsidP="00E51D6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F58FDC" w14:textId="1B17961B" w:rsidR="00E51D65" w:rsidRPr="005A53EE" w:rsidRDefault="00E51D65" w:rsidP="00E51D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Days to Apply Restriction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A53EE">
        <w:rPr>
          <w:rFonts w:ascii="Arial" w:hAnsi="Arial" w:cs="Arial"/>
          <w:color w:val="000000" w:themeColor="text1"/>
          <w:sz w:val="24"/>
          <w:szCs w:val="24"/>
        </w:rPr>
        <w:t>Here you will find all the days available for applying the restriction. You may select from one to all seven days of the week.</w:t>
      </w:r>
    </w:p>
    <w:p w14:paraId="55117000" w14:textId="5A59856F" w:rsidR="00E51D65" w:rsidRPr="005A53EE" w:rsidRDefault="00E51D65" w:rsidP="00E51D65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760DD6C" wp14:editId="2E9E1667">
            <wp:extent cx="4976291" cy="1112616"/>
            <wp:effectExtent l="0" t="0" r="0" b="0"/>
            <wp:docPr id="1449949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964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BB8" w14:textId="77777777" w:rsidR="00EC684E" w:rsidRPr="005A53EE" w:rsidRDefault="00EC684E" w:rsidP="00E51D6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C1AFFD" w14:textId="77777777" w:rsidR="004248D1" w:rsidRPr="005A53EE" w:rsidRDefault="004248D1" w:rsidP="004248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</w:t>
      </w:r>
    </w:p>
    <w:p w14:paraId="45896F7A" w14:textId="77777777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LICENSE PLATE NUMBER - LICENSE PLATE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An input will be displayed with numeric values to indicate the specific license plate numbers that need to be restricted.</w:t>
      </w:r>
    </w:p>
    <w:p w14:paraId="68CA81BD" w14:textId="3BE01663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EC7AEEE" wp14:editId="6D8EA791">
            <wp:extent cx="4938188" cy="2606266"/>
            <wp:effectExtent l="0" t="0" r="0" b="3810"/>
            <wp:docPr id="146941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76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6AD2" w14:textId="77777777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LICENSE PLATE NUMBER - ODD-EVEN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The same input field will appear, where you will find the ODD and EVEN values as needed.</w:t>
      </w:r>
    </w:p>
    <w:p w14:paraId="2EB62BF3" w14:textId="224C769E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A6F4AB7" wp14:editId="4A922B9E">
            <wp:extent cx="4983912" cy="1775614"/>
            <wp:effectExtent l="0" t="0" r="7620" b="0"/>
            <wp:docPr id="1164623715" name="Picture 1" descr="A black screen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3715" name="Picture 1" descr="A black screen with red li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C969" w14:textId="77777777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LICENSE PLATE NUMBER - UVVRP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An input will be shown with a breakdown by day of the week to assign specific license plate numbers to each day. If you do not select a value for a given day, the system will interpret that the restriction does not apply on that day.</w:t>
      </w:r>
    </w:p>
    <w:p w14:paraId="71E281F7" w14:textId="19A0D446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9FC3880" wp14:editId="6C1073BE">
            <wp:extent cx="4968671" cy="4381880"/>
            <wp:effectExtent l="0" t="0" r="3810" b="0"/>
            <wp:docPr id="18056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66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FD9" w14:textId="77777777" w:rsidR="004248D1" w:rsidRPr="005A53EE" w:rsidRDefault="004248D1" w:rsidP="004248D1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</w:pPr>
    </w:p>
    <w:p w14:paraId="1172C7DE" w14:textId="77777777" w:rsidR="005A53EE" w:rsidRPr="005A53EE" w:rsidRDefault="005A53EE" w:rsidP="004248D1">
      <w:pPr>
        <w:ind w:firstLine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3536A477" w14:textId="77777777" w:rsidR="005A53EE" w:rsidRPr="005A53EE" w:rsidRDefault="005A53EE" w:rsidP="004248D1">
      <w:pPr>
        <w:ind w:firstLine="708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C87BA28" w14:textId="0C502CBF" w:rsidR="004248D1" w:rsidRPr="00D50536" w:rsidRDefault="004248D1" w:rsidP="004248D1">
      <w:pPr>
        <w:ind w:firstLine="708"/>
        <w:rPr>
          <w:rFonts w:ascii="Arial" w:hAnsi="Arial" w:cs="Arial"/>
          <w:color w:val="000000" w:themeColor="text1"/>
        </w:rPr>
      </w:pPr>
      <w:r w:rsidRPr="00D50536">
        <w:rPr>
          <w:rFonts w:ascii="Arial" w:hAnsi="Arial" w:cs="Arial"/>
          <w:b/>
          <w:bCs/>
          <w:i/>
          <w:iCs/>
          <w:color w:val="000000" w:themeColor="text1"/>
        </w:rPr>
        <w:t>Example – UVVRP Restriction</w:t>
      </w:r>
      <w:r w:rsidRPr="00D50536">
        <w:rPr>
          <w:rFonts w:ascii="Arial" w:hAnsi="Arial" w:cs="Arial"/>
          <w:b/>
          <w:bCs/>
          <w:color w:val="000000" w:themeColor="text1"/>
        </w:rPr>
        <w:t>:</w:t>
      </w:r>
    </w:p>
    <w:p w14:paraId="0959E4AF" w14:textId="5D8AE46D" w:rsidR="004248D1" w:rsidRPr="00D50536" w:rsidRDefault="004248D1" w:rsidP="004248D1">
      <w:pPr>
        <w:ind w:left="720"/>
        <w:jc w:val="center"/>
        <w:rPr>
          <w:rFonts w:ascii="Arial" w:hAnsi="Arial" w:cs="Arial"/>
          <w:color w:val="000000" w:themeColor="text1"/>
        </w:rPr>
      </w:pPr>
      <w:r w:rsidRPr="00D50536">
        <w:rPr>
          <w:rFonts w:ascii="Arial" w:hAnsi="Arial" w:cs="Arial"/>
          <w:color w:val="000000" w:themeColor="text1"/>
        </w:rPr>
        <w:t>Monday: 1-2</w:t>
      </w:r>
      <w:r w:rsidRPr="00D50536">
        <w:rPr>
          <w:rFonts w:ascii="Arial" w:hAnsi="Arial" w:cs="Arial"/>
          <w:color w:val="000000" w:themeColor="text1"/>
        </w:rPr>
        <w:br/>
        <w:t>Tuesday: 3-4</w:t>
      </w:r>
      <w:r w:rsidRPr="00D50536">
        <w:rPr>
          <w:rFonts w:ascii="Arial" w:hAnsi="Arial" w:cs="Arial"/>
          <w:color w:val="000000" w:themeColor="text1"/>
        </w:rPr>
        <w:br/>
        <w:t>Wednesday: 5-6</w:t>
      </w:r>
      <w:r w:rsidRPr="00D50536">
        <w:rPr>
          <w:rFonts w:ascii="Arial" w:hAnsi="Arial" w:cs="Arial"/>
          <w:color w:val="000000" w:themeColor="text1"/>
        </w:rPr>
        <w:br/>
        <w:t>Thursday: 7-8</w:t>
      </w:r>
      <w:r w:rsidRPr="00D50536">
        <w:rPr>
          <w:rFonts w:ascii="Arial" w:hAnsi="Arial" w:cs="Arial"/>
          <w:color w:val="000000" w:themeColor="text1"/>
        </w:rPr>
        <w:br/>
        <w:t>Friday: 9-0</w:t>
      </w:r>
    </w:p>
    <w:p w14:paraId="64E15107" w14:textId="77777777" w:rsidR="004248D1" w:rsidRPr="00D50536" w:rsidRDefault="004248D1" w:rsidP="004248D1">
      <w:pPr>
        <w:ind w:left="720"/>
        <w:rPr>
          <w:rFonts w:ascii="Arial" w:hAnsi="Arial" w:cs="Arial"/>
          <w:color w:val="000000" w:themeColor="text1"/>
        </w:rPr>
      </w:pPr>
    </w:p>
    <w:p w14:paraId="58A6CE29" w14:textId="77777777" w:rsidR="004248D1" w:rsidRPr="00D50536" w:rsidRDefault="004248D1" w:rsidP="004248D1">
      <w:pPr>
        <w:ind w:left="708" w:firstLine="708"/>
        <w:rPr>
          <w:rFonts w:ascii="Arial" w:hAnsi="Arial" w:cs="Arial"/>
          <w:i/>
          <w:iCs/>
          <w:color w:val="000000" w:themeColor="text1"/>
        </w:rPr>
      </w:pPr>
      <w:r w:rsidRPr="00D50536">
        <w:rPr>
          <w:rFonts w:ascii="Arial" w:hAnsi="Arial" w:cs="Arial"/>
          <w:i/>
          <w:iCs/>
          <w:color w:val="000000" w:themeColor="text1"/>
        </w:rPr>
        <w:t>Representation in the application:</w:t>
      </w:r>
    </w:p>
    <w:p w14:paraId="7CC51F7A" w14:textId="75DE4548" w:rsidR="004248D1" w:rsidRPr="005A53EE" w:rsidRDefault="004248D1" w:rsidP="004248D1">
      <w:pPr>
        <w:ind w:left="696" w:firstLine="708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B14E1CD" wp14:editId="1B275F0D">
            <wp:extent cx="3770616" cy="3363923"/>
            <wp:effectExtent l="0" t="0" r="1905" b="8255"/>
            <wp:docPr id="16212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98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8526" cy="33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95EB" w14:textId="77777777" w:rsidR="004248D1" w:rsidRPr="005A53EE" w:rsidRDefault="004248D1" w:rsidP="004248D1">
      <w:pPr>
        <w:ind w:firstLine="708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B5B6A84" w14:textId="77777777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Restriction Values for MAX/MIN TOTAL WEIGHT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 xml:space="preserve">An input field will appear where you can enter the weight value.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Enter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numeric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values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only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</w:p>
    <w:p w14:paraId="561D540B" w14:textId="5093A648" w:rsidR="004248D1" w:rsidRPr="005A53EE" w:rsidRDefault="004248D1" w:rsidP="004248D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5EFC8F" wp14:editId="0D097542">
            <wp:extent cx="4976291" cy="624894"/>
            <wp:effectExtent l="0" t="0" r="0" b="3810"/>
            <wp:docPr id="1261269358" name="Picture 1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9358" name="Picture 1" descr="A black rectangular object with a white strip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D7DA" w14:textId="77777777" w:rsidR="004248D1" w:rsidRPr="005A53EE" w:rsidRDefault="004248D1" w:rsidP="000455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5C15A7" w14:textId="77777777" w:rsidR="005A53EE" w:rsidRPr="005A53EE" w:rsidRDefault="005A53EE" w:rsidP="000455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FB7DE0" w14:textId="77777777" w:rsidR="005A53EE" w:rsidRPr="005A53EE" w:rsidRDefault="005A53EE" w:rsidP="000455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9893B6" w14:textId="28B7887A" w:rsidR="0004557B" w:rsidRPr="005A53EE" w:rsidRDefault="0004557B" w:rsidP="000455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Previous Data Display</w:t>
      </w:r>
    </w:p>
    <w:p w14:paraId="03675AFB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display shows the selected data before generating the metadata. Its purpose is to help verify that the input information is correct.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Records are generated by vehicle type followed by the indicated date ranges.</w:t>
      </w:r>
    </w:p>
    <w:p w14:paraId="2F19F996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To display the data, click the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Generate Records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button. Each time you click this button, the system saves the input values. This allows you to modify the inputs and include different restrictions and values in the same metadata file.</w:t>
      </w:r>
    </w:p>
    <w:p w14:paraId="1288B2BC" w14:textId="07F309F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Example – Combined Restriction: Max Total Weight + License Plate</w:t>
      </w:r>
    </w:p>
    <w:p w14:paraId="51EC7DF2" w14:textId="7C48FCCB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716F537" wp14:editId="66C9F4B4">
            <wp:extent cx="4442845" cy="3116850"/>
            <wp:effectExtent l="0" t="0" r="0" b="7620"/>
            <wp:docPr id="4531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7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D29B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8AB9C2" w14:textId="77777777" w:rsidR="0004557B" w:rsidRPr="005A53EE" w:rsidRDefault="0004557B" w:rsidP="000455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Metadata APAC</w:t>
      </w:r>
    </w:p>
    <w:p w14:paraId="3F051720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Once all data is verified in the display, click the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Create APAC Metadata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button.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This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will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generate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the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following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sheets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415503B0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EZ_ADDT_RESTRS_UMRDomainComboRecord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is generated only for LICENSE PLATE NUMBER restrictions and indicates a record per numeric value.</w:t>
      </w:r>
    </w:p>
    <w:p w14:paraId="67F00285" w14:textId="3F7659C7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A5EFE9F" wp14:editId="695AFB51">
            <wp:extent cx="4435224" cy="2880610"/>
            <wp:effectExtent l="0" t="0" r="3810" b="0"/>
            <wp:docPr id="9242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373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4157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shows the restriction values and the vehicle types to which they apply.</w:t>
      </w:r>
    </w:p>
    <w:p w14:paraId="64439B47" w14:textId="2D8B7058" w:rsidR="0004557B" w:rsidRPr="005A53EE" w:rsidRDefault="0004557B" w:rsidP="0004557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61BE74" wp14:editId="0893E21F">
            <wp:extent cx="4419983" cy="2796782"/>
            <wp:effectExtent l="0" t="0" r="0" b="3810"/>
            <wp:docPr id="1475909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9564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F79" w14:textId="77777777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4868E9C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EZ_TIME_RESTR_UMRDomainComboRecord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includes the time-related values of the restriction: hours, dates, days, and months.</w:t>
      </w:r>
    </w:p>
    <w:p w14:paraId="3AB5E6DF" w14:textId="22F9E969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7C28B3" wp14:editId="36656BF7">
            <wp:extent cx="4343776" cy="2621507"/>
            <wp:effectExtent l="0" t="0" r="0" b="7620"/>
            <wp:docPr id="145321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8273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AEA6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EZ_VEH_RESTR_UMRDomainComboRecord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indicates which vehicle types the restriction applies to.</w:t>
      </w:r>
    </w:p>
    <w:p w14:paraId="5D818649" w14:textId="0AA1F33D" w:rsidR="0004557B" w:rsidRPr="005A53EE" w:rsidRDefault="0004557B" w:rsidP="0004557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1FD17E5" wp14:editId="7FD65F18">
            <wp:extent cx="4419983" cy="1135478"/>
            <wp:effectExtent l="0" t="0" r="0" b="7620"/>
            <wp:docPr id="203832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6814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6257" w14:textId="77777777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394DBDB8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EZ_DESCRIPTION_UMRDomainComboRecord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contains the written description of the restriction and the language used.</w:t>
      </w:r>
    </w:p>
    <w:p w14:paraId="00A0047C" w14:textId="43DA0872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E82D84E" wp14:editId="72A87C81">
            <wp:extent cx="4480948" cy="1150720"/>
            <wp:effectExtent l="0" t="0" r="0" b="0"/>
            <wp:docPr id="17478920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2012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426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EZ_WEBSITE_UMRDomainComboRecord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lists the official source(s) where the restriction information was obtained.</w:t>
      </w:r>
    </w:p>
    <w:p w14:paraId="1AFBB202" w14:textId="72931182" w:rsidR="0004557B" w:rsidRPr="005A53EE" w:rsidRDefault="0004557B" w:rsidP="0004557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139B9F" wp14:editId="7E45CBBE">
            <wp:extent cx="4389500" cy="1036410"/>
            <wp:effectExtent l="0" t="0" r="0" b="0"/>
            <wp:docPr id="48875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1227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DC50" w14:textId="77777777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BD00A82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EZ_POLYRESTR_UMRDomainComboRecord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defines the polygonal restriction area, based on the vehicle data.</w:t>
      </w:r>
    </w:p>
    <w:p w14:paraId="2EB668F7" w14:textId="089B5E56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7EB141" wp14:editId="5662E44D">
            <wp:extent cx="4404742" cy="1082134"/>
            <wp:effectExtent l="0" t="0" r="0" b="3810"/>
            <wp:docPr id="340667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7639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FBDC" w14:textId="77777777" w:rsidR="0004557B" w:rsidRPr="005A53EE" w:rsidRDefault="0004557B" w:rsidP="0004557B">
      <w:pPr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EZ_DATES_UMRDomainComboRecord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sheet contains the restriction modification dates.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</w:r>
      <w:r w:rsidRPr="005A53EE">
        <w:rPr>
          <w:rFonts w:ascii="Segoe UI Emoji" w:hAnsi="Segoe UI Emoji" w:cs="Segoe UI Emoji"/>
          <w:color w:val="000000" w:themeColor="text1"/>
          <w:sz w:val="24"/>
          <w:szCs w:val="24"/>
        </w:rPr>
        <w:t>⚠</w:t>
      </w:r>
      <w:r w:rsidRPr="005A53EE">
        <w:rPr>
          <w:rFonts w:ascii="Segoe UI Emoji" w:hAnsi="Segoe UI Emoji" w:cs="Segoe UI Emoji"/>
          <w:color w:val="000000" w:themeColor="text1"/>
          <w:sz w:val="24"/>
          <w:szCs w:val="24"/>
          <w:lang w:val="es-MX"/>
        </w:rPr>
        <w:t>️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53EE">
        <w:rPr>
          <w:rFonts w:ascii="Arial" w:hAnsi="Arial" w:cs="Arial"/>
          <w:i/>
          <w:iCs/>
          <w:color w:val="000000" w:themeColor="text1"/>
          <w:sz w:val="24"/>
          <w:szCs w:val="24"/>
        </w:rPr>
        <w:t>This must be filled manually by the assigned DBE in Excel.</w:t>
      </w:r>
    </w:p>
    <w:p w14:paraId="122EADC7" w14:textId="49F6237A" w:rsidR="0004557B" w:rsidRPr="005A53EE" w:rsidRDefault="0004557B" w:rsidP="0004557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2BBCAB4" wp14:editId="795C0486">
            <wp:extent cx="4419983" cy="1112616"/>
            <wp:effectExtent l="0" t="0" r="0" b="0"/>
            <wp:docPr id="304475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75507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07A" w14:textId="77777777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BDF4060" w14:textId="77777777" w:rsidR="0004557B" w:rsidRPr="005A53EE" w:rsidRDefault="0004557B" w:rsidP="0004557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50536">
        <w:rPr>
          <w:rFonts w:ascii="Arial" w:hAnsi="Arial" w:cs="Arial"/>
          <w:b/>
          <w:bCs/>
          <w:color w:val="000000" w:themeColor="text1"/>
          <w:sz w:val="24"/>
          <w:szCs w:val="24"/>
        </w:rPr>
        <w:t>For a New City</w:t>
      </w:r>
      <w:r w:rsidRPr="005A53EE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EB55E38" w14:textId="0EBE134A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If the metadata is for a newly created city/zone, please select the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"NewCity"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checkbox:</w:t>
      </w:r>
    </w:p>
    <w:p w14:paraId="0E834DA8" w14:textId="5E46F0CF" w:rsidR="0004557B" w:rsidRPr="005A53EE" w:rsidRDefault="0004557B" w:rsidP="000455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9119AD" wp14:editId="7392F1F0">
            <wp:extent cx="754445" cy="274344"/>
            <wp:effectExtent l="0" t="0" r="7620" b="0"/>
            <wp:docPr id="14784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161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EC9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Once selected, the following input fields will appear:</w:t>
      </w:r>
    </w:p>
    <w:p w14:paraId="4CFD3A0F" w14:textId="77777777" w:rsidR="0004557B" w:rsidRPr="005A53EE" w:rsidRDefault="0004557B" w:rsidP="0004557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Select Country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Choose the country where the new city/zone is located.</w:t>
      </w:r>
    </w:p>
    <w:p w14:paraId="792BE099" w14:textId="2AF41C58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1F0240C" wp14:editId="4E2A03E2">
            <wp:extent cx="4442845" cy="2133785"/>
            <wp:effectExtent l="0" t="0" r="0" b="0"/>
            <wp:docPr id="442448440" name="Picture 1" descr="A black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8440" name="Picture 1" descr="A black screen with red lines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20CD" w14:textId="77777777" w:rsidR="0004557B" w:rsidRPr="005A53EE" w:rsidRDefault="0004557B" w:rsidP="0004557B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Select EZ Category Feature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Choose the category type of the environmental zone:</w:t>
      </w:r>
    </w:p>
    <w:p w14:paraId="585C19A9" w14:textId="77777777" w:rsidR="0004557B" w:rsidRPr="005A53EE" w:rsidRDefault="0004557B" w:rsidP="0004557B">
      <w:pPr>
        <w:numPr>
          <w:ilvl w:val="1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Polygonal Feature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The restriction applies within a specified polygon.</w:t>
      </w:r>
    </w:p>
    <w:p w14:paraId="1472DB55" w14:textId="4A4811FF" w:rsidR="0004557B" w:rsidRPr="005A53EE" w:rsidRDefault="0004557B" w:rsidP="0004557B">
      <w:pPr>
        <w:numPr>
          <w:ilvl w:val="1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Linear Feature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: The restriction applies only on selected links.</w:t>
      </w:r>
    </w:p>
    <w:p w14:paraId="46708B87" w14:textId="32667ED6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11CB362" wp14:editId="651A6FB2">
            <wp:extent cx="4366260" cy="678094"/>
            <wp:effectExtent l="0" t="0" r="0" b="8255"/>
            <wp:docPr id="1553782175" name="Picture 1" descr="A black and red rectangle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2175" name="Picture 1" descr="A black and red rectangle with a red line&#10;&#10;AI-generated content may be incorrect."/>
                    <pic:cNvPicPr/>
                  </pic:nvPicPr>
                  <pic:blipFill rotWithShape="1">
                    <a:blip r:embed="rId39"/>
                    <a:srcRect b="29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638" cy="67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F07A9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will generate the following sheets:</w:t>
      </w:r>
    </w:p>
    <w:p w14:paraId="1225A475" w14:textId="77777777" w:rsidR="0004557B" w:rsidRPr="005A53EE" w:rsidRDefault="0004557B" w:rsidP="0004557B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ENVZONE_UMRDomainValue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Lists the name-ID record of the new city/zone.</w:t>
      </w:r>
    </w:p>
    <w:p w14:paraId="397B921B" w14:textId="070481B7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2F0F011" wp14:editId="0036AAED">
            <wp:extent cx="4412362" cy="1021168"/>
            <wp:effectExtent l="0" t="0" r="7620" b="7620"/>
            <wp:docPr id="130807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296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C99C" w14:textId="77777777" w:rsidR="0004557B" w:rsidRPr="005A53EE" w:rsidRDefault="0004557B" w:rsidP="0004557B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ENVZONE_CHAR_UMRDomainCombo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Defines the type of environmental restriction for the new zone.</w:t>
      </w:r>
    </w:p>
    <w:p w14:paraId="2D7F767D" w14:textId="77777777" w:rsidR="000F761C" w:rsidRDefault="0004557B" w:rsidP="000F761C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ACA6CE" wp14:editId="35BB99F3">
            <wp:extent cx="4313294" cy="1021168"/>
            <wp:effectExtent l="0" t="0" r="0" b="7620"/>
            <wp:docPr id="42219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0175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66B" w14:textId="324F7670" w:rsidR="0004557B" w:rsidRPr="005A53EE" w:rsidRDefault="0004557B" w:rsidP="000F761C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8"/>
          <w:szCs w:val="28"/>
        </w:rPr>
        <w:t>Reminder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You can edit any value directly in the generated tables. For bulk modifications, download the file and make changes manually in Excel.</w:t>
      </w:r>
    </w:p>
    <w:p w14:paraId="1A063E80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The last button,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“Download APAC Metadata Excel File”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>, downloads the APAC Metadata including all the sheets previously mentioned.</w:t>
      </w:r>
    </w:p>
    <w:p w14:paraId="0D1C8B4F" w14:textId="4B9D3C2C" w:rsidR="0004557B" w:rsidRPr="005319B4" w:rsidRDefault="00006EED" w:rsidP="0004557B">
      <w:pPr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04557B" w:rsidRPr="005319B4">
        <w:rPr>
          <w:rFonts w:ascii="Arial" w:hAnsi="Arial" w:cs="Arial"/>
          <w:b/>
          <w:bCs/>
          <w:color w:val="0F9ED5" w:themeColor="accent4"/>
          <w:sz w:val="32"/>
          <w:szCs w:val="32"/>
        </w:rPr>
        <w:t>MMT Files Processor</w:t>
      </w:r>
    </w:p>
    <w:p w14:paraId="1B19194A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section is dedicated to generating the files required to upload into the Metadata Management Tool (MMT).</w:t>
      </w:r>
    </w:p>
    <w:p w14:paraId="2CEBD937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This tool can be used in two ways:</w:t>
      </w:r>
    </w:p>
    <w:p w14:paraId="6EF8E8B2" w14:textId="77777777" w:rsidR="0004557B" w:rsidRPr="005A53EE" w:rsidRDefault="0004557B" w:rsidP="0004557B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Use Previous Data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button requires that the APAC metadata is already created and active within the same application.</w:t>
      </w:r>
    </w:p>
    <w:p w14:paraId="5E03ED13" w14:textId="77777777" w:rsidR="0004557B" w:rsidRPr="005A53EE" w:rsidRDefault="0004557B" w:rsidP="0004557B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Upload External Excel File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option allows you to upload an external metadata file.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It’s useful in cases where manual sorting/editing/deletion was performed in Excel before creating the MMT files.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This method works independently and does not require complete metadata.</w:t>
      </w:r>
    </w:p>
    <w:p w14:paraId="57AAC7D8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The tool generates the following files:</w:t>
      </w:r>
    </w:p>
    <w:p w14:paraId="4DC1906B" w14:textId="77777777" w:rsidR="0004557B" w:rsidRPr="005A53EE" w:rsidRDefault="0004557B" w:rsidP="0004557B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ADD_EZ_ADDT_RESTRS </w:t>
      </w: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DataFrame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 xml:space="preserve">Generated only if the metadata includes the </w:t>
      </w:r>
      <w:proofErr w:type="spellStart"/>
      <w:r w:rsidRPr="005A53EE">
        <w:rPr>
          <w:rFonts w:ascii="Arial" w:hAnsi="Arial" w:cs="Arial"/>
          <w:color w:val="000000" w:themeColor="text1"/>
          <w:sz w:val="24"/>
          <w:szCs w:val="24"/>
        </w:rPr>
        <w:t>EZ_ADDT_RESTRS_UMRDomainComboRecord</w:t>
      </w:r>
      <w:proofErr w:type="spellEnd"/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sheet.</w:t>
      </w:r>
    </w:p>
    <w:p w14:paraId="582D0605" w14:textId="6B437BA3" w:rsidR="00E0147E" w:rsidRPr="005A53EE" w:rsidRDefault="0004557B" w:rsidP="00006EED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1AE04F4" wp14:editId="3692B097">
            <wp:extent cx="3861531" cy="2476198"/>
            <wp:effectExtent l="0" t="0" r="5715" b="635"/>
            <wp:docPr id="13740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257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8590" cy="24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48BE" w14:textId="77777777" w:rsidR="0004557B" w:rsidRPr="005A53EE" w:rsidRDefault="0004557B" w:rsidP="0004557B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 xml:space="preserve">ADD_EZ_REST </w:t>
      </w: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>DataFrame</w:t>
      </w:r>
      <w:proofErr w:type="spellEnd"/>
    </w:p>
    <w:p w14:paraId="3975C9FD" w14:textId="7389E90A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CBE2A62" wp14:editId="3A17D453">
            <wp:extent cx="3828639" cy="2406193"/>
            <wp:effectExtent l="0" t="0" r="635" b="0"/>
            <wp:docPr id="162353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5744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8952" cy="24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5BC5" w14:textId="77777777" w:rsidR="0004557B" w:rsidRPr="005A53EE" w:rsidRDefault="0004557B" w:rsidP="0004557B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 xml:space="preserve">ADD_EZ_TIME_RESTR </w:t>
      </w:r>
      <w:proofErr w:type="spellStart"/>
      <w:r w:rsidRPr="005A53EE"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>DataFrame</w:t>
      </w:r>
      <w:proofErr w:type="spellEnd"/>
    </w:p>
    <w:p w14:paraId="7E5BBC6A" w14:textId="20581B28" w:rsidR="0004557B" w:rsidRPr="005A53EE" w:rsidRDefault="0004557B" w:rsidP="0004557B">
      <w:pPr>
        <w:ind w:left="720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F168FB1" wp14:editId="3EEB09AC">
            <wp:extent cx="3828415" cy="2505508"/>
            <wp:effectExtent l="0" t="0" r="635" b="9525"/>
            <wp:docPr id="9410943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4391" name="Picture 1" descr="A screenshot of a computer screen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41104" cy="25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57A1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color w:val="000000" w:themeColor="text1"/>
          <w:sz w:val="24"/>
          <w:szCs w:val="24"/>
        </w:rPr>
        <w:t>At the end, the tool shows three buttons to download each file individually.</w:t>
      </w:r>
    </w:p>
    <w:p w14:paraId="787884C4" w14:textId="5738BC8A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498C1AE" wp14:editId="434AF00D">
            <wp:extent cx="4389500" cy="899238"/>
            <wp:effectExtent l="0" t="0" r="0" b="0"/>
            <wp:docPr id="100501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646" name="Picture 1" descr="A black background with white text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213E" w14:textId="77777777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EA051D" w14:textId="59A535FD" w:rsidR="0004557B" w:rsidRPr="005A53EE" w:rsidRDefault="0004557B" w:rsidP="0004557B">
      <w:pPr>
        <w:rPr>
          <w:rFonts w:ascii="Arial" w:hAnsi="Arial" w:cs="Arial"/>
          <w:color w:val="000000" w:themeColor="text1"/>
          <w:sz w:val="24"/>
          <w:szCs w:val="24"/>
        </w:rPr>
      </w:pPr>
      <w:r w:rsidRPr="005A53EE">
        <w:rPr>
          <w:rFonts w:ascii="Segoe UI Emoji" w:hAnsi="Segoe UI Emoji" w:cs="Segoe UI Emoji"/>
          <w:color w:val="000000" w:themeColor="text1"/>
          <w:sz w:val="24"/>
          <w:szCs w:val="24"/>
        </w:rPr>
        <w:t>⚠</w:t>
      </w:r>
      <w:r w:rsidRPr="005A53EE">
        <w:rPr>
          <w:rFonts w:ascii="Segoe UI Emoji" w:hAnsi="Segoe UI Emoji" w:cs="Segoe UI Emoji"/>
          <w:color w:val="000000" w:themeColor="text1"/>
          <w:sz w:val="24"/>
          <w:szCs w:val="24"/>
          <w:lang w:val="es-MX"/>
        </w:rPr>
        <w:t>️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53EE">
        <w:rPr>
          <w:rFonts w:ascii="Arial" w:hAnsi="Arial" w:cs="Arial"/>
          <w:b/>
          <w:bCs/>
          <w:color w:val="000000" w:themeColor="text1"/>
          <w:sz w:val="24"/>
          <w:szCs w:val="24"/>
        </w:rPr>
        <w:t>Need help?</w:t>
      </w:r>
      <w:r w:rsidRPr="005A53EE">
        <w:rPr>
          <w:rFonts w:ascii="Arial" w:hAnsi="Arial" w:cs="Arial"/>
          <w:color w:val="000000" w:themeColor="text1"/>
          <w:sz w:val="24"/>
          <w:szCs w:val="24"/>
        </w:rPr>
        <w:br/>
        <w:t>If you have any special requirements or suggestions for improving the tool, feel free to contact the EZ - LDO development team. We’ll gladly get in touch to work on your idea.</w:t>
      </w:r>
    </w:p>
    <w:sectPr w:rsidR="0004557B" w:rsidRPr="005A53EE" w:rsidSect="00096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D12"/>
    <w:multiLevelType w:val="multilevel"/>
    <w:tmpl w:val="56E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6721"/>
    <w:multiLevelType w:val="multilevel"/>
    <w:tmpl w:val="576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1141"/>
    <w:multiLevelType w:val="multilevel"/>
    <w:tmpl w:val="4AD4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0A8B"/>
    <w:multiLevelType w:val="multilevel"/>
    <w:tmpl w:val="54D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056D3"/>
    <w:multiLevelType w:val="multilevel"/>
    <w:tmpl w:val="4B5E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11268"/>
    <w:multiLevelType w:val="multilevel"/>
    <w:tmpl w:val="B858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F4CCA"/>
    <w:multiLevelType w:val="multilevel"/>
    <w:tmpl w:val="5826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00F8F"/>
    <w:multiLevelType w:val="multilevel"/>
    <w:tmpl w:val="0CD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07A7A"/>
    <w:multiLevelType w:val="multilevel"/>
    <w:tmpl w:val="E538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A3852"/>
    <w:multiLevelType w:val="multilevel"/>
    <w:tmpl w:val="A24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C506E"/>
    <w:multiLevelType w:val="multilevel"/>
    <w:tmpl w:val="AD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F491F"/>
    <w:multiLevelType w:val="multilevel"/>
    <w:tmpl w:val="B6F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041235">
    <w:abstractNumId w:val="5"/>
  </w:num>
  <w:num w:numId="2" w16cid:durableId="1755007509">
    <w:abstractNumId w:val="11"/>
  </w:num>
  <w:num w:numId="3" w16cid:durableId="1283536408">
    <w:abstractNumId w:val="9"/>
  </w:num>
  <w:num w:numId="4" w16cid:durableId="150215027">
    <w:abstractNumId w:val="8"/>
  </w:num>
  <w:num w:numId="5" w16cid:durableId="1355107455">
    <w:abstractNumId w:val="2"/>
  </w:num>
  <w:num w:numId="6" w16cid:durableId="212082667">
    <w:abstractNumId w:val="3"/>
  </w:num>
  <w:num w:numId="7" w16cid:durableId="1241676037">
    <w:abstractNumId w:val="0"/>
  </w:num>
  <w:num w:numId="8" w16cid:durableId="1669019805">
    <w:abstractNumId w:val="1"/>
  </w:num>
  <w:num w:numId="9" w16cid:durableId="648749422">
    <w:abstractNumId w:val="10"/>
  </w:num>
  <w:num w:numId="10" w16cid:durableId="268850935">
    <w:abstractNumId w:val="7"/>
  </w:num>
  <w:num w:numId="11" w16cid:durableId="237135776">
    <w:abstractNumId w:val="4"/>
  </w:num>
  <w:num w:numId="12" w16cid:durableId="39136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9F"/>
    <w:rsid w:val="00006EED"/>
    <w:rsid w:val="0004557B"/>
    <w:rsid w:val="000967B0"/>
    <w:rsid w:val="000E0E3D"/>
    <w:rsid w:val="000F761C"/>
    <w:rsid w:val="00181835"/>
    <w:rsid w:val="00184E91"/>
    <w:rsid w:val="004248D1"/>
    <w:rsid w:val="004C1E6D"/>
    <w:rsid w:val="005319B4"/>
    <w:rsid w:val="005A53EE"/>
    <w:rsid w:val="005C2A17"/>
    <w:rsid w:val="006F3AF0"/>
    <w:rsid w:val="007A2098"/>
    <w:rsid w:val="007A7A73"/>
    <w:rsid w:val="007D2B1E"/>
    <w:rsid w:val="00803ADF"/>
    <w:rsid w:val="009E1234"/>
    <w:rsid w:val="00A5319F"/>
    <w:rsid w:val="00B3404B"/>
    <w:rsid w:val="00B71852"/>
    <w:rsid w:val="00D50536"/>
    <w:rsid w:val="00E0147E"/>
    <w:rsid w:val="00E51D65"/>
    <w:rsid w:val="00E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2205"/>
  <w15:chartTrackingRefBased/>
  <w15:docId w15:val="{FC9427F5-6455-4E6B-BD99-208284B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9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1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hyperlink" Target="https://2raxaxqzarwdf6ffwlnacj.streamlit.app/APAC_Zon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1264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Instruction: EZ Metadata Creator – APAC</vt:lpstr>
    </vt:vector>
  </TitlesOfParts>
  <Company>HERE Global B. V.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Tinoco, Emiliano</dc:creator>
  <cp:keywords/>
  <dc:description/>
  <cp:lastModifiedBy>Santos Tinoco, Emiliano</cp:lastModifiedBy>
  <cp:revision>14</cp:revision>
  <dcterms:created xsi:type="dcterms:W3CDTF">2025-07-10T01:58:00Z</dcterms:created>
  <dcterms:modified xsi:type="dcterms:W3CDTF">2025-07-11T04:38:00Z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7894b3-2847-4d77-83aa-d5f137c768f0_Enabled">
    <vt:lpwstr>true</vt:lpwstr>
  </property>
  <property fmtid="{D5CDD505-2E9C-101B-9397-08002B2CF9AE}" pid="3" name="MSIP_Label_597894b3-2847-4d77-83aa-d5f137c768f0_SetDate">
    <vt:lpwstr>2025-07-10T06:55:47Z</vt:lpwstr>
  </property>
  <property fmtid="{D5CDD505-2E9C-101B-9397-08002B2CF9AE}" pid="4" name="MSIP_Label_597894b3-2847-4d77-83aa-d5f137c768f0_Method">
    <vt:lpwstr>Standard</vt:lpwstr>
  </property>
  <property fmtid="{D5CDD505-2E9C-101B-9397-08002B2CF9AE}" pid="5" name="MSIP_Label_597894b3-2847-4d77-83aa-d5f137c768f0_Name">
    <vt:lpwstr>Internal Use Only</vt:lpwstr>
  </property>
  <property fmtid="{D5CDD505-2E9C-101B-9397-08002B2CF9AE}" pid="6" name="MSIP_Label_597894b3-2847-4d77-83aa-d5f137c768f0_SiteId">
    <vt:lpwstr>6d4034cd-7225-4f72-b853-91feaea64919</vt:lpwstr>
  </property>
  <property fmtid="{D5CDD505-2E9C-101B-9397-08002B2CF9AE}" pid="7" name="MSIP_Label_597894b3-2847-4d77-83aa-d5f137c768f0_ActionId">
    <vt:lpwstr>19aa32d9-8a29-4991-a7d3-bc5e745b9515</vt:lpwstr>
  </property>
  <property fmtid="{D5CDD505-2E9C-101B-9397-08002B2CF9AE}" pid="8" name="MSIP_Label_597894b3-2847-4d77-83aa-d5f137c768f0_ContentBits">
    <vt:lpwstr>0</vt:lpwstr>
  </property>
  <property fmtid="{D5CDD505-2E9C-101B-9397-08002B2CF9AE}" pid="9" name="MSIP_Label_597894b3-2847-4d77-83aa-d5f137c768f0_Tag">
    <vt:lpwstr>10, 3, 0, 1</vt:lpwstr>
  </property>
</Properties>
</file>