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459A" w14:textId="2921EA21" w:rsidR="00834582" w:rsidRDefault="00A2250B">
      <w:r>
        <w:rPr>
          <w:noProof/>
        </w:rPr>
        <mc:AlternateContent>
          <mc:Choice Requires="wpg">
            <w:drawing>
              <wp:anchor distT="0" distB="0" distL="114300" distR="114300" simplePos="0" relativeHeight="251658240" behindDoc="0" locked="0" layoutInCell="1" allowOverlap="1" wp14:anchorId="0F916EE3" wp14:editId="6DF9DBBA">
                <wp:simplePos x="0" y="0"/>
                <wp:positionH relativeFrom="column">
                  <wp:posOffset>-4295775</wp:posOffset>
                </wp:positionH>
                <wp:positionV relativeFrom="paragraph">
                  <wp:posOffset>-1085215</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83BA6" w14:textId="702D5B42" w:rsidR="00834582" w:rsidRPr="00834582" w:rsidRDefault="00834582" w:rsidP="0083458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F916EE3" id="Grupo 3" o:spid="_x0000_s1026" style="position:absolute;left:0;text-align:left;margin-left:-338.25pt;margin-top:-85.45pt;width:979.55pt;height:813.1pt;z-index:251658240;mso-height-relative:margin" coordsize="124402,1032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124402;height:82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r:id="rId12" o:title=""/>
                </v:shape>
                <v:rect id="Rectángulo 2" o:spid="_x0000_s1028" style="position:absolute;left:32182;top:74812;width:77790;height:2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fillcolor="#2b338c" stroked="f" strokeweight="1pt">
                  <v:textbox>
                    <w:txbxContent>
                      <w:p w14:paraId="47F83BA6" w14:textId="702D5B42" w:rsidR="00834582" w:rsidRPr="00834582" w:rsidRDefault="00834582" w:rsidP="00834582">
                        <w:pPr>
                          <w:jc w:val="center"/>
                          <w:rPr>
                            <w:lang w:val="es-MX"/>
                          </w:rPr>
                        </w:pPr>
                      </w:p>
                    </w:txbxContent>
                  </v:textbox>
                </v:rect>
              </v:group>
            </w:pict>
          </mc:Fallback>
        </mc:AlternateContent>
      </w:r>
    </w:p>
    <w:p w14:paraId="4AB22132" w14:textId="67735C1F" w:rsidR="00E126FC" w:rsidRDefault="00324743" w:rsidP="00304C04">
      <w:pPr>
        <w:ind w:left="4248"/>
        <w:jc w:val="right"/>
        <w:rPr>
          <w:rFonts w:cs="Arial"/>
          <w:lang w:val="nb-NO"/>
        </w:rPr>
      </w:pPr>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6875813" cy="1163782"/>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875813" cy="1163782"/>
                        </a:xfrm>
                        <a:prstGeom prst="rect">
                          <a:avLst/>
                        </a:prstGeom>
                        <a:noFill/>
                        <a:ln w="6350">
                          <a:noFill/>
                        </a:ln>
                      </wps:spPr>
                      <wps:txbx>
                        <w:txbxContent>
                          <w:p w14:paraId="24B3882B" w14:textId="2C4E1AF1" w:rsidR="00834582" w:rsidRPr="00324743" w:rsidRDefault="00E126FC">
                            <w:pPr>
                              <w:rPr>
                                <w:rFonts w:cs="Arial"/>
                                <w:b/>
                                <w:bCs/>
                                <w:color w:val="FFFFFF" w:themeColor="background1"/>
                                <w:sz w:val="52"/>
                                <w:szCs w:val="52"/>
                                <w:lang w:val="es-MX"/>
                              </w:rPr>
                            </w:pPr>
                            <w:r>
                              <w:rPr>
                                <w:rFonts w:cs="Arial"/>
                                <w:b/>
                                <w:bCs/>
                                <w:color w:val="FFFFFF" w:themeColor="background1"/>
                                <w:sz w:val="52"/>
                                <w:szCs w:val="52"/>
                                <w:lang w:val="es-MX"/>
                              </w:rPr>
                              <w:t>IN02 Documento de Factibilidad</w:t>
                            </w:r>
                          </w:p>
                          <w:p w14:paraId="0C83B68F" w14:textId="0C158062" w:rsidR="00834582" w:rsidRPr="00324743" w:rsidRDefault="004E1C1A">
                            <w:pPr>
                              <w:rPr>
                                <w:rFonts w:cs="Arial"/>
                                <w:color w:val="FFFFFF" w:themeColor="background1"/>
                                <w:sz w:val="52"/>
                                <w:szCs w:val="52"/>
                                <w:lang w:val="es-MX"/>
                              </w:rPr>
                            </w:pPr>
                            <w:r>
                              <w:rPr>
                                <w:rFonts w:cs="Arial"/>
                                <w:color w:val="FFFFFF" w:themeColor="background1"/>
                                <w:sz w:val="52"/>
                                <w:szCs w:val="52"/>
                                <w:lang w:val="es-MX"/>
                              </w:rPr>
                              <w:t>SimGest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33CD4A" id="_x0000_t202" coordsize="21600,21600" o:spt="202" path="m,l,21600r21600,l21600,xe">
                <v:stroke joinstyle="miter"/>
                <v:path gradientshapeok="t" o:connecttype="rect"/>
              </v:shapetype>
              <v:shape id="Cuadro de texto 6" o:spid="_x0000_s1029" type="#_x0000_t202" style="position:absolute;left:0;text-align:left;margin-left:-56.05pt;margin-top:564pt;width:541.4pt;height:9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" filled="f" stroked="f" strokeweight=".5pt">
                <v:textbox>
                  <w:txbxContent>
                    <w:p w14:paraId="24B3882B" w14:textId="2C4E1AF1" w:rsidR="00834582" w:rsidRPr="00324743" w:rsidRDefault="00E126FC">
                      <w:pPr>
                        <w:rPr>
                          <w:rFonts w:cs="Arial"/>
                          <w:b/>
                          <w:bCs/>
                          <w:color w:val="FFFFFF" w:themeColor="background1"/>
                          <w:sz w:val="52"/>
                          <w:szCs w:val="52"/>
                          <w:lang w:val="es-MX"/>
                        </w:rPr>
                      </w:pPr>
                      <w:r>
                        <w:rPr>
                          <w:rFonts w:cs="Arial"/>
                          <w:b/>
                          <w:bCs/>
                          <w:color w:val="FFFFFF" w:themeColor="background1"/>
                          <w:sz w:val="52"/>
                          <w:szCs w:val="52"/>
                          <w:lang w:val="es-MX"/>
                        </w:rPr>
                        <w:t>IN02 Documento de Factibilidad</w:t>
                      </w:r>
                    </w:p>
                    <w:p w14:paraId="0C83B68F" w14:textId="0C158062" w:rsidR="00834582" w:rsidRPr="00324743" w:rsidRDefault="004E1C1A">
                      <w:pPr>
                        <w:rPr>
                          <w:rFonts w:cs="Arial"/>
                          <w:color w:val="FFFFFF" w:themeColor="background1"/>
                          <w:sz w:val="52"/>
                          <w:szCs w:val="52"/>
                          <w:lang w:val="es-MX"/>
                        </w:rPr>
                      </w:pPr>
                      <w:r>
                        <w:rPr>
                          <w:rFonts w:cs="Arial"/>
                          <w:color w:val="FFFFFF" w:themeColor="background1"/>
                          <w:sz w:val="52"/>
                          <w:szCs w:val="52"/>
                          <w:lang w:val="es-MX"/>
                        </w:rPr>
                        <w:t>SimGest</w:t>
                      </w:r>
                    </w:p>
                  </w:txbxContent>
                </v:textbox>
              </v:shape>
            </w:pict>
          </mc:Fallback>
        </mc:AlternateContent>
      </w:r>
      <w:r>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678B8EAF" w14:textId="6FEDC00A" w:rsidR="00E126FC" w:rsidRDefault="00E126FC" w:rsidP="00E126FC">
      <w:pPr>
        <w:ind w:left="4248"/>
        <w:rPr>
          <w:rFonts w:cs="Arial"/>
          <w:lang w:val="nb-NO"/>
        </w:rPr>
      </w:pPr>
    </w:p>
    <w:p w14:paraId="0687E0D2" w14:textId="77777777" w:rsidR="00304C04" w:rsidRPr="005A4849" w:rsidRDefault="00304C04" w:rsidP="00304C04">
      <w:pPr>
        <w:pStyle w:val="Ttulo1"/>
        <w:jc w:val="center"/>
      </w:pPr>
      <w:bookmarkStart w:id="0" w:name="_Toc2134180611"/>
      <w:r>
        <w:t>HOJA DE CONTROL</w:t>
      </w:r>
      <w:bookmarkEnd w:id="0"/>
    </w:p>
    <w:p w14:paraId="25C89941" w14:textId="77777777" w:rsidR="00304C04" w:rsidRPr="005A4849" w:rsidRDefault="00304C04" w:rsidP="00304C04">
      <w:pPr>
        <w:pStyle w:val="Textbody"/>
        <w:rPr>
          <w:rFonts w:ascii="Arial" w:hAnsi="Arial" w:cs="Arial"/>
        </w:rPr>
      </w:pPr>
    </w:p>
    <w:p w14:paraId="1BAC1899" w14:textId="77777777" w:rsidR="00304C04" w:rsidRPr="005A4849" w:rsidRDefault="00304C04" w:rsidP="00304C04">
      <w:pPr>
        <w:pStyle w:val="Standard"/>
        <w:rPr>
          <w:rFonts w:ascii="Arial" w:hAnsi="Arial" w:cs="Arial"/>
        </w:rPr>
      </w:pPr>
    </w:p>
    <w:tbl>
      <w:tblPr>
        <w:tblW w:w="9071" w:type="dxa"/>
        <w:tblLayout w:type="fixed"/>
        <w:tblCellMar>
          <w:left w:w="10" w:type="dxa"/>
          <w:right w:w="10" w:type="dxa"/>
        </w:tblCellMar>
        <w:tblLook w:val="0000" w:firstRow="0" w:lastRow="0" w:firstColumn="0" w:lastColumn="0" w:noHBand="0" w:noVBand="0"/>
      </w:tblPr>
      <w:tblGrid>
        <w:gridCol w:w="2208"/>
        <w:gridCol w:w="2323"/>
        <w:gridCol w:w="2410"/>
        <w:gridCol w:w="2130"/>
      </w:tblGrid>
      <w:tr w:rsidR="00304C04" w:rsidRPr="005A4849" w14:paraId="0CE1B423" w14:textId="77777777" w:rsidTr="40EB0BF0">
        <w:tc>
          <w:tcPr>
            <w:tcW w:w="2208" w:type="dxa"/>
            <w:tcBorders>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34387216" w14:textId="77777777" w:rsidR="00304C04" w:rsidRPr="005A4849" w:rsidRDefault="00304C04" w:rsidP="009114AD">
            <w:pPr>
              <w:pStyle w:val="TableContents"/>
              <w:rPr>
                <w:rFonts w:ascii="Arial" w:hAnsi="Arial" w:cs="Arial"/>
                <w:b/>
                <w:bCs/>
              </w:rPr>
            </w:pPr>
            <w:r>
              <w:rPr>
                <w:rFonts w:ascii="Arial" w:hAnsi="Arial" w:cs="Arial"/>
                <w:b/>
                <w:bCs/>
              </w:rPr>
              <w:t>Proyecto</w:t>
            </w:r>
          </w:p>
        </w:tc>
        <w:tc>
          <w:tcPr>
            <w:tcW w:w="6863" w:type="dxa"/>
            <w:gridSpan w:val="3"/>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747D7AEC" w14:textId="6D2F4799" w:rsidR="00304C04" w:rsidRPr="00304C04" w:rsidRDefault="00304C04" w:rsidP="09A8CCF5">
            <w:pPr>
              <w:pStyle w:val="TableContents"/>
              <w:suppressLineNumbers w:val="0"/>
              <w:rPr>
                <w:rFonts w:hint="eastAsia"/>
              </w:rPr>
            </w:pPr>
            <w:r>
              <w:rPr>
                <w:rFonts w:ascii="Arial" w:hAnsi="Arial" w:cs="Arial"/>
                <w:i/>
                <w:iCs/>
              </w:rPr>
              <w:t>SimGest</w:t>
            </w:r>
          </w:p>
        </w:tc>
      </w:tr>
      <w:tr w:rsidR="00304C04" w:rsidRPr="005A4849" w14:paraId="51D12088" w14:textId="77777777" w:rsidTr="40EB0BF0">
        <w:tc>
          <w:tcPr>
            <w:tcW w:w="2208" w:type="dxa"/>
            <w:tcBorders>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49C854B1" w14:textId="77777777" w:rsidR="00304C04" w:rsidRPr="005A4849" w:rsidRDefault="00304C04" w:rsidP="00304C04">
            <w:pPr>
              <w:pStyle w:val="TableContents"/>
              <w:rPr>
                <w:rFonts w:ascii="Arial" w:hAnsi="Arial" w:cs="Arial"/>
                <w:b/>
                <w:bCs/>
              </w:rPr>
            </w:pPr>
            <w:r>
              <w:rPr>
                <w:rFonts w:ascii="Arial" w:hAnsi="Arial" w:cs="Arial"/>
                <w:b/>
                <w:bCs/>
              </w:rPr>
              <w:t>Entregable</w:t>
            </w:r>
          </w:p>
        </w:tc>
        <w:tc>
          <w:tcPr>
            <w:tcW w:w="6863" w:type="dxa"/>
            <w:gridSpan w:val="3"/>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2565EA10" w14:textId="068BA988" w:rsidR="00304C04" w:rsidRPr="005A4849" w:rsidRDefault="00304C04" w:rsidP="09A8CCF5">
            <w:pPr>
              <w:pStyle w:val="TableContents"/>
              <w:suppressLineNumbers w:val="0"/>
              <w:rPr>
                <w:rFonts w:hint="eastAsia"/>
              </w:rPr>
            </w:pPr>
            <w:r>
              <w:rPr>
                <w:rFonts w:ascii="Arial" w:hAnsi="Arial" w:cs="Arial"/>
                <w:i/>
                <w:iCs/>
              </w:rPr>
              <w:t>IN02 Estudio de Factibilidad</w:t>
            </w:r>
          </w:p>
        </w:tc>
      </w:tr>
      <w:tr w:rsidR="00304C04" w:rsidRPr="005A4849" w14:paraId="2970823E" w14:textId="77777777" w:rsidTr="004E1C1A">
        <w:tc>
          <w:tcPr>
            <w:tcW w:w="2208" w:type="dxa"/>
            <w:tcBorders>
              <w:left w:val="single" w:sz="4" w:space="0" w:color="808080" w:themeColor="background1" w:themeShade="80"/>
              <w:bottom w:val="single" w:sz="4" w:space="0" w:color="auto"/>
            </w:tcBorders>
            <w:shd w:val="clear" w:color="auto" w:fill="E6E6E6"/>
            <w:tcMar>
              <w:top w:w="55" w:type="dxa"/>
              <w:left w:w="55" w:type="dxa"/>
              <w:bottom w:w="55" w:type="dxa"/>
              <w:right w:w="55" w:type="dxa"/>
            </w:tcMar>
            <w:vAlign w:val="center"/>
          </w:tcPr>
          <w:p w14:paraId="5ED9EE80" w14:textId="267664EF" w:rsidR="00304C04" w:rsidRPr="005A4849" w:rsidRDefault="00304C04" w:rsidP="009114AD">
            <w:pPr>
              <w:pStyle w:val="TableContents"/>
              <w:rPr>
                <w:rFonts w:ascii="Arial" w:hAnsi="Arial" w:cs="Arial"/>
                <w:b/>
                <w:bCs/>
              </w:rPr>
            </w:pPr>
            <w:r>
              <w:rPr>
                <w:rFonts w:ascii="Arial" w:hAnsi="Arial" w:cs="Arial"/>
                <w:b/>
                <w:bCs/>
              </w:rPr>
              <w:t>Autores</w:t>
            </w:r>
          </w:p>
        </w:tc>
        <w:tc>
          <w:tcPr>
            <w:tcW w:w="6863" w:type="dxa"/>
            <w:gridSpan w:val="3"/>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99F9052" w14:textId="25B2174B" w:rsidR="00304C04" w:rsidRPr="00304C04" w:rsidRDefault="00304C04" w:rsidP="09A8CCF5">
            <w:pPr>
              <w:pStyle w:val="TableContents"/>
              <w:suppressLineNumbers w:val="0"/>
              <w:rPr>
                <w:rFonts w:hint="eastAsia"/>
              </w:rPr>
            </w:pPr>
            <w:r>
              <w:rPr>
                <w:rFonts w:ascii="Arial" w:hAnsi="Arial" w:cs="Arial"/>
                <w:i/>
                <w:iCs/>
              </w:rPr>
              <w:t>Engel García Murillo, Allison González Aguilar, Jefry Goleath Arrieta, Dayana Castillo Villalobos.</w:t>
            </w:r>
          </w:p>
        </w:tc>
      </w:tr>
      <w:tr w:rsidR="00304C04" w:rsidRPr="005A4849" w14:paraId="6DB433CF" w14:textId="77777777" w:rsidTr="004E1C1A">
        <w:tc>
          <w:tcPr>
            <w:tcW w:w="2208" w:type="dxa"/>
            <w:tcBorders>
              <w:top w:val="single" w:sz="4" w:space="0" w:color="auto"/>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5C413FF1" w14:textId="77777777" w:rsidR="00304C04" w:rsidRPr="005A4849" w:rsidRDefault="00304C04" w:rsidP="009114AD">
            <w:pPr>
              <w:pStyle w:val="TableContents"/>
              <w:rPr>
                <w:rFonts w:ascii="Arial" w:hAnsi="Arial" w:cs="Arial"/>
                <w:b/>
                <w:bCs/>
              </w:rPr>
            </w:pPr>
            <w:r>
              <w:rPr>
                <w:rFonts w:ascii="Arial" w:hAnsi="Arial" w:cs="Arial"/>
                <w:b/>
                <w:bCs/>
              </w:rPr>
              <w:t>Versión/Edición</w:t>
            </w:r>
          </w:p>
        </w:tc>
        <w:tc>
          <w:tcPr>
            <w:tcW w:w="232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4E3EDBF6" w14:textId="5EDEC409" w:rsidR="00304C04" w:rsidRPr="005A4849" w:rsidRDefault="00304C04" w:rsidP="009114AD">
            <w:pPr>
              <w:pStyle w:val="TableContents"/>
              <w:rPr>
                <w:rFonts w:ascii="Arial" w:hAnsi="Arial" w:cs="Arial"/>
              </w:rPr>
            </w:pPr>
            <w:r>
              <w:rPr>
                <w:rFonts w:ascii="Arial" w:hAnsi="Arial" w:cs="Arial"/>
              </w:rPr>
              <w:fldChar w:fldCharType="begin"/>
            </w:r>
            <w:r>
              <w:rPr>
                <w:rFonts w:ascii="Arial" w:hAnsi="Arial" w:cs="Arial"/>
              </w:rPr>
              <w:instrText xml:space="preserve"> KEYWORDS </w:instrText>
            </w:r>
            <w:r>
              <w:rPr>
                <w:rFonts w:ascii="Arial" w:hAnsi="Arial" w:cs="Arial"/>
              </w:rPr>
              <w:fldChar w:fldCharType="separate"/>
            </w:r>
            <w:r>
              <w:rPr>
                <w:rFonts w:ascii="Arial" w:hAnsi="Arial" w:cs="Arial"/>
              </w:rPr>
              <w:t>0</w:t>
            </w:r>
            <w:r w:rsidR="004E1C1A">
              <w:rPr>
                <w:rFonts w:ascii="Arial" w:hAnsi="Arial" w:cs="Arial"/>
              </w:rPr>
              <w:t>4</w:t>
            </w:r>
            <w:r>
              <w:rPr>
                <w:rFonts w:ascii="Arial" w:hAnsi="Arial" w:cs="Arial"/>
              </w:rPr>
              <w:t>00</w:t>
            </w:r>
            <w:r>
              <w:rPr>
                <w:rFonts w:ascii="Arial" w:hAnsi="Arial" w:cs="Arial"/>
              </w:rPr>
              <w:fldChar w:fldCharType="end"/>
            </w:r>
          </w:p>
        </w:tc>
        <w:tc>
          <w:tcPr>
            <w:tcW w:w="2410" w:type="dxa"/>
            <w:tcBorders>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5C895D48" w14:textId="77777777" w:rsidR="00304C04" w:rsidRPr="005A4849" w:rsidRDefault="00304C04" w:rsidP="009114AD">
            <w:pPr>
              <w:pStyle w:val="TableContents"/>
              <w:rPr>
                <w:rFonts w:ascii="Arial" w:hAnsi="Arial" w:cs="Arial"/>
                <w:b/>
                <w:bCs/>
              </w:rPr>
            </w:pPr>
            <w:r>
              <w:rPr>
                <w:rFonts w:ascii="Arial" w:hAnsi="Arial" w:cs="Arial"/>
                <w:b/>
                <w:bCs/>
              </w:rPr>
              <w:t>Fecha Versión</w:t>
            </w:r>
          </w:p>
        </w:tc>
        <w:tc>
          <w:tcPr>
            <w:tcW w:w="2130"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1CCC8919" w14:textId="2E562F41" w:rsidR="00304C04" w:rsidRPr="00304C04" w:rsidRDefault="00304C04" w:rsidP="40EB0BF0">
            <w:pPr>
              <w:pStyle w:val="TableContents"/>
              <w:suppressLineNumbers w:val="0"/>
              <w:rPr>
                <w:rFonts w:ascii="Arial" w:hAnsi="Arial" w:cs="Arial"/>
                <w:i/>
                <w:iCs/>
              </w:rPr>
            </w:pPr>
            <w:r>
              <w:rPr>
                <w:rFonts w:ascii="Arial" w:hAnsi="Arial" w:cs="Arial"/>
                <w:i/>
                <w:iCs/>
              </w:rPr>
              <w:t>1</w:t>
            </w:r>
            <w:r w:rsidR="004E1C1A">
              <w:rPr>
                <w:rFonts w:ascii="Arial" w:hAnsi="Arial" w:cs="Arial"/>
                <w:i/>
                <w:iCs/>
              </w:rPr>
              <w:t>6</w:t>
            </w:r>
            <w:r>
              <w:rPr>
                <w:rFonts w:ascii="Arial" w:hAnsi="Arial" w:cs="Arial"/>
                <w:i/>
                <w:iCs/>
              </w:rPr>
              <w:t>/0</w:t>
            </w:r>
            <w:r w:rsidR="004E1C1A">
              <w:rPr>
                <w:rFonts w:ascii="Arial" w:hAnsi="Arial" w:cs="Arial"/>
                <w:i/>
                <w:iCs/>
              </w:rPr>
              <w:t>9</w:t>
            </w:r>
            <w:r>
              <w:rPr>
                <w:rFonts w:ascii="Arial" w:hAnsi="Arial" w:cs="Arial"/>
                <w:i/>
                <w:iCs/>
              </w:rPr>
              <w:t>/2026</w:t>
            </w:r>
          </w:p>
        </w:tc>
      </w:tr>
      <w:tr w:rsidR="00304C04" w:rsidRPr="005A4849" w14:paraId="7A2E4F0D" w14:textId="77777777" w:rsidTr="40EB0BF0">
        <w:tc>
          <w:tcPr>
            <w:tcW w:w="2208"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6CE1D7E" w14:textId="77777777" w:rsidR="00304C04" w:rsidRPr="005A4849" w:rsidRDefault="00304C04" w:rsidP="009114AD">
            <w:pPr>
              <w:pStyle w:val="TableContents"/>
              <w:rPr>
                <w:rFonts w:ascii="Arial" w:hAnsi="Arial" w:cs="Arial"/>
                <w:b/>
                <w:bCs/>
              </w:rPr>
            </w:pPr>
          </w:p>
        </w:tc>
        <w:tc>
          <w:tcPr>
            <w:tcW w:w="232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C4E16FA" w14:textId="06992B54" w:rsidR="00304C04" w:rsidRPr="005A4849" w:rsidRDefault="00304C04" w:rsidP="009114AD">
            <w:pPr>
              <w:pStyle w:val="TableContents"/>
              <w:rPr>
                <w:rFonts w:ascii="Arial" w:hAnsi="Arial" w:cs="Arial"/>
              </w:rPr>
            </w:pPr>
          </w:p>
        </w:tc>
        <w:tc>
          <w:tcPr>
            <w:tcW w:w="2410" w:type="dxa"/>
            <w:tcBorders>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5AD47B77" w14:textId="77777777" w:rsidR="00304C04" w:rsidRPr="005A4849" w:rsidRDefault="00304C04" w:rsidP="009114AD">
            <w:pPr>
              <w:pStyle w:val="TableContents"/>
              <w:rPr>
                <w:rFonts w:ascii="Arial" w:hAnsi="Arial" w:cs="Arial"/>
                <w:b/>
                <w:bCs/>
              </w:rPr>
            </w:pPr>
            <w:r>
              <w:rPr>
                <w:rFonts w:ascii="Arial" w:hAnsi="Arial" w:cs="Arial"/>
                <w:b/>
                <w:bCs/>
              </w:rPr>
              <w:t>Nº Total de Páginas</w:t>
            </w:r>
          </w:p>
        </w:tc>
        <w:tc>
          <w:tcPr>
            <w:tcW w:w="2130"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24916DCE" w14:textId="34FF14BE" w:rsidR="00304C04" w:rsidRPr="00304C04" w:rsidRDefault="00304C04" w:rsidP="09A8CCF5">
            <w:pPr>
              <w:pStyle w:val="TableContents"/>
              <w:rPr>
                <w:rFonts w:ascii="Arial" w:hAnsi="Arial" w:cs="Arial"/>
                <w:i/>
                <w:iCs/>
              </w:rPr>
            </w:pPr>
          </w:p>
        </w:tc>
      </w:tr>
    </w:tbl>
    <w:p w14:paraId="5D9B900B" w14:textId="77777777" w:rsidR="00304C04" w:rsidRPr="005A4849" w:rsidRDefault="00304C04" w:rsidP="00304C04">
      <w:pPr>
        <w:pStyle w:val="Standard"/>
        <w:rPr>
          <w:rFonts w:ascii="Arial" w:hAnsi="Arial" w:cs="Arial"/>
        </w:rPr>
      </w:pPr>
    </w:p>
    <w:p w14:paraId="33F1EC9C" w14:textId="77777777" w:rsidR="00304C04" w:rsidRPr="005A4849" w:rsidRDefault="00304C04" w:rsidP="00304C04">
      <w:pPr>
        <w:pStyle w:val="Standard"/>
        <w:rPr>
          <w:rFonts w:ascii="Arial" w:hAnsi="Arial" w:cs="Arial"/>
          <w:sz w:val="24"/>
        </w:rPr>
      </w:pPr>
    </w:p>
    <w:p w14:paraId="630EE4C0" w14:textId="77777777" w:rsidR="00304C04" w:rsidRPr="00F81EDF" w:rsidRDefault="00304C04" w:rsidP="00304C04">
      <w:pPr>
        <w:pStyle w:val="Ttulo1"/>
        <w:jc w:val="center"/>
      </w:pPr>
      <w:bookmarkStart w:id="1" w:name="_Toc651189955"/>
      <w:r>
        <w:t>REGISTRO DE CAMBIOS</w:t>
      </w:r>
      <w:bookmarkEnd w:id="1"/>
    </w:p>
    <w:p w14:paraId="4D6A8FE9" w14:textId="77777777" w:rsidR="00304C04" w:rsidRPr="005A4849" w:rsidRDefault="00304C04" w:rsidP="00304C04">
      <w:pPr>
        <w:pStyle w:val="Standard"/>
        <w:rPr>
          <w:rFonts w:ascii="Arial" w:hAnsi="Arial" w:cs="Arial"/>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304C04" w:rsidRPr="005A4849" w14:paraId="046CA670" w14:textId="77777777" w:rsidTr="0334ECC4">
        <w:tc>
          <w:tcPr>
            <w:tcW w:w="89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0C1FC8A5" w14:textId="77777777" w:rsidR="00304C04" w:rsidRPr="005A4849" w:rsidRDefault="00304C04" w:rsidP="009114AD">
            <w:pPr>
              <w:pStyle w:val="TableContents"/>
              <w:jc w:val="center"/>
              <w:rPr>
                <w:rFonts w:ascii="Arial" w:hAnsi="Arial" w:cs="Arial"/>
                <w:b/>
                <w:bCs/>
              </w:rPr>
            </w:pPr>
            <w:r>
              <w:rPr>
                <w:rFonts w:ascii="Arial" w:hAnsi="Arial" w:cs="Arial"/>
                <w:b/>
                <w:bCs/>
              </w:rPr>
              <w:t>Versión</w:t>
            </w:r>
          </w:p>
        </w:tc>
        <w:tc>
          <w:tcPr>
            <w:tcW w:w="2863"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3A61241B" w14:textId="77777777" w:rsidR="00304C04" w:rsidRPr="005A4849" w:rsidRDefault="00304C04" w:rsidP="009114AD">
            <w:pPr>
              <w:pStyle w:val="TableContents"/>
              <w:jc w:val="center"/>
              <w:rPr>
                <w:rFonts w:ascii="Arial" w:hAnsi="Arial" w:cs="Arial"/>
                <w:b/>
                <w:bCs/>
              </w:rPr>
            </w:pPr>
            <w:r>
              <w:rPr>
                <w:rFonts w:ascii="Arial" w:hAnsi="Arial" w:cs="Arial"/>
                <w:b/>
                <w:bCs/>
              </w:rPr>
              <w:t>Causa del Cambio</w:t>
            </w:r>
          </w:p>
        </w:tc>
        <w:tc>
          <w:tcPr>
            <w:tcW w:w="364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3BB2E232" w14:textId="77777777" w:rsidR="00304C04" w:rsidRPr="005A4849" w:rsidRDefault="00304C04" w:rsidP="009114AD">
            <w:pPr>
              <w:pStyle w:val="TableContents"/>
              <w:jc w:val="center"/>
              <w:rPr>
                <w:rFonts w:ascii="Arial" w:hAnsi="Arial" w:cs="Arial"/>
                <w:b/>
                <w:bCs/>
              </w:rPr>
            </w:pPr>
            <w:r>
              <w:rPr>
                <w:rFonts w:ascii="Arial" w:hAnsi="Arial" w:cs="Arial"/>
                <w:b/>
                <w:bCs/>
              </w:rPr>
              <w:t>Responsable del Cambio</w:t>
            </w:r>
          </w:p>
        </w:tc>
        <w:tc>
          <w:tcPr>
            <w:tcW w:w="16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Mar>
              <w:top w:w="55" w:type="dxa"/>
              <w:left w:w="55" w:type="dxa"/>
              <w:bottom w:w="55" w:type="dxa"/>
              <w:right w:w="55" w:type="dxa"/>
            </w:tcMar>
            <w:vAlign w:val="center"/>
          </w:tcPr>
          <w:p w14:paraId="589C6F74" w14:textId="77777777" w:rsidR="00304C04" w:rsidRPr="005A4849" w:rsidRDefault="00304C04" w:rsidP="009114AD">
            <w:pPr>
              <w:pStyle w:val="TableContents"/>
              <w:jc w:val="center"/>
              <w:rPr>
                <w:rFonts w:ascii="Arial" w:hAnsi="Arial" w:cs="Arial"/>
                <w:b/>
                <w:bCs/>
              </w:rPr>
            </w:pPr>
            <w:r>
              <w:rPr>
                <w:rFonts w:ascii="Arial" w:hAnsi="Arial" w:cs="Arial"/>
                <w:b/>
                <w:bCs/>
              </w:rPr>
              <w:t>Fecha del Cambio</w:t>
            </w:r>
          </w:p>
        </w:tc>
      </w:tr>
      <w:tr w:rsidR="00304C04" w:rsidRPr="005A4849" w14:paraId="1D7E7518" w14:textId="77777777" w:rsidTr="0334ECC4">
        <w:tc>
          <w:tcPr>
            <w:tcW w:w="894"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739BC60" w14:textId="6A810458" w:rsidR="00304C04" w:rsidRPr="005A4849" w:rsidRDefault="00304C04" w:rsidP="009114AD">
            <w:pPr>
              <w:pStyle w:val="TableContents"/>
              <w:jc w:val="center"/>
              <w:rPr>
                <w:rFonts w:ascii="Arial" w:hAnsi="Arial" w:cs="Arial"/>
              </w:rPr>
            </w:pPr>
            <w:r>
              <w:rPr>
                <w:rFonts w:ascii="Arial" w:hAnsi="Arial" w:cs="Arial"/>
              </w:rPr>
              <w:t>01</w:t>
            </w:r>
          </w:p>
        </w:tc>
        <w:tc>
          <w:tcPr>
            <w:tcW w:w="286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CFC96B9" w14:textId="025E2D8C" w:rsidR="00304C04" w:rsidRPr="005A4849" w:rsidRDefault="00304C04" w:rsidP="009114AD">
            <w:pPr>
              <w:pStyle w:val="TableContents"/>
              <w:jc w:val="center"/>
              <w:rPr>
                <w:rFonts w:ascii="Arial" w:hAnsi="Arial" w:cs="Arial"/>
              </w:rPr>
            </w:pPr>
            <w:r>
              <w:rPr>
                <w:rFonts w:ascii="Arial" w:hAnsi="Arial" w:cs="Arial"/>
              </w:rPr>
              <w:t>Actualización del documento</w:t>
            </w:r>
          </w:p>
        </w:tc>
        <w:tc>
          <w:tcPr>
            <w:tcW w:w="3646"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12F2DF7" w14:textId="13A8AF04" w:rsidR="00304C04" w:rsidRPr="005A4849" w:rsidRDefault="00304C04" w:rsidP="009114AD">
            <w:pPr>
              <w:pStyle w:val="TableContents"/>
              <w:jc w:val="center"/>
              <w:rPr>
                <w:rFonts w:ascii="Arial" w:hAnsi="Arial" w:cs="Arial"/>
              </w:rPr>
            </w:pPr>
            <w:r>
              <w:rPr>
                <w:rFonts w:ascii="Arial" w:hAnsi="Arial" w:cs="Arial"/>
              </w:rPr>
              <w:t>Todos</w:t>
            </w:r>
          </w:p>
        </w:tc>
        <w:tc>
          <w:tcPr>
            <w:tcW w:w="1668"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A03591C" w14:textId="37F1EDB4" w:rsidR="00304C04" w:rsidRPr="005A4849" w:rsidRDefault="00304C04" w:rsidP="009114AD">
            <w:pPr>
              <w:pStyle w:val="TableContents"/>
              <w:jc w:val="center"/>
              <w:rPr>
                <w:rFonts w:ascii="Arial" w:hAnsi="Arial" w:cs="Arial"/>
              </w:rPr>
            </w:pPr>
            <w:r>
              <w:rPr>
                <w:rFonts w:ascii="Arial" w:hAnsi="Arial" w:cs="Arial"/>
              </w:rPr>
              <w:t>18/06/2026</w:t>
            </w:r>
          </w:p>
        </w:tc>
      </w:tr>
      <w:tr w:rsidR="00304C04" w:rsidRPr="005A4849" w14:paraId="78B203B4" w14:textId="77777777" w:rsidTr="0334ECC4">
        <w:tc>
          <w:tcPr>
            <w:tcW w:w="894"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75EDF1B" w14:textId="657D6B02" w:rsidR="00304C04" w:rsidRPr="005A4849" w:rsidRDefault="00304C04" w:rsidP="009114AD">
            <w:pPr>
              <w:pStyle w:val="TableContents"/>
              <w:jc w:val="center"/>
              <w:rPr>
                <w:rFonts w:hint="eastAsia"/>
              </w:rPr>
            </w:pPr>
            <w:r>
              <w:rPr>
                <w:rFonts w:ascii="Arial" w:hAnsi="Arial" w:cs="Arial"/>
              </w:rPr>
              <w:t>02</w:t>
            </w:r>
          </w:p>
        </w:tc>
        <w:tc>
          <w:tcPr>
            <w:tcW w:w="2863"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DA1C9EE" w14:textId="3B51DBCB" w:rsidR="00304C04" w:rsidRPr="005A4849" w:rsidRDefault="00304C04" w:rsidP="009114AD">
            <w:pPr>
              <w:pStyle w:val="TableContents"/>
              <w:jc w:val="center"/>
              <w:rPr>
                <w:rFonts w:hint="eastAsia"/>
              </w:rPr>
            </w:pPr>
            <w:r>
              <w:rPr>
                <w:rFonts w:ascii="Arial" w:hAnsi="Arial" w:cs="Arial"/>
              </w:rPr>
              <w:t>Correcciones del documento</w:t>
            </w:r>
          </w:p>
        </w:tc>
        <w:tc>
          <w:tcPr>
            <w:tcW w:w="3646"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2CC6F00" w14:textId="69AD7B22" w:rsidR="00304C04" w:rsidRPr="005A4849" w:rsidRDefault="00304C04" w:rsidP="009114AD">
            <w:pPr>
              <w:pStyle w:val="TableContents"/>
              <w:jc w:val="center"/>
              <w:rPr>
                <w:rFonts w:hint="eastAsia"/>
              </w:rPr>
            </w:pPr>
            <w:r>
              <w:rPr>
                <w:rFonts w:ascii="Arial" w:hAnsi="Arial" w:cs="Arial"/>
              </w:rPr>
              <w:t>Engel</w:t>
            </w:r>
          </w:p>
        </w:tc>
        <w:tc>
          <w:tcPr>
            <w:tcW w:w="1668"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7CB2E09" w14:textId="0F5AEC34" w:rsidR="00304C04" w:rsidRPr="005A4849" w:rsidRDefault="00304C04" w:rsidP="009114AD">
            <w:pPr>
              <w:pStyle w:val="TableContents"/>
              <w:jc w:val="center"/>
              <w:rPr>
                <w:rFonts w:hint="eastAsia"/>
              </w:rPr>
            </w:pPr>
            <w:r>
              <w:rPr>
                <w:rFonts w:ascii="Arial" w:hAnsi="Arial" w:cs="Arial"/>
              </w:rPr>
              <w:t>30/06/2026</w:t>
            </w:r>
          </w:p>
        </w:tc>
      </w:tr>
      <w:tr w:rsidR="00304C04" w:rsidRPr="005A4849" w14:paraId="37646BEB" w14:textId="77777777" w:rsidTr="004E1C1A">
        <w:tc>
          <w:tcPr>
            <w:tcW w:w="894" w:type="dxa"/>
            <w:tcBorders>
              <w:left w:val="single" w:sz="4" w:space="0" w:color="808080" w:themeColor="background1" w:themeShade="80"/>
              <w:bottom w:val="single" w:sz="4" w:space="0" w:color="auto"/>
            </w:tcBorders>
            <w:tcMar>
              <w:top w:w="55" w:type="dxa"/>
              <w:left w:w="55" w:type="dxa"/>
              <w:bottom w:w="55" w:type="dxa"/>
              <w:right w:w="55" w:type="dxa"/>
            </w:tcMar>
            <w:vAlign w:val="center"/>
          </w:tcPr>
          <w:p w14:paraId="60451AEE" w14:textId="78C01AF1" w:rsidR="00304C04" w:rsidRPr="005A4849" w:rsidRDefault="00304C04" w:rsidP="009114AD">
            <w:pPr>
              <w:pStyle w:val="TableContents"/>
              <w:jc w:val="center"/>
              <w:rPr>
                <w:rFonts w:hint="eastAsia"/>
              </w:rPr>
            </w:pPr>
            <w:r>
              <w:rPr>
                <w:rFonts w:ascii="Arial" w:hAnsi="Arial" w:cs="Arial"/>
              </w:rPr>
              <w:t>03</w:t>
            </w:r>
          </w:p>
        </w:tc>
        <w:tc>
          <w:tcPr>
            <w:tcW w:w="2863" w:type="dxa"/>
            <w:tcBorders>
              <w:left w:val="single" w:sz="4" w:space="0" w:color="808080" w:themeColor="background1" w:themeShade="80"/>
              <w:bottom w:val="single" w:sz="4" w:space="0" w:color="auto"/>
            </w:tcBorders>
            <w:tcMar>
              <w:top w:w="55" w:type="dxa"/>
              <w:left w:w="55" w:type="dxa"/>
              <w:bottom w:w="55" w:type="dxa"/>
              <w:right w:w="55" w:type="dxa"/>
            </w:tcMar>
            <w:vAlign w:val="center"/>
          </w:tcPr>
          <w:p w14:paraId="5627171E" w14:textId="75327368" w:rsidR="00304C04" w:rsidRPr="005A4849" w:rsidRDefault="00304C04" w:rsidP="009114AD">
            <w:pPr>
              <w:pStyle w:val="TableContents"/>
              <w:jc w:val="center"/>
              <w:rPr>
                <w:rFonts w:hint="eastAsia"/>
              </w:rPr>
            </w:pPr>
            <w:r>
              <w:rPr>
                <w:rFonts w:ascii="Arial" w:hAnsi="Arial" w:cs="Arial"/>
              </w:rPr>
              <w:t>Actualización del proyecto</w:t>
            </w:r>
          </w:p>
        </w:tc>
        <w:tc>
          <w:tcPr>
            <w:tcW w:w="3646" w:type="dxa"/>
            <w:tcBorders>
              <w:left w:val="single" w:sz="4" w:space="0" w:color="808080" w:themeColor="background1" w:themeShade="80"/>
              <w:bottom w:val="single" w:sz="4" w:space="0" w:color="auto"/>
            </w:tcBorders>
            <w:tcMar>
              <w:top w:w="55" w:type="dxa"/>
              <w:left w:w="55" w:type="dxa"/>
              <w:bottom w:w="55" w:type="dxa"/>
              <w:right w:w="55" w:type="dxa"/>
            </w:tcMar>
            <w:vAlign w:val="center"/>
          </w:tcPr>
          <w:p w14:paraId="34AEC100" w14:textId="6EAEFDFE" w:rsidR="00304C04" w:rsidRPr="005A4849" w:rsidRDefault="00304C04" w:rsidP="009114AD">
            <w:pPr>
              <w:pStyle w:val="TableContents"/>
              <w:jc w:val="center"/>
              <w:rPr>
                <w:rFonts w:hint="eastAsia"/>
              </w:rPr>
            </w:pPr>
            <w:r>
              <w:rPr>
                <w:rFonts w:ascii="Arial" w:hAnsi="Arial" w:cs="Arial"/>
              </w:rPr>
              <w:t>Allison</w:t>
            </w:r>
          </w:p>
        </w:tc>
        <w:tc>
          <w:tcPr>
            <w:tcW w:w="1668" w:type="dxa"/>
            <w:tcBorders>
              <w:left w:val="single" w:sz="4" w:space="0" w:color="808080" w:themeColor="background1" w:themeShade="80"/>
              <w:bottom w:val="single" w:sz="4" w:space="0" w:color="auto"/>
              <w:right w:val="single" w:sz="4" w:space="0" w:color="808080" w:themeColor="background1" w:themeShade="80"/>
            </w:tcBorders>
            <w:tcMar>
              <w:top w:w="55" w:type="dxa"/>
              <w:left w:w="55" w:type="dxa"/>
              <w:bottom w:w="55" w:type="dxa"/>
              <w:right w:w="55" w:type="dxa"/>
            </w:tcMar>
            <w:vAlign w:val="center"/>
          </w:tcPr>
          <w:p w14:paraId="2F2EF471" w14:textId="276DF747" w:rsidR="00304C04" w:rsidRPr="005A4849" w:rsidRDefault="00304C04" w:rsidP="009114AD">
            <w:pPr>
              <w:pStyle w:val="TableContents"/>
              <w:jc w:val="center"/>
              <w:rPr>
                <w:rFonts w:hint="eastAsia"/>
              </w:rPr>
            </w:pPr>
            <w:r>
              <w:rPr>
                <w:rFonts w:ascii="Arial" w:hAnsi="Arial" w:cs="Arial"/>
              </w:rPr>
              <w:t>13/09/2026</w:t>
            </w:r>
          </w:p>
        </w:tc>
      </w:tr>
      <w:tr w:rsidR="004E1C1A" w:rsidRPr="005A4849" w14:paraId="26A1E739" w14:textId="77777777" w:rsidTr="004E1C1A">
        <w:tc>
          <w:tcPr>
            <w:tcW w:w="894" w:type="dxa"/>
            <w:tcBorders>
              <w:top w:val="single" w:sz="4" w:space="0" w:color="auto"/>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8FE9DB5" w14:textId="541AE306" w:rsidR="004E1C1A" w:rsidRDefault="004E1C1A" w:rsidP="009114AD">
            <w:pPr>
              <w:pStyle w:val="TableContents"/>
              <w:jc w:val="center"/>
              <w:rPr>
                <w:rFonts w:ascii="Arial" w:hAnsi="Arial" w:cs="Arial"/>
              </w:rPr>
            </w:pPr>
            <w:r>
              <w:rPr>
                <w:rFonts w:ascii="Arial" w:hAnsi="Arial" w:cs="Arial"/>
              </w:rPr>
              <w:t>04</w:t>
            </w:r>
          </w:p>
        </w:tc>
        <w:tc>
          <w:tcPr>
            <w:tcW w:w="2863" w:type="dxa"/>
            <w:tcBorders>
              <w:top w:val="single" w:sz="4" w:space="0" w:color="auto"/>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AF4D8B6" w14:textId="20BBD1F1" w:rsidR="004E1C1A" w:rsidRDefault="004E1C1A" w:rsidP="009114AD">
            <w:pPr>
              <w:pStyle w:val="TableContents"/>
              <w:jc w:val="center"/>
              <w:rPr>
                <w:rFonts w:ascii="Arial" w:hAnsi="Arial" w:cs="Arial"/>
              </w:rPr>
            </w:pPr>
            <w:r>
              <w:rPr>
                <w:rFonts w:ascii="Arial" w:hAnsi="Arial" w:cs="Arial"/>
              </w:rPr>
              <w:t xml:space="preserve">Revisión del </w:t>
            </w:r>
            <w:proofErr w:type="spellStart"/>
            <w:r>
              <w:rPr>
                <w:rFonts w:ascii="Arial" w:hAnsi="Arial" w:cs="Arial"/>
              </w:rPr>
              <w:t>proyect</w:t>
            </w:r>
            <w:proofErr w:type="spellEnd"/>
            <w:r>
              <w:rPr>
                <w:rFonts w:ascii="Arial" w:hAnsi="Arial" w:cs="Arial"/>
              </w:rPr>
              <w:t xml:space="preserve"> - Cronograma</w:t>
            </w:r>
          </w:p>
        </w:tc>
        <w:tc>
          <w:tcPr>
            <w:tcW w:w="3646" w:type="dxa"/>
            <w:tcBorders>
              <w:top w:val="single" w:sz="4" w:space="0" w:color="auto"/>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0E2A7B30" w14:textId="10183119" w:rsidR="004E1C1A" w:rsidRDefault="004E1C1A" w:rsidP="009114AD">
            <w:pPr>
              <w:pStyle w:val="TableContents"/>
              <w:jc w:val="center"/>
              <w:rPr>
                <w:rFonts w:ascii="Arial" w:hAnsi="Arial" w:cs="Arial"/>
              </w:rPr>
            </w:pPr>
            <w:r>
              <w:rPr>
                <w:rFonts w:ascii="Arial" w:hAnsi="Arial" w:cs="Arial"/>
              </w:rPr>
              <w:t>Engel</w:t>
            </w:r>
          </w:p>
        </w:tc>
        <w:tc>
          <w:tcPr>
            <w:tcW w:w="1668" w:type="dxa"/>
            <w:tcBorders>
              <w:top w:val="single"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0EC49557" w14:textId="0AA5557F" w:rsidR="004E1C1A" w:rsidRDefault="004E1C1A" w:rsidP="009114AD">
            <w:pPr>
              <w:pStyle w:val="TableContents"/>
              <w:jc w:val="center"/>
              <w:rPr>
                <w:rFonts w:ascii="Arial" w:hAnsi="Arial" w:cs="Arial"/>
              </w:rPr>
            </w:pPr>
            <w:r>
              <w:rPr>
                <w:rFonts w:ascii="Arial" w:hAnsi="Arial" w:cs="Arial"/>
              </w:rPr>
              <w:t>16/09/2026</w:t>
            </w:r>
          </w:p>
        </w:tc>
      </w:tr>
    </w:tbl>
    <w:p w14:paraId="228CDA2F" w14:textId="77777777" w:rsidR="00304C04" w:rsidRPr="005A4849" w:rsidRDefault="00304C04" w:rsidP="00304C04">
      <w:pPr>
        <w:pStyle w:val="Standard"/>
        <w:rPr>
          <w:rFonts w:ascii="Arial" w:hAnsi="Arial" w:cs="Arial"/>
        </w:rPr>
      </w:pPr>
    </w:p>
    <w:p w14:paraId="0EED3220" w14:textId="3CA8BE15" w:rsidR="00E126FC" w:rsidRDefault="00E126FC" w:rsidP="00E126FC">
      <w:pPr>
        <w:ind w:left="4248"/>
        <w:rPr>
          <w:rFonts w:cs="Arial"/>
          <w:lang w:val="nb-NO"/>
        </w:rPr>
      </w:pPr>
    </w:p>
    <w:p w14:paraId="3090F7E8" w14:textId="719B7272" w:rsidR="00E126FC" w:rsidRDefault="00E126FC" w:rsidP="00E126FC">
      <w:pPr>
        <w:ind w:left="4248"/>
        <w:rPr>
          <w:rFonts w:cs="Arial"/>
          <w:lang w:val="nb-NO"/>
        </w:rPr>
      </w:pPr>
    </w:p>
    <w:p w14:paraId="1290C9EB" w14:textId="62BBEAEA" w:rsidR="001300BF" w:rsidRDefault="001300BF" w:rsidP="001300BF"/>
    <w:p w14:paraId="5E2FFE3B" w14:textId="7238F47F" w:rsidR="00304C04" w:rsidRDefault="00304C04" w:rsidP="001300BF"/>
    <w:p w14:paraId="0E08AEE4" w14:textId="7E2A12F4" w:rsidR="00304C04" w:rsidRDefault="00304C04" w:rsidP="001300BF"/>
    <w:p w14:paraId="2F260856" w14:textId="611AA215" w:rsidR="00304C04" w:rsidRDefault="00304C04" w:rsidP="001300BF"/>
    <w:p w14:paraId="55C8ED79" w14:textId="184B1FBD" w:rsidR="00304C04" w:rsidRDefault="00304C04" w:rsidP="001300BF"/>
    <w:p w14:paraId="150D54E7" w14:textId="3B7EE115" w:rsidR="00304C04" w:rsidRDefault="00304C04" w:rsidP="001300BF"/>
    <w:p w14:paraId="0D8DC131" w14:textId="1239311F" w:rsidR="00304C04" w:rsidRDefault="00304C04" w:rsidP="001300BF"/>
    <w:p w14:paraId="371E2E35" w14:textId="1BDF66B9" w:rsidR="00304C04" w:rsidRDefault="00304C04" w:rsidP="001300BF"/>
    <w:p w14:paraId="647474E9" w14:textId="62B60734" w:rsidR="00304C04" w:rsidRDefault="00304C04" w:rsidP="001300BF"/>
    <w:p w14:paraId="7C3F39B1" w14:textId="20953968" w:rsidR="00304C04" w:rsidRDefault="00304C04" w:rsidP="001300BF"/>
    <w:p w14:paraId="17C8193C" w14:textId="727CCD17" w:rsidR="00304C04" w:rsidRDefault="00304C04" w:rsidP="001300BF"/>
    <w:p w14:paraId="45B50493" w14:textId="29DC7629" w:rsidR="00304C04" w:rsidRDefault="00304C04" w:rsidP="65326600"/>
    <w:sdt>
      <w:sdtPr>
        <w:rPr>
          <w:rFonts w:ascii="Arial" w:eastAsiaTheme="minorEastAsia" w:hAnsi="Arial" w:cstheme="minorBidi"/>
          <w:b w:val="0"/>
          <w:color w:val="auto"/>
          <w:sz w:val="22"/>
          <w:szCs w:val="22"/>
          <w:lang w:val="es-ES" w:eastAsia="en-US"/>
        </w:rPr>
        <w:id w:val="720184689"/>
        <w:docPartObj>
          <w:docPartGallery w:val="Table of Contents"/>
          <w:docPartUnique/>
        </w:docPartObj>
      </w:sdtPr>
      <w:sdtContent>
        <w:p w14:paraId="34CCF815" w14:textId="5A80D547" w:rsidR="00304C04" w:rsidRDefault="00304C04">
          <w:pPr>
            <w:pStyle w:val="TtuloTDC"/>
            <w:rPr>
              <w:rFonts w:ascii="Arial" w:hAnsi="Arial" w:cs="Arial"/>
              <w:lang w:val="es-ES"/>
            </w:rPr>
          </w:pPr>
          <w:r>
            <w:rPr>
              <w:rFonts w:ascii="Arial" w:hAnsi="Arial" w:cs="Arial"/>
              <w:lang w:val="es-ES"/>
            </w:rPr>
            <w:t>Contenido</w:t>
          </w:r>
        </w:p>
        <w:p w14:paraId="1B82D8CA" w14:textId="77777777" w:rsidR="00304C04" w:rsidRPr="00304C04" w:rsidRDefault="00304C04" w:rsidP="00304C04">
          <w:pPr>
            <w:rPr>
              <w:lang w:val="es-ES" w:eastAsia="es-CR"/>
            </w:rPr>
          </w:pPr>
        </w:p>
        <w:p w14:paraId="3E49E171" w14:textId="02F06641" w:rsidR="00306954" w:rsidRDefault="00304C04" w:rsidP="65326600">
          <w:pPr>
            <w:pStyle w:val="TDC1"/>
            <w:tabs>
              <w:tab w:val="right" w:leader="dot" w:pos="8820"/>
            </w:tabs>
            <w:rPr>
              <w:rFonts w:asciiTheme="minorHAnsi" w:eastAsiaTheme="minorEastAsia" w:hAnsiTheme="minorHAnsi"/>
              <w:noProof/>
              <w:lang w:eastAsia="es-CR"/>
            </w:rPr>
          </w:pPr>
          <w:r>
            <w:fldChar w:fldCharType="begin"/>
          </w:r>
          <w:r>
            <w:instrText>TOC \o "1-3" \z \u \h</w:instrText>
          </w:r>
          <w:r>
            <w:fldChar w:fldCharType="separate"/>
          </w:r>
          <w:hyperlink w:anchor="_Toc2134180611">
            <w:r>
              <w:rPr>
                <w:rStyle w:val="Hipervnculo"/>
              </w:rPr>
              <w:t>HOJA DE CONTROL</w:t>
            </w:r>
            <w:r>
              <w:tab/>
            </w:r>
            <w:r>
              <w:fldChar w:fldCharType="begin"/>
            </w:r>
            <w:r>
              <w:instrText>PAGEREF _Toc2134180611 \h</w:instrText>
            </w:r>
            <w:r>
              <w:fldChar w:fldCharType="separate"/>
            </w:r>
            <w:r>
              <w:rPr>
                <w:rStyle w:val="Hipervnculo"/>
              </w:rPr>
              <w:t>2</w:t>
            </w:r>
            <w:r>
              <w:fldChar w:fldCharType="end"/>
            </w:r>
          </w:hyperlink>
        </w:p>
        <w:p w14:paraId="335A8118" w14:textId="0F70829A" w:rsidR="00306954" w:rsidRDefault="00306954" w:rsidP="65326600">
          <w:pPr>
            <w:pStyle w:val="TDC1"/>
            <w:tabs>
              <w:tab w:val="right" w:leader="dot" w:pos="8820"/>
            </w:tabs>
            <w:rPr>
              <w:rFonts w:asciiTheme="minorHAnsi" w:eastAsiaTheme="minorEastAsia" w:hAnsiTheme="minorHAnsi"/>
              <w:noProof/>
              <w:lang w:eastAsia="es-CR"/>
            </w:rPr>
          </w:pPr>
          <w:hyperlink w:anchor="_Toc651189955">
            <w:r>
              <w:rPr>
                <w:rStyle w:val="Hipervnculo"/>
              </w:rPr>
              <w:t>REGISTRO DE CAMBIOS</w:t>
            </w:r>
            <w:r>
              <w:tab/>
            </w:r>
            <w:r>
              <w:fldChar w:fldCharType="begin"/>
            </w:r>
            <w:r>
              <w:instrText>PAGEREF _Toc651189955 \h</w:instrText>
            </w:r>
            <w:r>
              <w:fldChar w:fldCharType="separate"/>
            </w:r>
            <w:r>
              <w:rPr>
                <w:rStyle w:val="Hipervnculo"/>
              </w:rPr>
              <w:t>2</w:t>
            </w:r>
            <w:r>
              <w:fldChar w:fldCharType="end"/>
            </w:r>
          </w:hyperlink>
        </w:p>
        <w:p w14:paraId="321755C7" w14:textId="6BD7668B"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2089719168">
            <w:r>
              <w:rPr>
                <w:rStyle w:val="Hipervnculo"/>
              </w:rPr>
              <w:t>1.</w:t>
            </w:r>
            <w:r>
              <w:tab/>
            </w:r>
            <w:r>
              <w:rPr>
                <w:rStyle w:val="Hipervnculo"/>
              </w:rPr>
              <w:t>Introducción</w:t>
            </w:r>
            <w:r>
              <w:tab/>
            </w:r>
            <w:r>
              <w:fldChar w:fldCharType="begin"/>
            </w:r>
            <w:r>
              <w:instrText>PAGEREF _Toc2089719168 \h</w:instrText>
            </w:r>
            <w:r>
              <w:fldChar w:fldCharType="separate"/>
            </w:r>
            <w:r>
              <w:rPr>
                <w:rStyle w:val="Hipervnculo"/>
              </w:rPr>
              <w:t>3</w:t>
            </w:r>
            <w:r>
              <w:fldChar w:fldCharType="end"/>
            </w:r>
          </w:hyperlink>
        </w:p>
        <w:p w14:paraId="444287E3" w14:textId="742AB109"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968999229">
            <w:r>
              <w:rPr>
                <w:rStyle w:val="Hipervnculo"/>
              </w:rPr>
              <w:t>2.</w:t>
            </w:r>
            <w:r>
              <w:tab/>
            </w:r>
            <w:r>
              <w:rPr>
                <w:rStyle w:val="Hipervnculo"/>
              </w:rPr>
              <w:t>Estudio de Factibilidad Técnica y Económica</w:t>
            </w:r>
            <w:r>
              <w:tab/>
            </w:r>
            <w:r>
              <w:fldChar w:fldCharType="begin"/>
            </w:r>
            <w:r>
              <w:instrText>PAGEREF _Toc1968999229 \h</w:instrText>
            </w:r>
            <w:r>
              <w:fldChar w:fldCharType="separate"/>
            </w:r>
            <w:r>
              <w:rPr>
                <w:rStyle w:val="Hipervnculo"/>
              </w:rPr>
              <w:t>3</w:t>
            </w:r>
            <w:r>
              <w:fldChar w:fldCharType="end"/>
            </w:r>
          </w:hyperlink>
        </w:p>
        <w:p w14:paraId="4763EC13" w14:textId="44745EF7"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934684287">
            <w:r>
              <w:rPr>
                <w:rStyle w:val="Hipervnculo"/>
              </w:rPr>
              <w:t>2.1.</w:t>
            </w:r>
            <w:r>
              <w:tab/>
            </w:r>
            <w:r>
              <w:rPr>
                <w:rStyle w:val="Hipervnculo"/>
              </w:rPr>
              <w:t>Cronograma de trabajo del Proyecto</w:t>
            </w:r>
            <w:r>
              <w:tab/>
            </w:r>
            <w:r>
              <w:fldChar w:fldCharType="begin"/>
            </w:r>
            <w:r>
              <w:instrText>PAGEREF _Toc1934684287 \h</w:instrText>
            </w:r>
            <w:r>
              <w:fldChar w:fldCharType="separate"/>
            </w:r>
            <w:r>
              <w:rPr>
                <w:rStyle w:val="Hipervnculo"/>
              </w:rPr>
              <w:t>4</w:t>
            </w:r>
            <w:r>
              <w:fldChar w:fldCharType="end"/>
            </w:r>
          </w:hyperlink>
        </w:p>
        <w:p w14:paraId="5F648239" w14:textId="19FC8DAE"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948360909">
            <w:r>
              <w:rPr>
                <w:rStyle w:val="Hipervnculo"/>
              </w:rPr>
              <w:t>2.2.</w:t>
            </w:r>
            <w:r>
              <w:tab/>
            </w:r>
            <w:r>
              <w:rPr>
                <w:rStyle w:val="Hipervnculo"/>
              </w:rPr>
              <w:t>Recurso Humano (Equipo de Desarrollo del Proyecto y Patrocinadores)</w:t>
            </w:r>
            <w:r>
              <w:tab/>
            </w:r>
            <w:r>
              <w:fldChar w:fldCharType="begin"/>
            </w:r>
            <w:r>
              <w:instrText>PAGEREF _Toc1948360909 \h</w:instrText>
            </w:r>
            <w:r>
              <w:fldChar w:fldCharType="separate"/>
            </w:r>
            <w:r>
              <w:rPr>
                <w:rStyle w:val="Hipervnculo"/>
              </w:rPr>
              <w:t>7</w:t>
            </w:r>
            <w:r>
              <w:fldChar w:fldCharType="end"/>
            </w:r>
          </w:hyperlink>
        </w:p>
        <w:p w14:paraId="2DE49F12" w14:textId="25CF3870"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880398035">
            <w:r>
              <w:rPr>
                <w:rStyle w:val="Hipervnculo"/>
              </w:rPr>
              <w:t>2.3.</w:t>
            </w:r>
            <w:r>
              <w:tab/>
            </w:r>
            <w:r>
              <w:rPr>
                <w:rStyle w:val="Hipervnculo"/>
              </w:rPr>
              <w:t>Herramientas de desarrollo de software propuestas y su respectivo escenario de implementación y pruebas</w:t>
            </w:r>
            <w:r>
              <w:tab/>
            </w:r>
            <w:r>
              <w:fldChar w:fldCharType="begin"/>
            </w:r>
            <w:r>
              <w:instrText>PAGEREF _Toc1880398035 \h</w:instrText>
            </w:r>
            <w:r>
              <w:fldChar w:fldCharType="separate"/>
            </w:r>
            <w:r>
              <w:rPr>
                <w:rStyle w:val="Hipervnculo"/>
              </w:rPr>
              <w:t>9</w:t>
            </w:r>
            <w:r>
              <w:fldChar w:fldCharType="end"/>
            </w:r>
          </w:hyperlink>
        </w:p>
        <w:p w14:paraId="36B751A0" w14:textId="43B9B22C"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619612077">
            <w:r>
              <w:rPr>
                <w:rStyle w:val="Hipervnculo"/>
              </w:rPr>
              <w:t>2.4.</w:t>
            </w:r>
            <w:r>
              <w:tab/>
            </w:r>
            <w:r>
              <w:rPr>
                <w:rStyle w:val="Hipervnculo"/>
              </w:rPr>
              <w:t>Capacitación necesaria para ejecutar el proyecto</w:t>
            </w:r>
            <w:r>
              <w:tab/>
            </w:r>
            <w:r>
              <w:fldChar w:fldCharType="begin"/>
            </w:r>
            <w:r>
              <w:instrText>PAGEREF _Toc1619612077 \h</w:instrText>
            </w:r>
            <w:r>
              <w:fldChar w:fldCharType="separate"/>
            </w:r>
            <w:r>
              <w:rPr>
                <w:rStyle w:val="Hipervnculo"/>
              </w:rPr>
              <w:t>10</w:t>
            </w:r>
            <w:r>
              <w:fldChar w:fldCharType="end"/>
            </w:r>
          </w:hyperlink>
        </w:p>
        <w:p w14:paraId="31C34A08" w14:textId="497DD18E"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169059076">
            <w:r>
              <w:rPr>
                <w:rStyle w:val="Hipervnculo"/>
              </w:rPr>
              <w:t>2.5.</w:t>
            </w:r>
            <w:r>
              <w:tab/>
            </w:r>
            <w:r>
              <w:rPr>
                <w:rStyle w:val="Hipervnculo"/>
              </w:rPr>
              <w:t>Beneficios esperados con la implementación del sistema</w:t>
            </w:r>
            <w:r>
              <w:tab/>
            </w:r>
            <w:r>
              <w:fldChar w:fldCharType="begin"/>
            </w:r>
            <w:r>
              <w:instrText>PAGEREF _Toc1169059076 \h</w:instrText>
            </w:r>
            <w:r>
              <w:fldChar w:fldCharType="separate"/>
            </w:r>
            <w:r>
              <w:rPr>
                <w:rStyle w:val="Hipervnculo"/>
              </w:rPr>
              <w:t>10</w:t>
            </w:r>
            <w:r>
              <w:fldChar w:fldCharType="end"/>
            </w:r>
          </w:hyperlink>
        </w:p>
        <w:p w14:paraId="2BFBE5C1" w14:textId="7743EFA4"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465461068">
            <w:r>
              <w:rPr>
                <w:rStyle w:val="Hipervnculo"/>
              </w:rPr>
              <w:t>3.</w:t>
            </w:r>
            <w:r>
              <w:tab/>
            </w:r>
            <w:r>
              <w:rPr>
                <w:rStyle w:val="Hipervnculo"/>
              </w:rPr>
              <w:t>Estudio de Factibilidad Operativa</w:t>
            </w:r>
            <w:r>
              <w:tab/>
            </w:r>
            <w:r>
              <w:fldChar w:fldCharType="begin"/>
            </w:r>
            <w:r>
              <w:instrText>PAGEREF _Toc1465461068 \h</w:instrText>
            </w:r>
            <w:r>
              <w:fldChar w:fldCharType="separate"/>
            </w:r>
            <w:r>
              <w:rPr>
                <w:rStyle w:val="Hipervnculo"/>
              </w:rPr>
              <w:t>10</w:t>
            </w:r>
            <w:r>
              <w:fldChar w:fldCharType="end"/>
            </w:r>
          </w:hyperlink>
        </w:p>
        <w:p w14:paraId="79A9F693" w14:textId="6DB798F4"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480040321">
            <w:r>
              <w:rPr>
                <w:rStyle w:val="Hipervnculo"/>
              </w:rPr>
              <w:t>3.1.</w:t>
            </w:r>
            <w:r>
              <w:tab/>
            </w:r>
            <w:r>
              <w:rPr>
                <w:rStyle w:val="Hipervnculo"/>
              </w:rPr>
              <w:t>Estructura actual de la organización</w:t>
            </w:r>
            <w:r>
              <w:tab/>
            </w:r>
            <w:r>
              <w:fldChar w:fldCharType="begin"/>
            </w:r>
            <w:r>
              <w:instrText>PAGEREF _Toc480040321 \h</w:instrText>
            </w:r>
            <w:r>
              <w:fldChar w:fldCharType="separate"/>
            </w:r>
            <w:r>
              <w:rPr>
                <w:rStyle w:val="Hipervnculo"/>
              </w:rPr>
              <w:t>10</w:t>
            </w:r>
            <w:r>
              <w:fldChar w:fldCharType="end"/>
            </w:r>
          </w:hyperlink>
        </w:p>
        <w:p w14:paraId="086560F6" w14:textId="2DFEC824"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159430382">
            <w:r>
              <w:rPr>
                <w:rStyle w:val="Hipervnculo"/>
              </w:rPr>
              <w:t>3.2.</w:t>
            </w:r>
            <w:r>
              <w:tab/>
            </w:r>
            <w:r>
              <w:rPr>
                <w:rStyle w:val="Hipervnculo"/>
              </w:rPr>
              <w:t>Proceso de negocio actual de la organización</w:t>
            </w:r>
            <w:r>
              <w:tab/>
            </w:r>
            <w:r>
              <w:fldChar w:fldCharType="begin"/>
            </w:r>
            <w:r>
              <w:instrText>PAGEREF _Toc1159430382 \h</w:instrText>
            </w:r>
            <w:r>
              <w:fldChar w:fldCharType="separate"/>
            </w:r>
            <w:r>
              <w:rPr>
                <w:rStyle w:val="Hipervnculo"/>
              </w:rPr>
              <w:t>10</w:t>
            </w:r>
            <w:r>
              <w:fldChar w:fldCharType="end"/>
            </w:r>
          </w:hyperlink>
        </w:p>
        <w:p w14:paraId="34458513" w14:textId="6AB6C8C7"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404162920">
            <w:r>
              <w:rPr>
                <w:rStyle w:val="Hipervnculo"/>
              </w:rPr>
              <w:t>3.3.</w:t>
            </w:r>
            <w:r>
              <w:tab/>
            </w:r>
            <w:r>
              <w:rPr>
                <w:rStyle w:val="Hipervnculo"/>
              </w:rPr>
              <w:t>Impacto del sistema en la organización</w:t>
            </w:r>
            <w:r>
              <w:tab/>
            </w:r>
            <w:r>
              <w:fldChar w:fldCharType="begin"/>
            </w:r>
            <w:r>
              <w:instrText>PAGEREF _Toc1404162920 \h</w:instrText>
            </w:r>
            <w:r>
              <w:fldChar w:fldCharType="separate"/>
            </w:r>
            <w:r>
              <w:rPr>
                <w:rStyle w:val="Hipervnculo"/>
              </w:rPr>
              <w:t>10</w:t>
            </w:r>
            <w:r>
              <w:fldChar w:fldCharType="end"/>
            </w:r>
          </w:hyperlink>
        </w:p>
        <w:p w14:paraId="6A0EFD38" w14:textId="5EE69E15"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555996826">
            <w:r>
              <w:rPr>
                <w:rStyle w:val="Hipervnculo"/>
              </w:rPr>
              <w:t>3.4.</w:t>
            </w:r>
            <w:r>
              <w:tab/>
            </w:r>
            <w:r>
              <w:rPr>
                <w:rStyle w:val="Hipervnculo"/>
              </w:rPr>
              <w:t>¿Existen Tecnologías Existentes?</w:t>
            </w:r>
            <w:r>
              <w:tab/>
            </w:r>
            <w:r>
              <w:fldChar w:fldCharType="begin"/>
            </w:r>
            <w:r>
              <w:instrText>PAGEREF _Toc555996826 \h</w:instrText>
            </w:r>
            <w:r>
              <w:fldChar w:fldCharType="separate"/>
            </w:r>
            <w:r>
              <w:rPr>
                <w:rStyle w:val="Hipervnculo"/>
              </w:rPr>
              <w:t>10</w:t>
            </w:r>
            <w:r>
              <w:fldChar w:fldCharType="end"/>
            </w:r>
          </w:hyperlink>
        </w:p>
        <w:p w14:paraId="5C154CF2" w14:textId="23539239"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217541205">
            <w:r>
              <w:rPr>
                <w:rStyle w:val="Hipervnculo"/>
              </w:rPr>
              <w:t>3.5.</w:t>
            </w:r>
            <w:r>
              <w:tab/>
            </w:r>
            <w:r>
              <w:rPr>
                <w:rStyle w:val="Hipervnculo"/>
              </w:rPr>
              <w:t>Compatibilidad Tecnológica</w:t>
            </w:r>
            <w:r>
              <w:tab/>
            </w:r>
            <w:r>
              <w:fldChar w:fldCharType="begin"/>
            </w:r>
            <w:r>
              <w:instrText>PAGEREF _Toc1217541205 \h</w:instrText>
            </w:r>
            <w:r>
              <w:fldChar w:fldCharType="separate"/>
            </w:r>
            <w:r>
              <w:rPr>
                <w:rStyle w:val="Hipervnculo"/>
              </w:rPr>
              <w:t>10</w:t>
            </w:r>
            <w:r>
              <w:fldChar w:fldCharType="end"/>
            </w:r>
          </w:hyperlink>
        </w:p>
        <w:p w14:paraId="3835C691" w14:textId="4F0BFBA5"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743245593">
            <w:r>
              <w:rPr>
                <w:rStyle w:val="Hipervnculo"/>
              </w:rPr>
              <w:t>3.6.</w:t>
            </w:r>
            <w:r>
              <w:tab/>
            </w:r>
            <w:r>
              <w:rPr>
                <w:rStyle w:val="Hipervnculo"/>
              </w:rPr>
              <w:t>Habilidades del Equipo</w:t>
            </w:r>
            <w:r>
              <w:tab/>
            </w:r>
            <w:r>
              <w:fldChar w:fldCharType="begin"/>
            </w:r>
            <w:r>
              <w:instrText>PAGEREF _Toc743245593 \h</w:instrText>
            </w:r>
            <w:r>
              <w:fldChar w:fldCharType="separate"/>
            </w:r>
            <w:r>
              <w:rPr>
                <w:rStyle w:val="Hipervnculo"/>
              </w:rPr>
              <w:t>10</w:t>
            </w:r>
            <w:r>
              <w:fldChar w:fldCharType="end"/>
            </w:r>
          </w:hyperlink>
        </w:p>
        <w:p w14:paraId="020F7CAD" w14:textId="04F1A09F"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775317959">
            <w:r>
              <w:rPr>
                <w:rStyle w:val="Hipervnculo"/>
              </w:rPr>
              <w:t>3.7.</w:t>
            </w:r>
            <w:r>
              <w:tab/>
            </w:r>
            <w:r>
              <w:rPr>
                <w:rStyle w:val="Hipervnculo"/>
              </w:rPr>
              <w:t>Requisitos de Hardware y Software</w:t>
            </w:r>
            <w:r>
              <w:tab/>
            </w:r>
            <w:r>
              <w:fldChar w:fldCharType="begin"/>
            </w:r>
            <w:r>
              <w:instrText>PAGEREF _Toc1775317959 \h</w:instrText>
            </w:r>
            <w:r>
              <w:fldChar w:fldCharType="separate"/>
            </w:r>
            <w:r>
              <w:rPr>
                <w:rStyle w:val="Hipervnculo"/>
              </w:rPr>
              <w:t>10</w:t>
            </w:r>
            <w:r>
              <w:fldChar w:fldCharType="end"/>
            </w:r>
          </w:hyperlink>
        </w:p>
        <w:p w14:paraId="272E9DB7" w14:textId="17707A59" w:rsidR="00306954" w:rsidRDefault="00306954" w:rsidP="65326600">
          <w:pPr>
            <w:pStyle w:val="TDC1"/>
            <w:tabs>
              <w:tab w:val="left" w:pos="435"/>
              <w:tab w:val="right" w:leader="dot" w:pos="8820"/>
            </w:tabs>
            <w:rPr>
              <w:rFonts w:asciiTheme="minorHAnsi" w:eastAsiaTheme="minorEastAsia" w:hAnsiTheme="minorHAnsi"/>
              <w:noProof/>
              <w:lang w:eastAsia="es-CR"/>
            </w:rPr>
          </w:pPr>
          <w:hyperlink w:anchor="_Toc1993182808">
            <w:r>
              <w:rPr>
                <w:rStyle w:val="Hipervnculo"/>
              </w:rPr>
              <w:t>3.8.</w:t>
            </w:r>
            <w:r>
              <w:tab/>
            </w:r>
            <w:r>
              <w:rPr>
                <w:rStyle w:val="Hipervnculo"/>
              </w:rPr>
              <w:t>Escalabilidad</w:t>
            </w:r>
            <w:r>
              <w:tab/>
            </w:r>
            <w:r>
              <w:fldChar w:fldCharType="begin"/>
            </w:r>
            <w:r>
              <w:instrText>PAGEREF _Toc1993182808 \h</w:instrText>
            </w:r>
            <w:r>
              <w:fldChar w:fldCharType="separate"/>
            </w:r>
            <w:r>
              <w:rPr>
                <w:rStyle w:val="Hipervnculo"/>
              </w:rPr>
              <w:t>10</w:t>
            </w:r>
            <w:r>
              <w:fldChar w:fldCharType="end"/>
            </w:r>
          </w:hyperlink>
        </w:p>
        <w:p w14:paraId="2D7F9962" w14:textId="6A98F2A2" w:rsidR="65326600" w:rsidRDefault="65326600" w:rsidP="65326600">
          <w:pPr>
            <w:pStyle w:val="TDC1"/>
            <w:tabs>
              <w:tab w:val="left" w:pos="435"/>
              <w:tab w:val="right" w:leader="dot" w:pos="8820"/>
            </w:tabs>
          </w:pPr>
          <w:hyperlink w:anchor="_Toc1774944688">
            <w:r>
              <w:rPr>
                <w:rStyle w:val="Hipervnculo"/>
              </w:rPr>
              <w:t>3.9.</w:t>
            </w:r>
            <w:r>
              <w:tab/>
            </w:r>
            <w:r>
              <w:rPr>
                <w:rStyle w:val="Hipervnculo"/>
              </w:rPr>
              <w:t>Seguridad</w:t>
            </w:r>
            <w:r>
              <w:tab/>
            </w:r>
            <w:r>
              <w:fldChar w:fldCharType="begin"/>
            </w:r>
            <w:r>
              <w:instrText>PAGEREF _Toc1774944688 \h</w:instrText>
            </w:r>
            <w:r>
              <w:fldChar w:fldCharType="separate"/>
            </w:r>
            <w:r>
              <w:rPr>
                <w:rStyle w:val="Hipervnculo"/>
              </w:rPr>
              <w:t>10</w:t>
            </w:r>
            <w:r>
              <w:fldChar w:fldCharType="end"/>
            </w:r>
          </w:hyperlink>
        </w:p>
        <w:p w14:paraId="2107AFFC" w14:textId="2FD37ABA" w:rsidR="65326600" w:rsidRDefault="65326600" w:rsidP="65326600">
          <w:pPr>
            <w:pStyle w:val="TDC1"/>
            <w:tabs>
              <w:tab w:val="left" w:pos="660"/>
              <w:tab w:val="right" w:leader="dot" w:pos="8820"/>
            </w:tabs>
          </w:pPr>
          <w:hyperlink w:anchor="_Toc152754226">
            <w:r>
              <w:rPr>
                <w:rStyle w:val="Hipervnculo"/>
              </w:rPr>
              <w:t>3.10.</w:t>
            </w:r>
            <w:r>
              <w:tab/>
            </w:r>
            <w:r>
              <w:rPr>
                <w:rStyle w:val="Hipervnculo"/>
              </w:rPr>
              <w:t>Compatibilidad con Múltiples Plataformas</w:t>
            </w:r>
            <w:r>
              <w:tab/>
            </w:r>
            <w:r>
              <w:fldChar w:fldCharType="begin"/>
            </w:r>
            <w:r>
              <w:instrText>PAGEREF _Toc152754226 \h</w:instrText>
            </w:r>
            <w:r>
              <w:fldChar w:fldCharType="separate"/>
            </w:r>
            <w:r>
              <w:rPr>
                <w:rStyle w:val="Hipervnculo"/>
              </w:rPr>
              <w:t>10</w:t>
            </w:r>
            <w:r>
              <w:fldChar w:fldCharType="end"/>
            </w:r>
          </w:hyperlink>
        </w:p>
        <w:p w14:paraId="7BC1072E" w14:textId="46E46635" w:rsidR="65326600" w:rsidRDefault="65326600" w:rsidP="65326600">
          <w:pPr>
            <w:pStyle w:val="TDC1"/>
            <w:tabs>
              <w:tab w:val="left" w:pos="660"/>
              <w:tab w:val="right" w:leader="dot" w:pos="8820"/>
            </w:tabs>
          </w:pPr>
          <w:hyperlink w:anchor="_Toc1548844992">
            <w:r>
              <w:rPr>
                <w:rStyle w:val="Hipervnculo"/>
              </w:rPr>
              <w:t>3.11.</w:t>
            </w:r>
            <w:r>
              <w:tab/>
            </w:r>
            <w:r>
              <w:rPr>
                <w:rStyle w:val="Hipervnculo"/>
              </w:rPr>
              <w:t>Mantenibilidad y Sostenibilidad</w:t>
            </w:r>
            <w:r>
              <w:tab/>
            </w:r>
            <w:r>
              <w:fldChar w:fldCharType="begin"/>
            </w:r>
            <w:r>
              <w:instrText>PAGEREF _Toc1548844992 \h</w:instrText>
            </w:r>
            <w:r>
              <w:fldChar w:fldCharType="separate"/>
            </w:r>
            <w:r>
              <w:rPr>
                <w:rStyle w:val="Hipervnculo"/>
              </w:rPr>
              <w:t>10</w:t>
            </w:r>
            <w:r>
              <w:fldChar w:fldCharType="end"/>
            </w:r>
          </w:hyperlink>
        </w:p>
        <w:p w14:paraId="234E45EE" w14:textId="07EF40B8" w:rsidR="65326600" w:rsidRDefault="65326600" w:rsidP="65326600">
          <w:pPr>
            <w:pStyle w:val="TDC1"/>
            <w:tabs>
              <w:tab w:val="left" w:pos="660"/>
              <w:tab w:val="right" w:leader="dot" w:pos="8820"/>
            </w:tabs>
          </w:pPr>
          <w:hyperlink w:anchor="_Toc946567342">
            <w:r>
              <w:rPr>
                <w:rStyle w:val="Hipervnculo"/>
              </w:rPr>
              <w:t>3.12.</w:t>
            </w:r>
            <w:r>
              <w:tab/>
            </w:r>
            <w:r>
              <w:rPr>
                <w:rStyle w:val="Hipervnculo"/>
              </w:rPr>
              <w:t>Tiempo de Desarrollo</w:t>
            </w:r>
            <w:r>
              <w:tab/>
            </w:r>
            <w:r>
              <w:fldChar w:fldCharType="begin"/>
            </w:r>
            <w:r>
              <w:instrText>PAGEREF _Toc946567342 \h</w:instrText>
            </w:r>
            <w:r>
              <w:fldChar w:fldCharType="separate"/>
            </w:r>
            <w:r>
              <w:rPr>
                <w:rStyle w:val="Hipervnculo"/>
              </w:rPr>
              <w:t>10</w:t>
            </w:r>
            <w:r>
              <w:fldChar w:fldCharType="end"/>
            </w:r>
          </w:hyperlink>
        </w:p>
        <w:p w14:paraId="54184C3F" w14:textId="04E155A2" w:rsidR="65326600" w:rsidRDefault="65326600" w:rsidP="65326600">
          <w:pPr>
            <w:pStyle w:val="TDC1"/>
            <w:tabs>
              <w:tab w:val="left" w:pos="660"/>
              <w:tab w:val="right" w:leader="dot" w:pos="8820"/>
            </w:tabs>
          </w:pPr>
          <w:hyperlink w:anchor="_Toc447931984">
            <w:r>
              <w:rPr>
                <w:rStyle w:val="Hipervnculo"/>
              </w:rPr>
              <w:t>3.13.</w:t>
            </w:r>
            <w:r>
              <w:tab/>
            </w:r>
            <w:r>
              <w:rPr>
                <w:rStyle w:val="Hipervnculo"/>
              </w:rPr>
              <w:t>Costos Técnicos</w:t>
            </w:r>
            <w:r>
              <w:tab/>
            </w:r>
            <w:r>
              <w:fldChar w:fldCharType="begin"/>
            </w:r>
            <w:r>
              <w:instrText>PAGEREF _Toc447931984 \h</w:instrText>
            </w:r>
            <w:r>
              <w:fldChar w:fldCharType="separate"/>
            </w:r>
            <w:r>
              <w:rPr>
                <w:rStyle w:val="Hipervnculo"/>
              </w:rPr>
              <w:t>10</w:t>
            </w:r>
            <w:r>
              <w:fldChar w:fldCharType="end"/>
            </w:r>
          </w:hyperlink>
        </w:p>
        <w:p w14:paraId="763EB439" w14:textId="62323BA4" w:rsidR="65326600" w:rsidRDefault="65326600" w:rsidP="65326600">
          <w:pPr>
            <w:pStyle w:val="TDC1"/>
            <w:tabs>
              <w:tab w:val="left" w:pos="660"/>
              <w:tab w:val="right" w:leader="dot" w:pos="8820"/>
            </w:tabs>
          </w:pPr>
          <w:hyperlink w:anchor="_Toc507905473">
            <w:r>
              <w:rPr>
                <w:rStyle w:val="Hipervnculo"/>
              </w:rPr>
              <w:t>3.14.</w:t>
            </w:r>
            <w:r>
              <w:tab/>
            </w:r>
            <w:r>
              <w:rPr>
                <w:rStyle w:val="Hipervnculo"/>
              </w:rPr>
              <w:t>Estándares de la Industria</w:t>
            </w:r>
            <w:r>
              <w:tab/>
            </w:r>
            <w:r>
              <w:fldChar w:fldCharType="begin"/>
            </w:r>
            <w:r>
              <w:instrText>PAGEREF _Toc507905473 \h</w:instrText>
            </w:r>
            <w:r>
              <w:fldChar w:fldCharType="separate"/>
            </w:r>
            <w:r>
              <w:rPr>
                <w:rStyle w:val="Hipervnculo"/>
              </w:rPr>
              <w:t>10</w:t>
            </w:r>
            <w:r>
              <w:fldChar w:fldCharType="end"/>
            </w:r>
          </w:hyperlink>
        </w:p>
        <w:p w14:paraId="6B2EBCD6" w14:textId="456C445D" w:rsidR="65326600" w:rsidRDefault="65326600" w:rsidP="65326600">
          <w:pPr>
            <w:pStyle w:val="TDC1"/>
            <w:tabs>
              <w:tab w:val="left" w:pos="660"/>
              <w:tab w:val="right" w:leader="dot" w:pos="8820"/>
            </w:tabs>
          </w:pPr>
          <w:hyperlink w:anchor="_Toc573054787">
            <w:r>
              <w:rPr>
                <w:rStyle w:val="Hipervnculo"/>
              </w:rPr>
              <w:t>3.15.</w:t>
            </w:r>
            <w:r>
              <w:tab/>
            </w:r>
            <w:r>
              <w:rPr>
                <w:rStyle w:val="Hipervnculo"/>
              </w:rPr>
              <w:t>Pruebas y Control de Calidad</w:t>
            </w:r>
            <w:r>
              <w:tab/>
            </w:r>
            <w:r>
              <w:fldChar w:fldCharType="begin"/>
            </w:r>
            <w:r>
              <w:instrText>PAGEREF _Toc573054787 \h</w:instrText>
            </w:r>
            <w:r>
              <w:fldChar w:fldCharType="separate"/>
            </w:r>
            <w:r>
              <w:rPr>
                <w:rStyle w:val="Hipervnculo"/>
              </w:rPr>
              <w:t>10</w:t>
            </w:r>
            <w:r>
              <w:fldChar w:fldCharType="end"/>
            </w:r>
          </w:hyperlink>
        </w:p>
        <w:p w14:paraId="5A1D5EA4" w14:textId="31245C61" w:rsidR="65326600" w:rsidRDefault="65326600" w:rsidP="65326600">
          <w:pPr>
            <w:pStyle w:val="TDC1"/>
            <w:tabs>
              <w:tab w:val="left" w:pos="435"/>
              <w:tab w:val="right" w:leader="dot" w:pos="8820"/>
            </w:tabs>
          </w:pPr>
          <w:hyperlink w:anchor="_Toc1885989042">
            <w:r>
              <w:rPr>
                <w:rStyle w:val="Hipervnculo"/>
              </w:rPr>
              <w:t>4.</w:t>
            </w:r>
            <w:r>
              <w:tab/>
            </w:r>
            <w:r>
              <w:rPr>
                <w:rStyle w:val="Hipervnculo"/>
              </w:rPr>
              <w:t>Conclusiones</w:t>
            </w:r>
            <w:r>
              <w:tab/>
            </w:r>
            <w:r>
              <w:fldChar w:fldCharType="begin"/>
            </w:r>
            <w:r>
              <w:instrText>PAGEREF _Toc1885989042 \h</w:instrText>
            </w:r>
            <w:r>
              <w:fldChar w:fldCharType="separate"/>
            </w:r>
            <w:r>
              <w:rPr>
                <w:rStyle w:val="Hipervnculo"/>
              </w:rPr>
              <w:t>10</w:t>
            </w:r>
            <w:r>
              <w:fldChar w:fldCharType="end"/>
            </w:r>
          </w:hyperlink>
        </w:p>
        <w:p w14:paraId="747EC880" w14:textId="62C75503" w:rsidR="65326600" w:rsidRDefault="65326600" w:rsidP="65326600">
          <w:pPr>
            <w:pStyle w:val="TDC1"/>
            <w:tabs>
              <w:tab w:val="left" w:pos="435"/>
              <w:tab w:val="right" w:leader="dot" w:pos="8820"/>
            </w:tabs>
          </w:pPr>
          <w:hyperlink w:anchor="_Toc721034181">
            <w:r>
              <w:rPr>
                <w:rStyle w:val="Hipervnculo"/>
              </w:rPr>
              <w:t>5.</w:t>
            </w:r>
            <w:r>
              <w:tab/>
            </w:r>
            <w:r>
              <w:rPr>
                <w:rStyle w:val="Hipervnculo"/>
              </w:rPr>
              <w:t>Recomendaciones</w:t>
            </w:r>
            <w:r>
              <w:tab/>
            </w:r>
            <w:r>
              <w:fldChar w:fldCharType="begin"/>
            </w:r>
            <w:r>
              <w:instrText>PAGEREF _Toc721034181 \h</w:instrText>
            </w:r>
            <w:r>
              <w:fldChar w:fldCharType="separate"/>
            </w:r>
            <w:r>
              <w:rPr>
                <w:rStyle w:val="Hipervnculo"/>
              </w:rPr>
              <w:t>10</w:t>
            </w:r>
            <w:r>
              <w:fldChar w:fldCharType="end"/>
            </w:r>
          </w:hyperlink>
        </w:p>
        <w:p w14:paraId="500EB446" w14:textId="173E77E0" w:rsidR="65326600" w:rsidRDefault="65326600" w:rsidP="65326600">
          <w:pPr>
            <w:pStyle w:val="TDC1"/>
            <w:tabs>
              <w:tab w:val="left" w:pos="435"/>
              <w:tab w:val="right" w:leader="dot" w:pos="8820"/>
            </w:tabs>
          </w:pPr>
          <w:hyperlink w:anchor="_Toc1198591259">
            <w:r>
              <w:rPr>
                <w:rStyle w:val="Hipervnculo"/>
              </w:rPr>
              <w:t>6.</w:t>
            </w:r>
            <w:r>
              <w:tab/>
            </w:r>
            <w:r>
              <w:rPr>
                <w:rStyle w:val="Hipervnculo"/>
              </w:rPr>
              <w:t>Referencias</w:t>
            </w:r>
            <w:r>
              <w:tab/>
            </w:r>
            <w:r>
              <w:fldChar w:fldCharType="begin"/>
            </w:r>
            <w:r>
              <w:instrText>PAGEREF _Toc1198591259 \h</w:instrText>
            </w:r>
            <w:r>
              <w:fldChar w:fldCharType="separate"/>
            </w:r>
            <w:r>
              <w:rPr>
                <w:rStyle w:val="Hipervnculo"/>
              </w:rPr>
              <w:t>10</w:t>
            </w:r>
            <w:r>
              <w:fldChar w:fldCharType="end"/>
            </w:r>
          </w:hyperlink>
        </w:p>
        <w:p w14:paraId="2B2B80E4" w14:textId="7F7F2FD9" w:rsidR="00304C04" w:rsidRDefault="00304C04" w:rsidP="00304C04">
          <w:r>
            <w:rPr>
              <w:b/>
              <w:bCs/>
              <w:lang w:val="es-ES"/>
            </w:rPr>
            <w:fldChar w:fldCharType="end"/>
          </w:r>
        </w:p>
      </w:sdtContent>
    </w:sdt>
    <w:p w14:paraId="3EFC6F8A" w14:textId="2041640C" w:rsidR="00304C04" w:rsidRPr="00304C04" w:rsidRDefault="00304C04">
      <w:pPr>
        <w:pStyle w:val="Ttulo1"/>
        <w:numPr>
          <w:ilvl w:val="0"/>
          <w:numId w:val="7"/>
        </w:numPr>
      </w:pPr>
      <w:bookmarkStart w:id="2" w:name="_Toc27995890"/>
      <w:bookmarkStart w:id="3" w:name="_Toc92791129"/>
      <w:bookmarkStart w:id="4" w:name="_Toc2089719168"/>
      <w:r>
        <w:lastRenderedPageBreak/>
        <w:t>I</w:t>
      </w:r>
      <w:bookmarkEnd w:id="2"/>
      <w:bookmarkEnd w:id="3"/>
      <w:r>
        <w:t>ntroducción</w:t>
      </w:r>
      <w:bookmarkEnd w:id="4"/>
    </w:p>
    <w:p w14:paraId="754FCA43" w14:textId="77777777" w:rsidR="00304C04" w:rsidRDefault="00304C04" w:rsidP="00304C04"/>
    <w:p w14:paraId="69D13ED3" w14:textId="2B99C117" w:rsidR="00180EC2" w:rsidRDefault="00180EC2" w:rsidP="00180EC2">
      <w:r>
        <w:rPr>
          <w:rFonts w:eastAsia="Arial" w:cs="Arial"/>
        </w:rPr>
        <w:t xml:space="preserve">El presente documento corresponde al Estudio de Factibilidad para el desarrollo de una plataforma web de gestión operativa destinada a la empresa </w:t>
      </w:r>
      <w:r>
        <w:rPr>
          <w:rFonts w:eastAsia="Arial" w:cs="Arial"/>
          <w:b/>
          <w:bCs/>
        </w:rPr>
        <w:t>Simuladores.com</w:t>
      </w:r>
      <w:r>
        <w:rPr>
          <w:rFonts w:eastAsia="Arial" w:cs="Arial"/>
        </w:rPr>
        <w:t>.</w:t>
      </w:r>
    </w:p>
    <w:p w14:paraId="7D500FE3" w14:textId="2CDC6704" w:rsidR="00180EC2" w:rsidRDefault="00180EC2" w:rsidP="00180EC2">
      <w:r>
        <w:rPr>
          <w:rFonts w:eastAsia="Arial" w:cs="Arial"/>
        </w:rPr>
        <w:t>Un estudio de factibilidad es un análisis previo al desarrollo de un proyecto cuyo objetivo es determinar si las condiciones necesarias para llevarlo a cabo están presentes antes de comprometer recursos. A través de este tipo de estudio se evalúan distintas dimensiones técnica, operativa, económica y legal, entre otras con el fin de identificar riesgos potenciales, establecer los alcances reales del proyecto y fundamentar la toma de decisiones de manera informada.</w:t>
      </w:r>
    </w:p>
    <w:p w14:paraId="37D92C11" w14:textId="165E9479" w:rsidR="00180EC2" w:rsidRDefault="00180EC2" w:rsidP="00180EC2">
      <w:r>
        <w:rPr>
          <w:rFonts w:eastAsia="Arial" w:cs="Arial"/>
        </w:rPr>
        <w:t>En el ámbito del desarrollo de software, este análisis resulta especialmente valioso, ya que permite alinear las expectativas del cliente con las posibilidades concretas del entorno tecnológico, humano y financiero disponible. Se analiza la viabilidad del proyecto desde sus distintas dimensiones, proporcionando los elementos de juicio necesarios para validar la propuesta antes de iniciar su implementación formal.</w:t>
      </w:r>
    </w:p>
    <w:p w14:paraId="3DEA1965" w14:textId="2BC47DD6" w:rsidR="00180EC2" w:rsidRDefault="00180EC2" w:rsidP="00180EC2"/>
    <w:p w14:paraId="58DD1C2B" w14:textId="7246EF63" w:rsidR="00180EC2" w:rsidRPr="00180EC2" w:rsidRDefault="00180EC2">
      <w:pPr>
        <w:pStyle w:val="Ttulo1"/>
        <w:numPr>
          <w:ilvl w:val="0"/>
          <w:numId w:val="7"/>
        </w:numPr>
      </w:pPr>
      <w:bookmarkStart w:id="5" w:name="_Toc27995894"/>
      <w:bookmarkStart w:id="6" w:name="_Toc1968999229"/>
      <w:bookmarkStart w:id="7" w:name="_Toc92791132"/>
      <w:r>
        <w:t>Estudio de Factibilidad Técnica</w:t>
      </w:r>
      <w:bookmarkEnd w:id="5"/>
      <w:r>
        <w:t xml:space="preserve"> y Económica</w:t>
      </w:r>
      <w:bookmarkEnd w:id="6"/>
      <w:r>
        <w:t xml:space="preserve"> </w:t>
      </w:r>
      <w:bookmarkEnd w:id="7"/>
    </w:p>
    <w:p w14:paraId="358E8DB7" w14:textId="77777777" w:rsidR="00180EC2" w:rsidRPr="00F81EDF" w:rsidRDefault="00180EC2" w:rsidP="00180EC2"/>
    <w:p w14:paraId="748552BA" w14:textId="174070AE" w:rsidR="6B6F8133" w:rsidRDefault="6B6F8133" w:rsidP="40EB0BF0">
      <w:pPr>
        <w:pStyle w:val="Textbody"/>
        <w:rPr>
          <w:rFonts w:hint="eastAsia"/>
        </w:rPr>
      </w:pPr>
      <w:r>
        <w:rPr>
          <w:rFonts w:ascii="Arial" w:hAnsi="Arial" w:cs="Arial"/>
        </w:rPr>
        <w:t xml:space="preserve">El estudio de factibilidad técnica y económica es un análisis que permite determinar si un proyecto de software cuenta con los recursos tecnológicos, humanos y financieros necesarios para ser desarrollado e implementado de manera exitosa. </w:t>
      </w:r>
    </w:p>
    <w:p w14:paraId="3338F642" w14:textId="4E70AF06" w:rsidR="54D69F3C" w:rsidRDefault="54D69F3C" w:rsidP="40EB0BF0">
      <w:pPr>
        <w:pStyle w:val="Textbody"/>
        <w:rPr>
          <w:rFonts w:ascii="Arial" w:hAnsi="Arial" w:cs="Arial"/>
        </w:rPr>
      </w:pPr>
      <w:r>
        <w:rPr>
          <w:rFonts w:ascii="Arial" w:hAnsi="Arial" w:cs="Arial"/>
        </w:rPr>
        <w:t>Su propósito principal es evaluar si la organización dispone de la infraestructura, las herramientas y las capacidades técnicas requeridas, así como estimar los costos asociados al desarrollo y mantenimiento del sistema.</w:t>
      </w:r>
    </w:p>
    <w:p w14:paraId="004BD499" w14:textId="28F8E5E9" w:rsidR="128259BE" w:rsidRDefault="128259BE" w:rsidP="40EB0BF0">
      <w:pPr>
        <w:pStyle w:val="Textbody"/>
        <w:rPr>
          <w:rFonts w:ascii="Arial" w:hAnsi="Arial" w:cs="Arial"/>
        </w:rPr>
      </w:pPr>
      <w:r>
        <w:rPr>
          <w:rFonts w:ascii="Arial" w:hAnsi="Arial" w:cs="Arial"/>
        </w:rPr>
        <w:t xml:space="preserve">En el caso del proyecto SimGest, este estudio analiza los recursos disponibles del equipo de desarrollo, las tecnologías propuestas para la construcción de la plataforma web, el cronograma de trabajo a lo largo de los tres cursos del proyecto, los costos técnicos implicados con su implementación. </w:t>
      </w:r>
    </w:p>
    <w:p w14:paraId="1CD726C8" w14:textId="730496F8" w:rsidR="52ED42BC" w:rsidRDefault="52ED42BC" w:rsidP="40EB0BF0">
      <w:pPr>
        <w:pStyle w:val="Textbody"/>
        <w:rPr>
          <w:rFonts w:ascii="Arial" w:hAnsi="Arial" w:cs="Arial"/>
        </w:rPr>
      </w:pPr>
      <w:r>
        <w:rPr>
          <w:rFonts w:ascii="Arial" w:hAnsi="Arial" w:cs="Arial"/>
        </w:rPr>
        <w:t xml:space="preserve">El objetivo es garantizar que el desarrollo de la plataforma sea viable desde una perspectiva tanto técnica como económica, asegurando que los recursos con los que cuenta el equipo son suficiente para llevar el proyecto a buen término dentro de los plazos establecidos. </w:t>
      </w:r>
    </w:p>
    <w:p w14:paraId="0114CD21" w14:textId="77777777" w:rsidR="00180EC2" w:rsidRPr="00180EC2" w:rsidRDefault="00180EC2">
      <w:pPr>
        <w:pStyle w:val="Ttulo1"/>
        <w:numPr>
          <w:ilvl w:val="1"/>
          <w:numId w:val="7"/>
        </w:numPr>
      </w:pPr>
      <w:bookmarkStart w:id="8" w:name="_Toc27995895"/>
      <w:bookmarkStart w:id="9" w:name="_Toc92791133"/>
      <w:bookmarkStart w:id="10" w:name="_Toc1934684287"/>
      <w:r>
        <w:t>Cronograma de trabajo del Proyecto</w:t>
      </w:r>
      <w:bookmarkEnd w:id="8"/>
      <w:bookmarkEnd w:id="9"/>
      <w:bookmarkEnd w:id="10"/>
    </w:p>
    <w:p w14:paraId="2E21C095" w14:textId="71CFEED6" w:rsidR="00180EC2" w:rsidRPr="00F81EDF" w:rsidRDefault="00180EC2" w:rsidP="65326600"/>
    <w:p w14:paraId="56BF03D3" w14:textId="41560DF9" w:rsidR="00180EC2" w:rsidRPr="00F81EDF" w:rsidRDefault="00180EC2" w:rsidP="65326600">
      <w:r>
        <w:t>El cronograma del proyecto SimGest establece la planificación temporal de todas las actividades, hitos y entregables a lo largo de los tres cursos que conforman el proyecto integrador: SC-603 Análisis y Modelado de Requerimientos, SC-702 Diseño y Desarrollo de Sistemas y SC-830 Implantación de Sistemas. Este abarca un período total aproximado de 45 semanas, iniciando el 14 de mayo de 2026 y finalizando el 29 de abril de 2027.</w:t>
      </w:r>
    </w:p>
    <w:p w14:paraId="3211C4D2" w14:textId="43E664AE" w:rsidR="00180EC2" w:rsidRPr="00F81EDF" w:rsidRDefault="00180EC2" w:rsidP="65326600">
      <w:r>
        <w:t xml:space="preserve">Cada fase del proyecto contempla actividades de levantamiento de información, elaboración y entrega de documentos, sesiones de retroalimentación con el profesor, </w:t>
      </w:r>
      <w:r>
        <w:lastRenderedPageBreak/>
        <w:t>correcciones, reuniones grupales del equipo de desarrollo y reuniones con los co-propietarios de Simulactores para validación y seguimiento. El cronograma fue elaborado siguiendo una estructura lógica y progresiva, donde cada entregable depende de la aprobación del anterior, garantizando así la trazabilidad y continuidad del proyecto a lo largo de los tres cuatrimestres.</w:t>
      </w:r>
    </w:p>
    <w:p w14:paraId="160E2CB4" w14:textId="1A816311" w:rsidR="00180EC2" w:rsidRPr="00F81EDF" w:rsidRDefault="00180EC2" w:rsidP="65326600">
      <w:r>
        <w:t>El cronograma detallado se presenta en el anexo correspondiente en formato de tabla, indicando para cada actividad el número de tarea, descripción, responsable, fecha de inicio, fecha de finalización, entregable asociado y estado actual.</w:t>
      </w:r>
    </w:p>
    <w:tbl>
      <w:tblPr>
        <w:tblW w:w="0" w:type="auto"/>
        <w:tblInd w:w="-690" w:type="dxa"/>
        <w:tblLook w:val="06A0" w:firstRow="1" w:lastRow="0" w:firstColumn="1" w:lastColumn="0" w:noHBand="1" w:noVBand="1"/>
      </w:tblPr>
      <w:tblGrid>
        <w:gridCol w:w="385"/>
        <w:gridCol w:w="3079"/>
        <w:gridCol w:w="1479"/>
        <w:gridCol w:w="1098"/>
        <w:gridCol w:w="1098"/>
        <w:gridCol w:w="1203"/>
        <w:gridCol w:w="1186"/>
      </w:tblGrid>
      <w:tr w:rsidR="65326600" w14:paraId="2DD71654" w14:textId="77777777" w:rsidTr="0334ECC4">
        <w:trPr>
          <w:trHeight w:val="600"/>
        </w:trPr>
        <w:tc>
          <w:tcPr>
            <w:tcW w:w="11220" w:type="dxa"/>
            <w:gridSpan w:val="7"/>
            <w:tcBorders>
              <w:top w:val="nil"/>
              <w:left w:val="nil"/>
              <w:bottom w:val="nil"/>
              <w:right w:val="nil"/>
            </w:tcBorders>
            <w:shd w:val="clear" w:color="auto" w:fill="1F3864" w:themeFill="accent1" w:themeFillShade="80"/>
            <w:tcMar>
              <w:top w:w="15" w:type="dxa"/>
              <w:left w:w="15" w:type="dxa"/>
              <w:right w:w="15" w:type="dxa"/>
            </w:tcMar>
            <w:vAlign w:val="center"/>
          </w:tcPr>
          <w:p w14:paraId="51F0083E" w14:textId="43E4E0F1" w:rsidR="65326600" w:rsidRDefault="65326600" w:rsidP="65326600">
            <w:pPr>
              <w:spacing w:after="0"/>
              <w:jc w:val="center"/>
            </w:pPr>
            <w:r>
              <w:rPr>
                <w:rFonts w:eastAsia="Arial" w:cs="Arial"/>
                <w:b/>
                <w:bCs/>
                <w:color w:val="FFFFFF" w:themeColor="background1"/>
                <w:sz w:val="26"/>
                <w:szCs w:val="26"/>
              </w:rPr>
              <w:t xml:space="preserve">CRONOGRAMA DE PROYECTO — SimGest | Simulactores / Escénica la Semilla </w:t>
            </w:r>
            <w:proofErr w:type="gramStart"/>
            <w:r>
              <w:rPr>
                <w:rFonts w:eastAsia="Arial" w:cs="Arial"/>
                <w:b/>
                <w:bCs/>
                <w:color w:val="FFFFFF" w:themeColor="background1"/>
                <w:sz w:val="26"/>
                <w:szCs w:val="26"/>
              </w:rPr>
              <w:t>S.A</w:t>
            </w:r>
            <w:proofErr w:type="gramEnd"/>
          </w:p>
        </w:tc>
      </w:tr>
      <w:tr w:rsidR="65326600" w14:paraId="58CB3821" w14:textId="77777777" w:rsidTr="0334ECC4">
        <w:trPr>
          <w:trHeight w:val="360"/>
        </w:trPr>
        <w:tc>
          <w:tcPr>
            <w:tcW w:w="11220" w:type="dxa"/>
            <w:gridSpan w:val="7"/>
            <w:tcBorders>
              <w:top w:val="nil"/>
              <w:left w:val="nil"/>
              <w:bottom w:val="nil"/>
              <w:right w:val="nil"/>
            </w:tcBorders>
            <w:shd w:val="clear" w:color="auto" w:fill="2E75B6"/>
            <w:tcMar>
              <w:top w:w="15" w:type="dxa"/>
              <w:left w:w="15" w:type="dxa"/>
              <w:right w:w="15" w:type="dxa"/>
            </w:tcMar>
            <w:vAlign w:val="center"/>
          </w:tcPr>
          <w:p w14:paraId="4FC57178" w14:textId="7D59F9D8" w:rsidR="65326600" w:rsidRDefault="65326600" w:rsidP="65326600">
            <w:pPr>
              <w:spacing w:after="0"/>
              <w:jc w:val="center"/>
            </w:pPr>
            <w:r>
              <w:rPr>
                <w:rFonts w:eastAsia="Arial" w:cs="Arial"/>
                <w:color w:val="FFFFFF" w:themeColor="background1"/>
                <w:sz w:val="20"/>
                <w:szCs w:val="20"/>
              </w:rPr>
              <w:t xml:space="preserve">SC-603 Análisis y Modelado de </w:t>
            </w:r>
            <w:proofErr w:type="gramStart"/>
            <w:r>
              <w:rPr>
                <w:rFonts w:eastAsia="Arial" w:cs="Arial"/>
                <w:color w:val="FFFFFF" w:themeColor="background1"/>
                <w:sz w:val="20"/>
                <w:szCs w:val="20"/>
              </w:rPr>
              <w:t>Requerimientos  |</w:t>
            </w:r>
            <w:proofErr w:type="gramEnd"/>
            <w:r>
              <w:rPr>
                <w:rFonts w:eastAsia="Arial" w:cs="Arial"/>
                <w:color w:val="FFFFFF" w:themeColor="background1"/>
                <w:sz w:val="20"/>
                <w:szCs w:val="20"/>
              </w:rPr>
              <w:t xml:space="preserve">  SC-702 Diseño y Desarrollo de </w:t>
            </w:r>
            <w:proofErr w:type="gramStart"/>
            <w:r>
              <w:rPr>
                <w:rFonts w:eastAsia="Arial" w:cs="Arial"/>
                <w:color w:val="FFFFFF" w:themeColor="background1"/>
                <w:sz w:val="20"/>
                <w:szCs w:val="20"/>
              </w:rPr>
              <w:t>Sistemas  |</w:t>
            </w:r>
            <w:proofErr w:type="gramEnd"/>
            <w:r>
              <w:rPr>
                <w:rFonts w:eastAsia="Arial" w:cs="Arial"/>
                <w:color w:val="FFFFFF" w:themeColor="background1"/>
                <w:sz w:val="20"/>
                <w:szCs w:val="20"/>
              </w:rPr>
              <w:t xml:space="preserve">  SC-830 Implantación de Sistemas</w:t>
            </w:r>
          </w:p>
        </w:tc>
      </w:tr>
      <w:tr w:rsidR="65326600" w14:paraId="680F5B69" w14:textId="77777777" w:rsidTr="0334ECC4">
        <w:trPr>
          <w:trHeight w:val="49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2BFACF9C" w14:textId="51396D3C" w:rsidR="65326600" w:rsidRDefault="65326600" w:rsidP="65326600">
            <w:pPr>
              <w:spacing w:after="0"/>
              <w:jc w:val="center"/>
            </w:pPr>
            <w:r>
              <w:rPr>
                <w:rFonts w:eastAsia="Arial" w:cs="Arial"/>
                <w:b/>
                <w:bCs/>
                <w:color w:val="FFFFFF" w:themeColor="background1"/>
                <w:sz w:val="20"/>
                <w:szCs w:val="20"/>
              </w:rPr>
              <w:t>#</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1375C5A0" w14:textId="73F61C52" w:rsidR="65326600" w:rsidRDefault="65326600" w:rsidP="65326600">
            <w:pPr>
              <w:spacing w:after="0"/>
              <w:jc w:val="center"/>
            </w:pPr>
            <w:r>
              <w:rPr>
                <w:rFonts w:eastAsia="Arial" w:cs="Arial"/>
                <w:b/>
                <w:bCs/>
                <w:color w:val="FFFFFF" w:themeColor="background1"/>
                <w:sz w:val="20"/>
                <w:szCs w:val="20"/>
              </w:rPr>
              <w:t>Actividad / Hito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72C1D5E3" w14:textId="3178D1BF" w:rsidR="65326600" w:rsidRDefault="65326600" w:rsidP="65326600">
            <w:pPr>
              <w:spacing w:after="0"/>
              <w:jc w:val="center"/>
            </w:pPr>
            <w:r>
              <w:rPr>
                <w:rFonts w:eastAsia="Arial" w:cs="Arial"/>
                <w:b/>
                <w:bCs/>
                <w:color w:val="FFFFFF" w:themeColor="background1"/>
                <w:sz w:val="20"/>
                <w:szCs w:val="20"/>
              </w:rPr>
              <w:t>Responsable</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43B44E4B" w14:textId="7412DD0E" w:rsidR="65326600" w:rsidRDefault="65326600" w:rsidP="65326600">
            <w:pPr>
              <w:spacing w:after="0"/>
              <w:jc w:val="center"/>
            </w:pPr>
            <w:r>
              <w:rPr>
                <w:rFonts w:eastAsia="Arial" w:cs="Arial"/>
                <w:b/>
                <w:bCs/>
                <w:color w:val="FFFFFF" w:themeColor="background1"/>
                <w:sz w:val="20"/>
                <w:szCs w:val="20"/>
              </w:rPr>
              <w:t>Fecha Inicio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4CE9B169" w14:textId="4E9892C9" w:rsidR="65326600" w:rsidRDefault="65326600" w:rsidP="65326600">
            <w:pPr>
              <w:spacing w:after="0"/>
              <w:jc w:val="center"/>
            </w:pPr>
            <w:r>
              <w:rPr>
                <w:rFonts w:eastAsia="Arial" w:cs="Arial"/>
                <w:b/>
                <w:bCs/>
                <w:color w:val="FFFFFF" w:themeColor="background1"/>
                <w:sz w:val="20"/>
                <w:szCs w:val="20"/>
              </w:rPr>
              <w:t>Fecha Fin</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20AFFA81" w14:textId="5D7402A2" w:rsidR="65326600" w:rsidRDefault="65326600" w:rsidP="65326600">
            <w:pPr>
              <w:spacing w:after="0"/>
              <w:jc w:val="center"/>
            </w:pPr>
            <w:r>
              <w:rPr>
                <w:rFonts w:eastAsia="Arial" w:cs="Arial"/>
                <w:b/>
                <w:bCs/>
                <w:color w:val="FFFFFF" w:themeColor="background1"/>
                <w:sz w:val="20"/>
                <w:szCs w:val="20"/>
              </w:rPr>
              <w:t>Entregable</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72819A31" w14:textId="39ADACBF" w:rsidR="65326600" w:rsidRDefault="65326600" w:rsidP="65326600">
            <w:pPr>
              <w:spacing w:after="0"/>
              <w:jc w:val="center"/>
            </w:pPr>
            <w:r>
              <w:rPr>
                <w:rFonts w:eastAsia="Arial" w:cs="Arial"/>
                <w:b/>
                <w:bCs/>
                <w:color w:val="FFFFFF" w:themeColor="background1"/>
                <w:sz w:val="20"/>
                <w:szCs w:val="20"/>
              </w:rPr>
              <w:t>Estado</w:t>
            </w:r>
          </w:p>
        </w:tc>
      </w:tr>
      <w:tr w:rsidR="65326600" w14:paraId="21DC6E19" w14:textId="77777777" w:rsidTr="0334ECC4">
        <w:trPr>
          <w:trHeight w:val="435"/>
        </w:trPr>
        <w:tc>
          <w:tcPr>
            <w:tcW w:w="11220"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E75B6"/>
            <w:tcMar>
              <w:top w:w="15" w:type="dxa"/>
              <w:left w:w="15" w:type="dxa"/>
              <w:right w:w="15" w:type="dxa"/>
            </w:tcMar>
            <w:vAlign w:val="center"/>
          </w:tcPr>
          <w:p w14:paraId="3C8BDA62" w14:textId="333877E8" w:rsidR="65326600" w:rsidRDefault="65326600" w:rsidP="65326600">
            <w:pPr>
              <w:spacing w:after="0"/>
              <w:jc w:val="center"/>
            </w:pPr>
            <w:r>
              <w:rPr>
                <w:rFonts w:eastAsia="Arial" w:cs="Arial"/>
                <w:b/>
                <w:bCs/>
                <w:color w:val="FFFFFF" w:themeColor="background1"/>
              </w:rPr>
              <w:t xml:space="preserve">CURSO SC-603 — ANÁLISIS Y MODELADO DE </w:t>
            </w:r>
            <w:proofErr w:type="gramStart"/>
            <w:r>
              <w:rPr>
                <w:rFonts w:eastAsia="Arial" w:cs="Arial"/>
                <w:b/>
                <w:bCs/>
                <w:color w:val="FFFFFF" w:themeColor="background1"/>
              </w:rPr>
              <w:t>REQUERIMIENTOS  (</w:t>
            </w:r>
            <w:proofErr w:type="gramEnd"/>
            <w:r>
              <w:rPr>
                <w:rFonts w:eastAsia="Arial" w:cs="Arial"/>
                <w:b/>
                <w:bCs/>
                <w:color w:val="FFFFFF" w:themeColor="background1"/>
              </w:rPr>
              <w:t>14/05/2026 – 26/08/2026)</w:t>
            </w:r>
          </w:p>
        </w:tc>
      </w:tr>
      <w:tr w:rsidR="65326600" w14:paraId="0C89A086"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D4B616F" w14:textId="76EF726E" w:rsidR="65326600" w:rsidRDefault="65326600" w:rsidP="65326600">
            <w:pPr>
              <w:spacing w:after="0"/>
              <w:jc w:val="center"/>
            </w:pPr>
            <w:r>
              <w:rPr>
                <w:rFonts w:eastAsia="Arial" w:cs="Arial"/>
                <w:b/>
                <w:bCs/>
                <w:color w:val="000000" w:themeColor="text1"/>
                <w:sz w:val="20"/>
                <w:szCs w:val="20"/>
              </w:rPr>
              <w:t>1</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333D6F3" w14:textId="23195338" w:rsidR="65326600" w:rsidRDefault="65326600" w:rsidP="65326600">
            <w:pPr>
              <w:spacing w:after="0"/>
              <w:jc w:val="left"/>
            </w:pPr>
            <w:r>
              <w:rPr>
                <w:rFonts w:eastAsia="Arial" w:cs="Arial"/>
                <w:color w:val="000000" w:themeColor="text1"/>
                <w:sz w:val="20"/>
                <w:szCs w:val="20"/>
              </w:rPr>
              <w:t>Formación del equipo de trabajo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0C213AF" w14:textId="2079CFCD"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DF5789A" w14:textId="726AED80" w:rsidR="65326600" w:rsidRDefault="65326600" w:rsidP="65326600">
            <w:pPr>
              <w:spacing w:after="0"/>
              <w:jc w:val="center"/>
            </w:pPr>
            <w:r>
              <w:rPr>
                <w:rFonts w:eastAsia="Arial" w:cs="Arial"/>
                <w:color w:val="000000" w:themeColor="text1"/>
                <w:sz w:val="20"/>
                <w:szCs w:val="20"/>
              </w:rPr>
              <w:t>14/05/2026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A9193C4" w14:textId="773FF5DC" w:rsidR="65326600" w:rsidRDefault="65326600" w:rsidP="65326600">
            <w:pPr>
              <w:spacing w:after="0"/>
              <w:jc w:val="center"/>
            </w:pPr>
            <w:r>
              <w:rPr>
                <w:rFonts w:eastAsia="Arial" w:cs="Arial"/>
                <w:color w:val="000000" w:themeColor="text1"/>
                <w:sz w:val="20"/>
                <w:szCs w:val="20"/>
              </w:rPr>
              <w:t>14/05/2026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2CB2683" w14:textId="0996B231"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10950584" w14:textId="29AAF588" w:rsidR="65326600" w:rsidRDefault="65326600" w:rsidP="65326600">
            <w:pPr>
              <w:spacing w:after="0"/>
              <w:jc w:val="center"/>
            </w:pPr>
            <w:r>
              <w:rPr>
                <w:rFonts w:eastAsia="Arial" w:cs="Arial"/>
                <w:b/>
                <w:bCs/>
                <w:color w:val="FFFFFF" w:themeColor="background1"/>
                <w:sz w:val="20"/>
                <w:szCs w:val="20"/>
              </w:rPr>
              <w:t>Completado</w:t>
            </w:r>
          </w:p>
        </w:tc>
      </w:tr>
      <w:tr w:rsidR="65326600" w14:paraId="652145E3"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4F18D1A" w14:textId="19513D50" w:rsidR="65326600" w:rsidRDefault="65326600" w:rsidP="65326600">
            <w:pPr>
              <w:spacing w:after="0"/>
              <w:jc w:val="center"/>
            </w:pPr>
            <w:r>
              <w:rPr>
                <w:rFonts w:eastAsia="Arial" w:cs="Arial"/>
                <w:b/>
                <w:bCs/>
                <w:color w:val="000000" w:themeColor="text1"/>
                <w:sz w:val="20"/>
                <w:szCs w:val="20"/>
              </w:rPr>
              <w:t>2</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0519C45" w14:textId="0BA81175" w:rsidR="65326600" w:rsidRDefault="65326600" w:rsidP="65326600">
            <w:pPr>
              <w:spacing w:after="0"/>
              <w:jc w:val="left"/>
            </w:pPr>
            <w:r>
              <w:rPr>
                <w:rFonts w:eastAsia="Arial" w:cs="Arial"/>
                <w:color w:val="000000" w:themeColor="text1"/>
                <w:sz w:val="20"/>
                <w:szCs w:val="20"/>
              </w:rPr>
              <w:t>Reunión grupal — definición de tema y propuesta de cliente</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480E05D" w14:textId="2F730E81"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74A70C9" w14:textId="274BCA9C" w:rsidR="65326600" w:rsidRDefault="65326600" w:rsidP="65326600">
            <w:pPr>
              <w:spacing w:after="0"/>
              <w:jc w:val="center"/>
            </w:pPr>
            <w:r>
              <w:rPr>
                <w:rFonts w:eastAsia="Arial" w:cs="Arial"/>
                <w:color w:val="000000" w:themeColor="text1"/>
                <w:sz w:val="20"/>
                <w:szCs w:val="20"/>
              </w:rPr>
              <w:t>21/05/2026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4714C33" w14:textId="77FFF888" w:rsidR="65326600" w:rsidRDefault="65326600" w:rsidP="65326600">
            <w:pPr>
              <w:spacing w:after="0"/>
              <w:jc w:val="center"/>
            </w:pPr>
            <w:r>
              <w:rPr>
                <w:rFonts w:eastAsia="Arial" w:cs="Arial"/>
                <w:color w:val="000000" w:themeColor="text1"/>
                <w:sz w:val="20"/>
                <w:szCs w:val="20"/>
              </w:rPr>
              <w:t>21/05/2026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6CB5297" w14:textId="0AE13B7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2B0EE674" w14:textId="4AB67D10" w:rsidR="65326600" w:rsidRDefault="65326600" w:rsidP="65326600">
            <w:pPr>
              <w:spacing w:after="0"/>
              <w:jc w:val="center"/>
            </w:pPr>
            <w:r>
              <w:rPr>
                <w:rFonts w:eastAsia="Arial" w:cs="Arial"/>
                <w:b/>
                <w:bCs/>
                <w:color w:val="FFFFFF" w:themeColor="background1"/>
                <w:sz w:val="20"/>
                <w:szCs w:val="20"/>
              </w:rPr>
              <w:t>Completado</w:t>
            </w:r>
          </w:p>
        </w:tc>
      </w:tr>
      <w:tr w:rsidR="65326600" w14:paraId="7B0D563B"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B584BA9" w14:textId="76BFCF5F" w:rsidR="65326600" w:rsidRDefault="65326600" w:rsidP="65326600">
            <w:pPr>
              <w:spacing w:after="0"/>
              <w:jc w:val="center"/>
            </w:pPr>
            <w:r>
              <w:rPr>
                <w:rFonts w:eastAsia="Arial" w:cs="Arial"/>
                <w:b/>
                <w:bCs/>
                <w:color w:val="000000" w:themeColor="text1"/>
                <w:sz w:val="20"/>
                <w:szCs w:val="20"/>
              </w:rPr>
              <w:t>3</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86D493A" w14:textId="3BBDBC3D" w:rsidR="65326600" w:rsidRDefault="65326600" w:rsidP="65326600">
            <w:pPr>
              <w:spacing w:after="0"/>
              <w:jc w:val="left"/>
            </w:pPr>
            <w:r>
              <w:rPr>
                <w:rFonts w:eastAsia="Arial" w:cs="Arial"/>
                <w:color w:val="000000" w:themeColor="text1"/>
                <w:sz w:val="20"/>
                <w:szCs w:val="20"/>
              </w:rPr>
              <w:t>Aprobación del cliente por parte del profesor</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00ED1E1" w14:textId="3EB01D00"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A13EE56" w14:textId="67A5A4EA" w:rsidR="65326600" w:rsidRDefault="65326600" w:rsidP="65326600">
            <w:pPr>
              <w:spacing w:after="0"/>
              <w:jc w:val="center"/>
            </w:pPr>
            <w:r>
              <w:rPr>
                <w:rFonts w:eastAsia="Arial" w:cs="Arial"/>
                <w:color w:val="000000" w:themeColor="text1"/>
                <w:sz w:val="20"/>
                <w:szCs w:val="20"/>
              </w:rPr>
              <w:t>21/05/2026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D1BCB5C" w14:textId="26B0D7CC" w:rsidR="65326600" w:rsidRDefault="65326600" w:rsidP="65326600">
            <w:pPr>
              <w:spacing w:after="0"/>
              <w:jc w:val="center"/>
            </w:pPr>
            <w:r>
              <w:rPr>
                <w:rFonts w:eastAsia="Arial" w:cs="Arial"/>
                <w:color w:val="000000" w:themeColor="text1"/>
                <w:sz w:val="20"/>
                <w:szCs w:val="20"/>
              </w:rPr>
              <w:t>21/05/2026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DAC1359" w14:textId="5D73F2E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6EEB6FD0" w14:textId="13ED8B92" w:rsidR="65326600" w:rsidRDefault="65326600" w:rsidP="65326600">
            <w:pPr>
              <w:spacing w:after="0"/>
              <w:jc w:val="center"/>
            </w:pPr>
            <w:r>
              <w:rPr>
                <w:rFonts w:eastAsia="Arial" w:cs="Arial"/>
                <w:b/>
                <w:bCs/>
                <w:color w:val="FFFFFF" w:themeColor="background1"/>
                <w:sz w:val="20"/>
                <w:szCs w:val="20"/>
              </w:rPr>
              <w:t>Completado</w:t>
            </w:r>
          </w:p>
        </w:tc>
      </w:tr>
      <w:tr w:rsidR="65326600" w14:paraId="72ACC146"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DE2D4F7" w14:textId="27538C6A" w:rsidR="65326600" w:rsidRDefault="65326600" w:rsidP="65326600">
            <w:pPr>
              <w:spacing w:after="0"/>
              <w:jc w:val="center"/>
            </w:pPr>
            <w:r>
              <w:rPr>
                <w:rFonts w:eastAsia="Arial" w:cs="Arial"/>
                <w:b/>
                <w:bCs/>
                <w:color w:val="000000" w:themeColor="text1"/>
                <w:sz w:val="20"/>
                <w:szCs w:val="20"/>
              </w:rPr>
              <w:t>4</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7E61CEC" w14:textId="591F04B7" w:rsidR="65326600" w:rsidRDefault="65326600" w:rsidP="65326600">
            <w:pPr>
              <w:spacing w:after="0"/>
              <w:jc w:val="left"/>
            </w:pPr>
            <w:r>
              <w:rPr>
                <w:rFonts w:eastAsia="Arial" w:cs="Arial"/>
                <w:color w:val="000000" w:themeColor="text1"/>
                <w:sz w:val="20"/>
                <w:szCs w:val="20"/>
              </w:rPr>
              <w:t>Reunión con los co-propietarios de Simulactores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D45C265" w14:textId="72CF8FE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6898EA1" w14:textId="2407F7A5" w:rsidR="65326600" w:rsidRDefault="65326600" w:rsidP="65326600">
            <w:pPr>
              <w:spacing w:after="0"/>
              <w:jc w:val="center"/>
            </w:pPr>
            <w:r>
              <w:rPr>
                <w:rFonts w:eastAsia="Arial" w:cs="Arial"/>
                <w:color w:val="000000" w:themeColor="text1"/>
                <w:sz w:val="20"/>
                <w:szCs w:val="20"/>
              </w:rPr>
              <w:t>28/05/2026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20C11A1" w14:textId="303E2C36" w:rsidR="65326600" w:rsidRDefault="65326600" w:rsidP="65326600">
            <w:pPr>
              <w:spacing w:after="0"/>
              <w:jc w:val="center"/>
            </w:pPr>
            <w:r>
              <w:rPr>
                <w:rFonts w:eastAsia="Arial" w:cs="Arial"/>
                <w:color w:val="000000" w:themeColor="text1"/>
                <w:sz w:val="20"/>
                <w:szCs w:val="20"/>
              </w:rPr>
              <w:t>28/05/2026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F5DCE3D" w14:textId="6AA4CFCF"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06D1F97C" w14:textId="4BF61D7F" w:rsidR="65326600" w:rsidRDefault="65326600" w:rsidP="65326600">
            <w:pPr>
              <w:spacing w:after="0"/>
              <w:jc w:val="center"/>
            </w:pPr>
            <w:r>
              <w:rPr>
                <w:rFonts w:eastAsia="Arial" w:cs="Arial"/>
                <w:b/>
                <w:bCs/>
                <w:color w:val="FFFFFF" w:themeColor="background1"/>
                <w:sz w:val="20"/>
                <w:szCs w:val="20"/>
              </w:rPr>
              <w:t>Completado</w:t>
            </w:r>
          </w:p>
        </w:tc>
      </w:tr>
      <w:tr w:rsidR="65326600" w14:paraId="4A4B5DA1"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6A7B8EE" w14:textId="65463DB8" w:rsidR="65326600" w:rsidRDefault="65326600" w:rsidP="65326600">
            <w:pPr>
              <w:spacing w:after="0"/>
              <w:jc w:val="center"/>
            </w:pPr>
            <w:r>
              <w:rPr>
                <w:rFonts w:eastAsia="Arial" w:cs="Arial"/>
                <w:b/>
                <w:bCs/>
                <w:color w:val="000000" w:themeColor="text1"/>
                <w:sz w:val="20"/>
                <w:szCs w:val="20"/>
              </w:rPr>
              <w:t>5</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383CE9D" w14:textId="251BE860" w:rsidR="65326600" w:rsidRDefault="65326600" w:rsidP="65326600">
            <w:pPr>
              <w:spacing w:after="0"/>
              <w:jc w:val="left"/>
            </w:pPr>
            <w:r>
              <w:rPr>
                <w:rFonts w:eastAsia="Arial" w:cs="Arial"/>
                <w:color w:val="000000" w:themeColor="text1"/>
                <w:sz w:val="20"/>
                <w:szCs w:val="20"/>
              </w:rPr>
              <w:t>Entrega del IN01 — Documento de Alcance y Aceptación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2E4F5C0" w14:textId="19F42621"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698D055" w14:textId="35C04E59" w:rsidR="65326600" w:rsidRDefault="65326600" w:rsidP="65326600">
            <w:pPr>
              <w:spacing w:after="0"/>
              <w:jc w:val="center"/>
            </w:pPr>
            <w:r>
              <w:rPr>
                <w:rFonts w:eastAsia="Arial" w:cs="Arial"/>
                <w:color w:val="000000" w:themeColor="text1"/>
                <w:sz w:val="20"/>
                <w:szCs w:val="20"/>
              </w:rPr>
              <w:t>04/06/2026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1BE7FA3" w14:textId="68F48265" w:rsidR="65326600" w:rsidRDefault="65326600" w:rsidP="65326600">
            <w:pPr>
              <w:spacing w:after="0"/>
              <w:jc w:val="center"/>
            </w:pPr>
            <w:r>
              <w:rPr>
                <w:rFonts w:eastAsia="Arial" w:cs="Arial"/>
                <w:color w:val="000000" w:themeColor="text1"/>
                <w:sz w:val="20"/>
                <w:szCs w:val="20"/>
              </w:rPr>
              <w:t>04/06/2026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86788B3" w14:textId="49C6968C" w:rsidR="65326600" w:rsidRDefault="65326600" w:rsidP="65326600">
            <w:pPr>
              <w:spacing w:after="0"/>
              <w:jc w:val="center"/>
            </w:pPr>
            <w:r>
              <w:rPr>
                <w:rFonts w:eastAsia="Arial" w:cs="Arial"/>
                <w:b/>
                <w:bCs/>
                <w:color w:val="7B2C2C"/>
                <w:sz w:val="20"/>
                <w:szCs w:val="20"/>
              </w:rPr>
              <w:t>IN01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60724A20" w14:textId="64DE2B7E" w:rsidR="65326600" w:rsidRDefault="65326600" w:rsidP="65326600">
            <w:pPr>
              <w:spacing w:after="0"/>
              <w:jc w:val="center"/>
            </w:pPr>
            <w:r>
              <w:rPr>
                <w:rFonts w:eastAsia="Arial" w:cs="Arial"/>
                <w:b/>
                <w:bCs/>
                <w:color w:val="FFFFFF" w:themeColor="background1"/>
                <w:sz w:val="20"/>
                <w:szCs w:val="20"/>
              </w:rPr>
              <w:t>Completado</w:t>
            </w:r>
          </w:p>
        </w:tc>
      </w:tr>
      <w:tr w:rsidR="65326600" w14:paraId="285FC560" w14:textId="77777777" w:rsidTr="0334ECC4">
        <w:trPr>
          <w:trHeight w:val="37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292BA9F" w14:textId="1D858AF5" w:rsidR="65326600" w:rsidRDefault="65326600" w:rsidP="65326600">
            <w:pPr>
              <w:spacing w:after="0"/>
              <w:jc w:val="center"/>
            </w:pPr>
            <w:r>
              <w:rPr>
                <w:rFonts w:eastAsia="Arial" w:cs="Arial"/>
                <w:b/>
                <w:bCs/>
                <w:color w:val="000000" w:themeColor="text1"/>
                <w:sz w:val="20"/>
                <w:szCs w:val="20"/>
              </w:rPr>
              <w:t>6</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9C3BED8" w14:textId="318AD96B" w:rsidR="65326600" w:rsidRDefault="65326600" w:rsidP="65326600">
            <w:pPr>
              <w:spacing w:after="0"/>
              <w:jc w:val="left"/>
            </w:pPr>
            <w:r>
              <w:rPr>
                <w:rFonts w:eastAsia="Arial" w:cs="Arial"/>
                <w:color w:val="000000" w:themeColor="text1"/>
                <w:sz w:val="20"/>
                <w:szCs w:val="20"/>
              </w:rPr>
              <w:t>Retroalimentación del profesor sobre el IN01</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E0135EB" w14:textId="1DA41795"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662DA47" w14:textId="31F2E541" w:rsidR="65326600" w:rsidRDefault="65326600" w:rsidP="65326600">
            <w:pPr>
              <w:spacing w:after="0"/>
              <w:jc w:val="center"/>
            </w:pPr>
            <w:r>
              <w:rPr>
                <w:rFonts w:eastAsia="Arial" w:cs="Arial"/>
                <w:color w:val="000000" w:themeColor="text1"/>
                <w:sz w:val="20"/>
                <w:szCs w:val="20"/>
              </w:rPr>
              <w:t>11/06/2026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05A766A" w14:textId="7F82C80E" w:rsidR="65326600" w:rsidRDefault="65326600" w:rsidP="65326600">
            <w:pPr>
              <w:spacing w:after="0"/>
              <w:jc w:val="center"/>
            </w:pPr>
            <w:r>
              <w:rPr>
                <w:rFonts w:eastAsia="Arial" w:cs="Arial"/>
                <w:color w:val="000000" w:themeColor="text1"/>
                <w:sz w:val="20"/>
                <w:szCs w:val="20"/>
              </w:rPr>
              <w:t>11/06/2026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FDD11A1" w14:textId="221B471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76D693D0" w14:textId="59947DF0" w:rsidR="65326600" w:rsidRDefault="65326600" w:rsidP="65326600">
            <w:pPr>
              <w:spacing w:after="0"/>
              <w:jc w:val="center"/>
            </w:pPr>
            <w:r>
              <w:rPr>
                <w:rFonts w:eastAsia="Arial" w:cs="Arial"/>
                <w:b/>
                <w:bCs/>
                <w:color w:val="FFFFFF" w:themeColor="background1"/>
                <w:sz w:val="20"/>
                <w:szCs w:val="20"/>
              </w:rPr>
              <w:t>Completado</w:t>
            </w:r>
          </w:p>
        </w:tc>
      </w:tr>
      <w:tr w:rsidR="65326600" w14:paraId="55709C31" w14:textId="77777777" w:rsidTr="0334ECC4">
        <w:trPr>
          <w:trHeight w:val="450"/>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C932E42" w14:textId="5FF77C4A" w:rsidR="65326600" w:rsidRDefault="65326600" w:rsidP="65326600">
            <w:pPr>
              <w:spacing w:after="0"/>
              <w:jc w:val="center"/>
            </w:pPr>
            <w:r>
              <w:rPr>
                <w:rFonts w:eastAsia="Arial" w:cs="Arial"/>
                <w:b/>
                <w:bCs/>
                <w:color w:val="000000" w:themeColor="text1"/>
                <w:sz w:val="20"/>
                <w:szCs w:val="20"/>
              </w:rPr>
              <w:t>7</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07C20D0" w14:textId="59FE6E72" w:rsidR="65326600" w:rsidRDefault="65326600" w:rsidP="65326600">
            <w:pPr>
              <w:spacing w:after="0"/>
              <w:jc w:val="left"/>
            </w:pPr>
            <w:r>
              <w:rPr>
                <w:rFonts w:eastAsia="Arial" w:cs="Arial"/>
                <w:color w:val="000000" w:themeColor="text1"/>
                <w:sz w:val="20"/>
                <w:szCs w:val="20"/>
              </w:rPr>
              <w:t>Correcciones del IN01 y entrega del IN02 — Estudio de Factibilidad</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1986AD3" w14:textId="4EC7EF01"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F9D9D56" w14:textId="349BB086" w:rsidR="65326600" w:rsidRDefault="65326600" w:rsidP="65326600">
            <w:pPr>
              <w:spacing w:after="0"/>
              <w:jc w:val="center"/>
            </w:pPr>
            <w:r>
              <w:rPr>
                <w:rFonts w:eastAsia="Arial" w:cs="Arial"/>
                <w:color w:val="000000" w:themeColor="text1"/>
                <w:sz w:val="20"/>
                <w:szCs w:val="20"/>
              </w:rPr>
              <w:t>11/06/2026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8EE28DF" w14:textId="48374E4C" w:rsidR="65326600" w:rsidRDefault="65326600" w:rsidP="65326600">
            <w:pPr>
              <w:spacing w:after="0"/>
              <w:jc w:val="center"/>
            </w:pPr>
            <w:r>
              <w:rPr>
                <w:rFonts w:eastAsia="Arial" w:cs="Arial"/>
                <w:color w:val="000000" w:themeColor="text1"/>
                <w:sz w:val="20"/>
                <w:szCs w:val="20"/>
              </w:rPr>
              <w:t>18/06/2026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73AAB93" w14:textId="68B4C5EE" w:rsidR="65326600" w:rsidRDefault="65326600" w:rsidP="65326600">
            <w:pPr>
              <w:spacing w:after="0"/>
              <w:jc w:val="center"/>
            </w:pPr>
            <w:r>
              <w:rPr>
                <w:rFonts w:eastAsia="Arial" w:cs="Arial"/>
                <w:b/>
                <w:bCs/>
                <w:color w:val="7B2C2C"/>
                <w:sz w:val="20"/>
                <w:szCs w:val="20"/>
              </w:rPr>
              <w:t>IN02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45ED424C" w14:textId="59947DF0" w:rsidR="65326600" w:rsidRDefault="65326600" w:rsidP="0334ECC4">
            <w:pPr>
              <w:spacing w:after="0"/>
              <w:jc w:val="center"/>
              <w:rPr>
                <w:rFonts w:eastAsia="Arial" w:cs="Arial"/>
                <w:b/>
                <w:bCs/>
                <w:color w:val="FFFFFF" w:themeColor="background1"/>
                <w:sz w:val="20"/>
                <w:szCs w:val="20"/>
              </w:rPr>
            </w:pPr>
            <w:r>
              <w:rPr>
                <w:rFonts w:eastAsia="Arial" w:cs="Arial"/>
                <w:b/>
                <w:bCs/>
                <w:color w:val="FFFFFF" w:themeColor="background1"/>
                <w:sz w:val="20"/>
                <w:szCs w:val="20"/>
              </w:rPr>
              <w:t>Completado</w:t>
            </w:r>
          </w:p>
          <w:p w14:paraId="549A8346" w14:textId="65FEFF3A" w:rsidR="65326600" w:rsidRDefault="65326600" w:rsidP="0334ECC4">
            <w:pPr>
              <w:spacing w:after="0"/>
              <w:jc w:val="center"/>
              <w:rPr>
                <w:rFonts w:eastAsia="Arial" w:cs="Arial"/>
                <w:b/>
                <w:bCs/>
                <w:color w:val="FFFFFF" w:themeColor="background1"/>
                <w:sz w:val="20"/>
                <w:szCs w:val="20"/>
              </w:rPr>
            </w:pPr>
          </w:p>
        </w:tc>
      </w:tr>
      <w:tr w:rsidR="65326600" w14:paraId="15866ED1"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C69690C" w14:textId="423FC993" w:rsidR="65326600" w:rsidRDefault="65326600" w:rsidP="65326600">
            <w:pPr>
              <w:spacing w:after="0"/>
              <w:jc w:val="center"/>
            </w:pPr>
            <w:r>
              <w:rPr>
                <w:rFonts w:eastAsia="Arial" w:cs="Arial"/>
                <w:b/>
                <w:bCs/>
                <w:color w:val="000000" w:themeColor="text1"/>
                <w:sz w:val="20"/>
                <w:szCs w:val="20"/>
              </w:rPr>
              <w:t>8</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273AEF9" w14:textId="0AFE9DC3" w:rsidR="65326600" w:rsidRDefault="65326600" w:rsidP="65326600">
            <w:pPr>
              <w:spacing w:after="0"/>
              <w:jc w:val="left"/>
            </w:pPr>
            <w:r>
              <w:rPr>
                <w:rFonts w:eastAsia="Arial" w:cs="Arial"/>
                <w:color w:val="000000" w:themeColor="text1"/>
                <w:sz w:val="20"/>
                <w:szCs w:val="20"/>
              </w:rPr>
              <w:t>Reunión grupal — revisión de avances y correcciones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0593B35" w14:textId="15A3E2AF"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F762B76" w14:textId="68D3C047" w:rsidR="65326600" w:rsidRDefault="65326600" w:rsidP="65326600">
            <w:pPr>
              <w:spacing w:after="0"/>
              <w:jc w:val="center"/>
            </w:pPr>
            <w:r>
              <w:rPr>
                <w:rFonts w:eastAsia="Arial" w:cs="Arial"/>
                <w:color w:val="000000" w:themeColor="text1"/>
                <w:sz w:val="20"/>
                <w:szCs w:val="20"/>
              </w:rPr>
              <w:t>15/06/2026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15D74AA" w14:textId="31C2361D" w:rsidR="65326600" w:rsidRDefault="65326600" w:rsidP="65326600">
            <w:pPr>
              <w:spacing w:after="0"/>
              <w:jc w:val="center"/>
            </w:pPr>
            <w:r>
              <w:rPr>
                <w:rFonts w:eastAsia="Arial" w:cs="Arial"/>
                <w:color w:val="000000" w:themeColor="text1"/>
                <w:sz w:val="20"/>
                <w:szCs w:val="20"/>
              </w:rPr>
              <w:t>15/06/2026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551CC77" w14:textId="6F1E9BB2"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513CF0AA" w14:textId="59947DF0" w:rsidR="65326600" w:rsidRDefault="65326600" w:rsidP="65326600">
            <w:pPr>
              <w:spacing w:after="0"/>
              <w:jc w:val="center"/>
            </w:pPr>
            <w:r>
              <w:rPr>
                <w:rFonts w:eastAsia="Arial" w:cs="Arial"/>
                <w:b/>
                <w:bCs/>
                <w:color w:val="FFFFFF" w:themeColor="background1"/>
                <w:sz w:val="20"/>
                <w:szCs w:val="20"/>
              </w:rPr>
              <w:t>Completado</w:t>
            </w:r>
          </w:p>
          <w:p w14:paraId="20A9785F" w14:textId="36C4673B" w:rsidR="65326600" w:rsidRDefault="65326600" w:rsidP="0334ECC4">
            <w:pPr>
              <w:spacing w:after="0"/>
              <w:jc w:val="center"/>
              <w:rPr>
                <w:rFonts w:eastAsia="Arial" w:cs="Arial"/>
                <w:b/>
                <w:bCs/>
                <w:color w:val="FFFFFF" w:themeColor="background1"/>
                <w:sz w:val="20"/>
                <w:szCs w:val="20"/>
              </w:rPr>
            </w:pPr>
          </w:p>
        </w:tc>
      </w:tr>
      <w:tr w:rsidR="65326600" w14:paraId="6B11616A"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FF174F5" w14:textId="5F340002" w:rsidR="65326600" w:rsidRDefault="65326600" w:rsidP="65326600">
            <w:pPr>
              <w:spacing w:after="0"/>
              <w:jc w:val="center"/>
            </w:pPr>
            <w:r>
              <w:rPr>
                <w:rFonts w:eastAsia="Arial" w:cs="Arial"/>
                <w:b/>
                <w:bCs/>
                <w:color w:val="000000" w:themeColor="text1"/>
                <w:sz w:val="20"/>
                <w:szCs w:val="20"/>
              </w:rPr>
              <w:t>9</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E28C9C0" w14:textId="1ADA47B8" w:rsidR="65326600" w:rsidRDefault="65326600" w:rsidP="65326600">
            <w:pPr>
              <w:spacing w:after="0"/>
              <w:jc w:val="left"/>
            </w:pPr>
            <w:r>
              <w:rPr>
                <w:rFonts w:eastAsia="Arial" w:cs="Arial"/>
                <w:color w:val="000000" w:themeColor="text1"/>
                <w:sz w:val="20"/>
                <w:szCs w:val="20"/>
              </w:rPr>
              <w:t>Firma del IN01 con los co-propietarios de Simulactores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8CC04B2" w14:textId="5A997DA4"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F82FF08" w14:textId="7A2CC3DE" w:rsidR="65326600" w:rsidRDefault="65326600" w:rsidP="65326600">
            <w:pPr>
              <w:spacing w:after="0"/>
              <w:jc w:val="center"/>
            </w:pPr>
            <w:r>
              <w:rPr>
                <w:rFonts w:eastAsia="Arial" w:cs="Arial"/>
                <w:color w:val="000000" w:themeColor="text1"/>
                <w:sz w:val="20"/>
                <w:szCs w:val="20"/>
              </w:rPr>
              <w:t>25/06/2026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4BC951D" w14:textId="71FE0B7D" w:rsidR="65326600" w:rsidRDefault="65326600" w:rsidP="65326600">
            <w:pPr>
              <w:spacing w:after="0"/>
              <w:jc w:val="center"/>
            </w:pPr>
            <w:r>
              <w:rPr>
                <w:rFonts w:eastAsia="Arial" w:cs="Arial"/>
                <w:color w:val="000000" w:themeColor="text1"/>
                <w:sz w:val="20"/>
                <w:szCs w:val="20"/>
              </w:rPr>
              <w:t>25/06/2026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ED76B90" w14:textId="5EAEBC57"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706B45C5" w14:textId="59947DF0" w:rsidR="65326600" w:rsidRDefault="65326600" w:rsidP="65326600">
            <w:pPr>
              <w:spacing w:after="0"/>
              <w:jc w:val="center"/>
            </w:pPr>
            <w:r>
              <w:rPr>
                <w:rFonts w:eastAsia="Arial" w:cs="Arial"/>
                <w:b/>
                <w:bCs/>
                <w:color w:val="FFFFFF" w:themeColor="background1"/>
                <w:sz w:val="20"/>
                <w:szCs w:val="20"/>
              </w:rPr>
              <w:t>Completado</w:t>
            </w:r>
          </w:p>
          <w:p w14:paraId="0A7037A8" w14:textId="0241D2A3" w:rsidR="65326600" w:rsidRDefault="65326600" w:rsidP="0334ECC4">
            <w:pPr>
              <w:spacing w:after="0"/>
              <w:jc w:val="center"/>
              <w:rPr>
                <w:rFonts w:eastAsia="Arial" w:cs="Arial"/>
                <w:b/>
                <w:bCs/>
                <w:color w:val="000000" w:themeColor="text1"/>
                <w:sz w:val="20"/>
                <w:szCs w:val="20"/>
              </w:rPr>
            </w:pPr>
          </w:p>
        </w:tc>
      </w:tr>
      <w:tr w:rsidR="65326600" w14:paraId="7012EF99"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C48E7B6" w14:textId="7F88166A" w:rsidR="65326600" w:rsidRDefault="65326600" w:rsidP="65326600">
            <w:pPr>
              <w:spacing w:after="0"/>
              <w:jc w:val="center"/>
            </w:pPr>
            <w:r>
              <w:rPr>
                <w:rFonts w:eastAsia="Arial" w:cs="Arial"/>
                <w:b/>
                <w:bCs/>
                <w:color w:val="000000" w:themeColor="text1"/>
                <w:sz w:val="20"/>
                <w:szCs w:val="20"/>
              </w:rPr>
              <w:t>10</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86FEC44" w14:textId="258D4DA7" w:rsidR="65326600" w:rsidRDefault="65326600" w:rsidP="65326600">
            <w:pPr>
              <w:spacing w:after="0"/>
              <w:jc w:val="left"/>
            </w:pPr>
            <w:r>
              <w:rPr>
                <w:rFonts w:eastAsia="Arial" w:cs="Arial"/>
                <w:color w:val="000000" w:themeColor="text1"/>
                <w:sz w:val="20"/>
                <w:szCs w:val="20"/>
              </w:rPr>
              <w:t>Retroalimentación del profesor sobre el IN02</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7FBC4C2" w14:textId="500A9ECB"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0FF55CF" w14:textId="626D4315" w:rsidR="65326600" w:rsidRDefault="65326600" w:rsidP="65326600">
            <w:pPr>
              <w:spacing w:after="0"/>
              <w:jc w:val="center"/>
            </w:pPr>
            <w:r>
              <w:rPr>
                <w:rFonts w:eastAsia="Arial" w:cs="Arial"/>
                <w:color w:val="000000" w:themeColor="text1"/>
                <w:sz w:val="20"/>
                <w:szCs w:val="20"/>
              </w:rPr>
              <w:t>25/06/2026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DD109CE" w14:textId="7929A609" w:rsidR="65326600" w:rsidRDefault="65326600" w:rsidP="65326600">
            <w:pPr>
              <w:spacing w:after="0"/>
              <w:jc w:val="center"/>
            </w:pPr>
            <w:r>
              <w:rPr>
                <w:rFonts w:eastAsia="Arial" w:cs="Arial"/>
                <w:color w:val="000000" w:themeColor="text1"/>
                <w:sz w:val="20"/>
                <w:szCs w:val="20"/>
              </w:rPr>
              <w:t>25/06/2026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4ED1D82" w14:textId="29AF7963"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684AE179" w14:textId="59947DF0" w:rsidR="65326600" w:rsidRDefault="65326600" w:rsidP="65326600">
            <w:pPr>
              <w:spacing w:after="0"/>
              <w:jc w:val="center"/>
            </w:pPr>
            <w:r>
              <w:rPr>
                <w:rFonts w:eastAsia="Arial" w:cs="Arial"/>
                <w:b/>
                <w:bCs/>
                <w:color w:val="FFFFFF" w:themeColor="background1"/>
                <w:sz w:val="20"/>
                <w:szCs w:val="20"/>
              </w:rPr>
              <w:t>Completado</w:t>
            </w:r>
          </w:p>
          <w:p w14:paraId="7CDF88F6" w14:textId="3126DC84" w:rsidR="65326600" w:rsidRDefault="65326600" w:rsidP="0334ECC4">
            <w:pPr>
              <w:spacing w:after="0"/>
              <w:jc w:val="center"/>
              <w:rPr>
                <w:rFonts w:eastAsia="Arial" w:cs="Arial"/>
                <w:b/>
                <w:bCs/>
                <w:color w:val="000000" w:themeColor="text1"/>
                <w:sz w:val="20"/>
                <w:szCs w:val="20"/>
              </w:rPr>
            </w:pPr>
          </w:p>
        </w:tc>
      </w:tr>
      <w:tr w:rsidR="65326600" w14:paraId="7B3EC5CC"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CCA2745" w14:textId="4885D8E2" w:rsidR="65326600" w:rsidRDefault="65326600" w:rsidP="65326600">
            <w:pPr>
              <w:spacing w:after="0"/>
              <w:jc w:val="center"/>
            </w:pPr>
            <w:r>
              <w:rPr>
                <w:rFonts w:eastAsia="Arial" w:cs="Arial"/>
                <w:b/>
                <w:bCs/>
                <w:color w:val="000000" w:themeColor="text1"/>
                <w:sz w:val="20"/>
                <w:szCs w:val="20"/>
              </w:rPr>
              <w:t>11</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161BAFC" w14:textId="33F34C67" w:rsidR="65326600" w:rsidRDefault="65326600" w:rsidP="65326600">
            <w:pPr>
              <w:spacing w:after="0"/>
              <w:jc w:val="left"/>
            </w:pPr>
            <w:r>
              <w:rPr>
                <w:rFonts w:eastAsia="Arial" w:cs="Arial"/>
                <w:color w:val="000000" w:themeColor="text1"/>
                <w:sz w:val="20"/>
                <w:szCs w:val="20"/>
              </w:rPr>
              <w:t>Correcciones del IN02 según retroalimentación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EF95C49" w14:textId="1E29C1B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E840523" w14:textId="3D52F0EB" w:rsidR="65326600" w:rsidRDefault="65326600" w:rsidP="65326600">
            <w:pPr>
              <w:spacing w:after="0"/>
              <w:jc w:val="center"/>
            </w:pPr>
            <w:r>
              <w:rPr>
                <w:rFonts w:eastAsia="Arial" w:cs="Arial"/>
                <w:color w:val="000000" w:themeColor="text1"/>
                <w:sz w:val="20"/>
                <w:szCs w:val="20"/>
              </w:rPr>
              <w:t>25/06/2026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8FF55E3" w14:textId="31561054" w:rsidR="65326600" w:rsidRDefault="65326600" w:rsidP="65326600">
            <w:pPr>
              <w:spacing w:after="0"/>
              <w:jc w:val="center"/>
            </w:pPr>
            <w:r>
              <w:rPr>
                <w:rFonts w:eastAsia="Arial" w:cs="Arial"/>
                <w:color w:val="000000" w:themeColor="text1"/>
                <w:sz w:val="20"/>
                <w:szCs w:val="20"/>
              </w:rPr>
              <w:t>02/07/2026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210ACFB" w14:textId="43EB3373"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5532F409" w14:textId="59947DF0" w:rsidR="65326600" w:rsidRDefault="65326600" w:rsidP="65326600">
            <w:pPr>
              <w:spacing w:after="0"/>
              <w:jc w:val="center"/>
            </w:pPr>
            <w:r>
              <w:rPr>
                <w:rFonts w:eastAsia="Arial" w:cs="Arial"/>
                <w:b/>
                <w:bCs/>
                <w:color w:val="FFFFFF" w:themeColor="background1"/>
                <w:sz w:val="20"/>
                <w:szCs w:val="20"/>
              </w:rPr>
              <w:t>Completado</w:t>
            </w:r>
          </w:p>
          <w:p w14:paraId="2E35B6B6" w14:textId="6C9E7C7F" w:rsidR="65326600" w:rsidRDefault="65326600" w:rsidP="0334ECC4">
            <w:pPr>
              <w:spacing w:after="0"/>
              <w:jc w:val="center"/>
              <w:rPr>
                <w:rFonts w:eastAsia="Arial" w:cs="Arial"/>
                <w:b/>
                <w:bCs/>
                <w:color w:val="000000" w:themeColor="text1"/>
                <w:sz w:val="20"/>
                <w:szCs w:val="20"/>
              </w:rPr>
            </w:pPr>
          </w:p>
        </w:tc>
      </w:tr>
      <w:tr w:rsidR="65326600" w14:paraId="6F99E7C5"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0B70887" w14:textId="5D9232B1" w:rsidR="65326600" w:rsidRDefault="65326600" w:rsidP="65326600">
            <w:pPr>
              <w:spacing w:after="0"/>
              <w:jc w:val="center"/>
            </w:pPr>
            <w:r>
              <w:rPr>
                <w:rFonts w:eastAsia="Arial" w:cs="Arial"/>
                <w:b/>
                <w:bCs/>
                <w:color w:val="000000" w:themeColor="text1"/>
                <w:sz w:val="20"/>
                <w:szCs w:val="20"/>
              </w:rPr>
              <w:t>12</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4534B39" w14:textId="3A0E719A" w:rsidR="65326600" w:rsidRDefault="65326600" w:rsidP="65326600">
            <w:pPr>
              <w:spacing w:after="0"/>
              <w:jc w:val="left"/>
            </w:pPr>
            <w:r>
              <w:rPr>
                <w:rFonts w:eastAsia="Arial" w:cs="Arial"/>
                <w:color w:val="000000" w:themeColor="text1"/>
                <w:sz w:val="20"/>
                <w:szCs w:val="20"/>
              </w:rPr>
              <w:t>Reunión con los co-propietarios — revisión del IN02 corregido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6F3C8D4" w14:textId="5AE1DB39"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5D26B20" w14:textId="593A3C8B" w:rsidR="65326600" w:rsidRDefault="65326600" w:rsidP="65326600">
            <w:pPr>
              <w:spacing w:after="0"/>
              <w:jc w:val="center"/>
            </w:pPr>
            <w:r>
              <w:rPr>
                <w:rFonts w:eastAsia="Arial" w:cs="Arial"/>
                <w:color w:val="000000" w:themeColor="text1"/>
                <w:sz w:val="20"/>
                <w:szCs w:val="20"/>
              </w:rPr>
              <w:t>02/07/2026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6ACF5E6" w14:textId="2419E956" w:rsidR="65326600" w:rsidRDefault="65326600" w:rsidP="65326600">
            <w:pPr>
              <w:spacing w:after="0"/>
              <w:jc w:val="center"/>
            </w:pPr>
            <w:r>
              <w:rPr>
                <w:rFonts w:eastAsia="Arial" w:cs="Arial"/>
                <w:color w:val="000000" w:themeColor="text1"/>
                <w:sz w:val="20"/>
                <w:szCs w:val="20"/>
              </w:rPr>
              <w:t>02/07/2026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282A0AB" w14:textId="2543A766"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4BA5C034" w14:textId="59947DF0" w:rsidR="65326600" w:rsidRDefault="65326600" w:rsidP="65326600">
            <w:pPr>
              <w:spacing w:after="0"/>
              <w:jc w:val="center"/>
            </w:pPr>
            <w:r>
              <w:rPr>
                <w:rFonts w:eastAsia="Arial" w:cs="Arial"/>
                <w:b/>
                <w:bCs/>
                <w:color w:val="FFFFFF" w:themeColor="background1"/>
                <w:sz w:val="20"/>
                <w:szCs w:val="20"/>
              </w:rPr>
              <w:t>Completado</w:t>
            </w:r>
          </w:p>
          <w:p w14:paraId="4FBB4AE3" w14:textId="21C43A66" w:rsidR="65326600" w:rsidRDefault="65326600" w:rsidP="0334ECC4">
            <w:pPr>
              <w:spacing w:after="0"/>
              <w:jc w:val="center"/>
              <w:rPr>
                <w:rFonts w:eastAsia="Arial" w:cs="Arial"/>
                <w:b/>
                <w:bCs/>
                <w:color w:val="000000" w:themeColor="text1"/>
                <w:sz w:val="20"/>
                <w:szCs w:val="20"/>
              </w:rPr>
            </w:pPr>
          </w:p>
        </w:tc>
      </w:tr>
      <w:tr w:rsidR="65326600" w14:paraId="085C6A98"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4166A82" w14:textId="417D412D" w:rsidR="65326600" w:rsidRDefault="65326600" w:rsidP="65326600">
            <w:pPr>
              <w:spacing w:after="0"/>
              <w:jc w:val="center"/>
            </w:pPr>
            <w:r>
              <w:rPr>
                <w:rFonts w:eastAsia="Arial" w:cs="Arial"/>
                <w:b/>
                <w:bCs/>
                <w:color w:val="000000" w:themeColor="text1"/>
                <w:sz w:val="20"/>
                <w:szCs w:val="20"/>
              </w:rPr>
              <w:t>13</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C4FEA34" w14:textId="084CD74E" w:rsidR="65326600" w:rsidRDefault="65326600" w:rsidP="65326600">
            <w:pPr>
              <w:spacing w:after="0"/>
              <w:jc w:val="left"/>
            </w:pPr>
            <w:r>
              <w:rPr>
                <w:rFonts w:eastAsia="Arial" w:cs="Arial"/>
                <w:color w:val="000000" w:themeColor="text1"/>
                <w:sz w:val="20"/>
                <w:szCs w:val="20"/>
              </w:rPr>
              <w:t>Reunión grupal — planificación de requerimientos e historias de usuario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0B16636" w14:textId="28280850"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5D3B4C7" w14:textId="00969E57" w:rsidR="65326600" w:rsidRDefault="65326600" w:rsidP="65326600">
            <w:pPr>
              <w:spacing w:after="0"/>
              <w:jc w:val="center"/>
            </w:pPr>
            <w:r>
              <w:rPr>
                <w:rFonts w:eastAsia="Arial" w:cs="Arial"/>
                <w:color w:val="000000" w:themeColor="text1"/>
                <w:sz w:val="20"/>
                <w:szCs w:val="20"/>
              </w:rPr>
              <w:t>06/07/2026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70F36E4" w14:textId="4890B65C" w:rsidR="65326600" w:rsidRDefault="65326600" w:rsidP="65326600">
            <w:pPr>
              <w:spacing w:after="0"/>
              <w:jc w:val="center"/>
            </w:pPr>
            <w:r>
              <w:rPr>
                <w:rFonts w:eastAsia="Arial" w:cs="Arial"/>
                <w:color w:val="000000" w:themeColor="text1"/>
                <w:sz w:val="20"/>
                <w:szCs w:val="20"/>
              </w:rPr>
              <w:t>06/07/2026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3EB16DF" w14:textId="50654231"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4A886C5E" w14:textId="59947DF0" w:rsidR="65326600" w:rsidRDefault="65326600" w:rsidP="65326600">
            <w:pPr>
              <w:spacing w:after="0"/>
              <w:jc w:val="center"/>
            </w:pPr>
            <w:r>
              <w:rPr>
                <w:rFonts w:eastAsia="Arial" w:cs="Arial"/>
                <w:b/>
                <w:bCs/>
                <w:color w:val="FFFFFF" w:themeColor="background1"/>
                <w:sz w:val="20"/>
                <w:szCs w:val="20"/>
              </w:rPr>
              <w:t>Completado</w:t>
            </w:r>
          </w:p>
          <w:p w14:paraId="710FA41E" w14:textId="4DA3751D" w:rsidR="65326600" w:rsidRDefault="65326600" w:rsidP="0334ECC4">
            <w:pPr>
              <w:spacing w:after="0"/>
              <w:jc w:val="center"/>
              <w:rPr>
                <w:rFonts w:eastAsia="Arial" w:cs="Arial"/>
                <w:b/>
                <w:bCs/>
                <w:color w:val="000000" w:themeColor="text1"/>
                <w:sz w:val="20"/>
                <w:szCs w:val="20"/>
              </w:rPr>
            </w:pPr>
          </w:p>
        </w:tc>
      </w:tr>
      <w:tr w:rsidR="65326600" w14:paraId="4E84BC73"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7AD23FC" w14:textId="23646BD8" w:rsidR="65326600" w:rsidRDefault="65326600" w:rsidP="65326600">
            <w:pPr>
              <w:spacing w:after="0"/>
              <w:jc w:val="center"/>
            </w:pPr>
            <w:r>
              <w:rPr>
                <w:rFonts w:eastAsia="Arial" w:cs="Arial"/>
                <w:b/>
                <w:bCs/>
                <w:color w:val="000000" w:themeColor="text1"/>
                <w:sz w:val="20"/>
                <w:szCs w:val="20"/>
              </w:rPr>
              <w:t>14</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5B9B99D" w14:textId="55A0468D" w:rsidR="65326600" w:rsidRDefault="65326600" w:rsidP="65326600">
            <w:pPr>
              <w:spacing w:after="0"/>
              <w:jc w:val="left"/>
            </w:pPr>
            <w:r>
              <w:rPr>
                <w:rFonts w:eastAsia="Arial" w:cs="Arial"/>
                <w:color w:val="000000" w:themeColor="text1"/>
                <w:sz w:val="20"/>
                <w:szCs w:val="20"/>
              </w:rPr>
              <w:t>Entrega del AN01 — Documento de Especificación de Requerimientos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FE03DBC" w14:textId="6813BD75"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BACC498" w14:textId="61233192" w:rsidR="65326600" w:rsidRDefault="65326600" w:rsidP="65326600">
            <w:pPr>
              <w:spacing w:after="0"/>
              <w:jc w:val="center"/>
            </w:pPr>
            <w:r>
              <w:rPr>
                <w:rFonts w:eastAsia="Arial" w:cs="Arial"/>
                <w:color w:val="000000" w:themeColor="text1"/>
                <w:sz w:val="20"/>
                <w:szCs w:val="20"/>
              </w:rPr>
              <w:t>09/07/2026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FD24CE4" w14:textId="2202ED9D" w:rsidR="65326600" w:rsidRDefault="65326600" w:rsidP="65326600">
            <w:pPr>
              <w:spacing w:after="0"/>
              <w:jc w:val="center"/>
            </w:pPr>
            <w:r>
              <w:rPr>
                <w:rFonts w:eastAsia="Arial" w:cs="Arial"/>
                <w:color w:val="000000" w:themeColor="text1"/>
                <w:sz w:val="20"/>
                <w:szCs w:val="20"/>
              </w:rPr>
              <w:t>09/07/2026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38B4802" w14:textId="10BFC52D" w:rsidR="65326600" w:rsidRDefault="65326600" w:rsidP="65326600">
            <w:pPr>
              <w:spacing w:after="0"/>
              <w:jc w:val="center"/>
            </w:pPr>
            <w:r>
              <w:rPr>
                <w:rFonts w:eastAsia="Arial" w:cs="Arial"/>
                <w:b/>
                <w:bCs/>
                <w:color w:val="7B2C2C"/>
                <w:sz w:val="20"/>
                <w:szCs w:val="20"/>
              </w:rPr>
              <w:t>AN01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7B2BD273" w14:textId="59947DF0" w:rsidR="65326600" w:rsidRDefault="65326600" w:rsidP="65326600">
            <w:pPr>
              <w:spacing w:after="0"/>
              <w:jc w:val="center"/>
            </w:pPr>
            <w:r>
              <w:rPr>
                <w:rFonts w:eastAsia="Arial" w:cs="Arial"/>
                <w:b/>
                <w:bCs/>
                <w:color w:val="FFFFFF" w:themeColor="background1"/>
                <w:sz w:val="20"/>
                <w:szCs w:val="20"/>
              </w:rPr>
              <w:t>Completado</w:t>
            </w:r>
          </w:p>
          <w:p w14:paraId="4D702873" w14:textId="799E3933" w:rsidR="65326600" w:rsidRDefault="65326600" w:rsidP="0334ECC4">
            <w:pPr>
              <w:spacing w:after="0"/>
              <w:jc w:val="center"/>
              <w:rPr>
                <w:rFonts w:eastAsia="Arial" w:cs="Arial"/>
                <w:b/>
                <w:bCs/>
                <w:color w:val="000000" w:themeColor="text1"/>
                <w:sz w:val="20"/>
                <w:szCs w:val="20"/>
              </w:rPr>
            </w:pPr>
          </w:p>
        </w:tc>
      </w:tr>
      <w:tr w:rsidR="65326600" w14:paraId="4BE1713A"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67C1D9D" w14:textId="74364996" w:rsidR="65326600" w:rsidRDefault="65326600" w:rsidP="65326600">
            <w:pPr>
              <w:spacing w:after="0"/>
              <w:jc w:val="center"/>
            </w:pPr>
            <w:r>
              <w:rPr>
                <w:rFonts w:eastAsia="Arial" w:cs="Arial"/>
                <w:b/>
                <w:bCs/>
                <w:color w:val="000000" w:themeColor="text1"/>
                <w:sz w:val="20"/>
                <w:szCs w:val="20"/>
              </w:rPr>
              <w:lastRenderedPageBreak/>
              <w:t>15</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E4552B9" w14:textId="1C6B1E85" w:rsidR="65326600" w:rsidRDefault="65326600" w:rsidP="65326600">
            <w:pPr>
              <w:spacing w:after="0"/>
              <w:jc w:val="left"/>
            </w:pPr>
            <w:r>
              <w:rPr>
                <w:rFonts w:eastAsia="Arial" w:cs="Arial"/>
                <w:color w:val="000000" w:themeColor="text1"/>
                <w:sz w:val="20"/>
                <w:szCs w:val="20"/>
              </w:rPr>
              <w:t>Retroalimentación del profesor sobre el AN01</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41016CA" w14:textId="05672C0C"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0651088" w14:textId="6AD8860A" w:rsidR="65326600" w:rsidRDefault="65326600" w:rsidP="65326600">
            <w:pPr>
              <w:spacing w:after="0"/>
              <w:jc w:val="center"/>
            </w:pPr>
            <w:r>
              <w:rPr>
                <w:rFonts w:eastAsia="Arial" w:cs="Arial"/>
                <w:color w:val="000000" w:themeColor="text1"/>
                <w:sz w:val="20"/>
                <w:szCs w:val="20"/>
              </w:rPr>
              <w:t>16/07/2026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A8B9750" w14:textId="22B00F2C" w:rsidR="65326600" w:rsidRDefault="65326600" w:rsidP="65326600">
            <w:pPr>
              <w:spacing w:after="0"/>
              <w:jc w:val="center"/>
            </w:pPr>
            <w:r>
              <w:rPr>
                <w:rFonts w:eastAsia="Arial" w:cs="Arial"/>
                <w:color w:val="000000" w:themeColor="text1"/>
                <w:sz w:val="20"/>
                <w:szCs w:val="20"/>
              </w:rPr>
              <w:t>16/07/2026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6D740EE" w14:textId="34EE40E2"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47F725FF" w14:textId="59947DF0" w:rsidR="65326600" w:rsidRDefault="65326600" w:rsidP="65326600">
            <w:pPr>
              <w:spacing w:after="0"/>
              <w:jc w:val="center"/>
            </w:pPr>
            <w:r>
              <w:rPr>
                <w:rFonts w:eastAsia="Arial" w:cs="Arial"/>
                <w:b/>
                <w:bCs/>
                <w:color w:val="FFFFFF" w:themeColor="background1"/>
                <w:sz w:val="20"/>
                <w:szCs w:val="20"/>
              </w:rPr>
              <w:t>Completado</w:t>
            </w:r>
          </w:p>
          <w:p w14:paraId="4869EC8C" w14:textId="19CD490D" w:rsidR="65326600" w:rsidRDefault="65326600" w:rsidP="0334ECC4">
            <w:pPr>
              <w:spacing w:after="0"/>
              <w:jc w:val="center"/>
              <w:rPr>
                <w:rFonts w:eastAsia="Arial" w:cs="Arial"/>
                <w:b/>
                <w:bCs/>
                <w:color w:val="000000" w:themeColor="text1"/>
                <w:sz w:val="20"/>
                <w:szCs w:val="20"/>
              </w:rPr>
            </w:pPr>
          </w:p>
        </w:tc>
      </w:tr>
      <w:tr w:rsidR="65326600" w14:paraId="1EF9BB3E"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CC1C7A7" w14:textId="62155B23" w:rsidR="65326600" w:rsidRDefault="65326600" w:rsidP="65326600">
            <w:pPr>
              <w:spacing w:after="0"/>
              <w:jc w:val="center"/>
            </w:pPr>
            <w:r>
              <w:rPr>
                <w:rFonts w:eastAsia="Arial" w:cs="Arial"/>
                <w:b/>
                <w:bCs/>
                <w:color w:val="000000" w:themeColor="text1"/>
                <w:sz w:val="20"/>
                <w:szCs w:val="20"/>
              </w:rPr>
              <w:t>16</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BE12A5D" w14:textId="062FDF55" w:rsidR="65326600" w:rsidRDefault="65326600" w:rsidP="65326600">
            <w:pPr>
              <w:spacing w:after="0"/>
              <w:jc w:val="left"/>
            </w:pPr>
            <w:r>
              <w:rPr>
                <w:rFonts w:eastAsia="Arial" w:cs="Arial"/>
                <w:color w:val="000000" w:themeColor="text1"/>
                <w:sz w:val="20"/>
                <w:szCs w:val="20"/>
              </w:rPr>
              <w:t>Correcciones del AN01 según retroalimentación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4CFB47E" w14:textId="5C69EA5D"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BB04524" w14:textId="114DE1B8" w:rsidR="65326600" w:rsidRDefault="65326600" w:rsidP="65326600">
            <w:pPr>
              <w:spacing w:after="0"/>
              <w:jc w:val="center"/>
            </w:pPr>
            <w:r>
              <w:rPr>
                <w:rFonts w:eastAsia="Arial" w:cs="Arial"/>
                <w:color w:val="000000" w:themeColor="text1"/>
                <w:sz w:val="20"/>
                <w:szCs w:val="20"/>
              </w:rPr>
              <w:t>16/07/2026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D63BC76" w14:textId="194B94DC" w:rsidR="65326600" w:rsidRDefault="65326600" w:rsidP="65326600">
            <w:pPr>
              <w:spacing w:after="0"/>
              <w:jc w:val="center"/>
            </w:pPr>
            <w:r>
              <w:rPr>
                <w:rFonts w:eastAsia="Arial" w:cs="Arial"/>
                <w:color w:val="000000" w:themeColor="text1"/>
                <w:sz w:val="20"/>
                <w:szCs w:val="20"/>
              </w:rPr>
              <w:t>23/07/2026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FCA6001" w14:textId="55DC62B2"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3FCD9395" w14:textId="59947DF0" w:rsidR="65326600" w:rsidRDefault="65326600" w:rsidP="65326600">
            <w:pPr>
              <w:spacing w:after="0"/>
              <w:jc w:val="center"/>
            </w:pPr>
            <w:r>
              <w:rPr>
                <w:rFonts w:eastAsia="Arial" w:cs="Arial"/>
                <w:b/>
                <w:bCs/>
                <w:color w:val="FFFFFF" w:themeColor="background1"/>
                <w:sz w:val="20"/>
                <w:szCs w:val="20"/>
              </w:rPr>
              <w:t>Completado</w:t>
            </w:r>
          </w:p>
          <w:p w14:paraId="65F25DBB" w14:textId="06D8CF19" w:rsidR="65326600" w:rsidRDefault="65326600" w:rsidP="0334ECC4">
            <w:pPr>
              <w:spacing w:after="0"/>
              <w:jc w:val="center"/>
              <w:rPr>
                <w:rFonts w:eastAsia="Arial" w:cs="Arial"/>
                <w:b/>
                <w:bCs/>
                <w:color w:val="000000" w:themeColor="text1"/>
                <w:sz w:val="20"/>
                <w:szCs w:val="20"/>
              </w:rPr>
            </w:pPr>
          </w:p>
        </w:tc>
      </w:tr>
      <w:tr w:rsidR="65326600" w14:paraId="574127E8"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61DEED9" w14:textId="3928A4F1" w:rsidR="65326600" w:rsidRDefault="65326600" w:rsidP="65326600">
            <w:pPr>
              <w:spacing w:after="0"/>
              <w:jc w:val="center"/>
            </w:pPr>
            <w:r>
              <w:rPr>
                <w:rFonts w:eastAsia="Arial" w:cs="Arial"/>
                <w:b/>
                <w:bCs/>
                <w:color w:val="000000" w:themeColor="text1"/>
                <w:sz w:val="20"/>
                <w:szCs w:val="20"/>
              </w:rPr>
              <w:t>17</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4ED2BC9" w14:textId="264B3306" w:rsidR="65326600" w:rsidRDefault="65326600" w:rsidP="65326600">
            <w:pPr>
              <w:spacing w:after="0"/>
              <w:jc w:val="left"/>
            </w:pPr>
            <w:r>
              <w:rPr>
                <w:rFonts w:eastAsia="Arial" w:cs="Arial"/>
                <w:color w:val="000000" w:themeColor="text1"/>
                <w:sz w:val="20"/>
                <w:szCs w:val="20"/>
              </w:rPr>
              <w:t>Reunión con los co-propietarios — revisión del AN01 corregido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4FC0B49" w14:textId="3C74ED3E"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AC1C636" w14:textId="5998BB01" w:rsidR="65326600" w:rsidRDefault="65326600" w:rsidP="65326600">
            <w:pPr>
              <w:spacing w:after="0"/>
              <w:jc w:val="center"/>
            </w:pPr>
            <w:r>
              <w:rPr>
                <w:rFonts w:eastAsia="Arial" w:cs="Arial"/>
                <w:color w:val="000000" w:themeColor="text1"/>
                <w:sz w:val="20"/>
                <w:szCs w:val="20"/>
              </w:rPr>
              <w:t>23/07/2026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173ECE9" w14:textId="01963B3B" w:rsidR="65326600" w:rsidRDefault="65326600" w:rsidP="65326600">
            <w:pPr>
              <w:spacing w:after="0"/>
              <w:jc w:val="center"/>
            </w:pPr>
            <w:r>
              <w:rPr>
                <w:rFonts w:eastAsia="Arial" w:cs="Arial"/>
                <w:color w:val="000000" w:themeColor="text1"/>
                <w:sz w:val="20"/>
                <w:szCs w:val="20"/>
              </w:rPr>
              <w:t>23/07/2026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8F942E4" w14:textId="7CC43550"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2E4F3D58" w14:textId="59947DF0" w:rsidR="65326600" w:rsidRDefault="65326600" w:rsidP="65326600">
            <w:pPr>
              <w:spacing w:after="0"/>
              <w:jc w:val="center"/>
            </w:pPr>
            <w:r>
              <w:rPr>
                <w:rFonts w:eastAsia="Arial" w:cs="Arial"/>
                <w:b/>
                <w:bCs/>
                <w:color w:val="FFFFFF" w:themeColor="background1"/>
                <w:sz w:val="20"/>
                <w:szCs w:val="20"/>
              </w:rPr>
              <w:t>Completado</w:t>
            </w:r>
          </w:p>
          <w:p w14:paraId="7C5F59CB" w14:textId="33D86D55" w:rsidR="65326600" w:rsidRDefault="65326600" w:rsidP="0334ECC4">
            <w:pPr>
              <w:spacing w:after="0"/>
              <w:jc w:val="center"/>
              <w:rPr>
                <w:rFonts w:eastAsia="Arial" w:cs="Arial"/>
                <w:b/>
                <w:bCs/>
                <w:color w:val="000000" w:themeColor="text1"/>
                <w:sz w:val="20"/>
                <w:szCs w:val="20"/>
              </w:rPr>
            </w:pPr>
          </w:p>
        </w:tc>
      </w:tr>
      <w:tr w:rsidR="65326600" w14:paraId="1B771D47"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A24B2B2" w14:textId="43DCE8DC" w:rsidR="65326600" w:rsidRDefault="65326600" w:rsidP="65326600">
            <w:pPr>
              <w:spacing w:after="0"/>
              <w:jc w:val="center"/>
            </w:pPr>
            <w:r>
              <w:rPr>
                <w:rFonts w:eastAsia="Arial" w:cs="Arial"/>
                <w:b/>
                <w:bCs/>
                <w:color w:val="000000" w:themeColor="text1"/>
                <w:sz w:val="20"/>
                <w:szCs w:val="20"/>
              </w:rPr>
              <w:t>18</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B200715" w14:textId="467F693D" w:rsidR="65326600" w:rsidRDefault="65326600" w:rsidP="65326600">
            <w:pPr>
              <w:spacing w:after="0"/>
              <w:jc w:val="left"/>
            </w:pPr>
            <w:r>
              <w:rPr>
                <w:rFonts w:eastAsia="Arial" w:cs="Arial"/>
                <w:color w:val="000000" w:themeColor="text1"/>
                <w:sz w:val="20"/>
                <w:szCs w:val="20"/>
              </w:rPr>
              <w:t>Reunión grupal — revisión de arquitectura y tecnologías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EE4F863" w14:textId="1DC36A47"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82125FC" w14:textId="4239CF2A" w:rsidR="65326600" w:rsidRDefault="65326600" w:rsidP="65326600">
            <w:pPr>
              <w:spacing w:after="0"/>
              <w:jc w:val="center"/>
            </w:pPr>
            <w:r>
              <w:rPr>
                <w:rFonts w:eastAsia="Arial" w:cs="Arial"/>
                <w:color w:val="000000" w:themeColor="text1"/>
                <w:sz w:val="20"/>
                <w:szCs w:val="20"/>
              </w:rPr>
              <w:t>27/07/2026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ABEC162" w14:textId="0597CFE5" w:rsidR="65326600" w:rsidRDefault="65326600" w:rsidP="65326600">
            <w:pPr>
              <w:spacing w:after="0"/>
              <w:jc w:val="center"/>
            </w:pPr>
            <w:r>
              <w:rPr>
                <w:rFonts w:eastAsia="Arial" w:cs="Arial"/>
                <w:color w:val="000000" w:themeColor="text1"/>
                <w:sz w:val="20"/>
                <w:szCs w:val="20"/>
              </w:rPr>
              <w:t>27/07/2026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A8532AC" w14:textId="766907F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7CAA17B4" w14:textId="59947DF0" w:rsidR="65326600" w:rsidRDefault="65326600" w:rsidP="65326600">
            <w:pPr>
              <w:spacing w:after="0"/>
              <w:jc w:val="center"/>
            </w:pPr>
            <w:r>
              <w:rPr>
                <w:rFonts w:eastAsia="Arial" w:cs="Arial"/>
                <w:b/>
                <w:bCs/>
                <w:color w:val="FFFFFF" w:themeColor="background1"/>
                <w:sz w:val="20"/>
                <w:szCs w:val="20"/>
              </w:rPr>
              <w:t>Completado</w:t>
            </w:r>
          </w:p>
          <w:p w14:paraId="4F1CC1C5" w14:textId="55B30591" w:rsidR="65326600" w:rsidRDefault="65326600" w:rsidP="0334ECC4">
            <w:pPr>
              <w:spacing w:after="0"/>
              <w:jc w:val="center"/>
              <w:rPr>
                <w:rFonts w:eastAsia="Arial" w:cs="Arial"/>
                <w:b/>
                <w:bCs/>
                <w:color w:val="000000" w:themeColor="text1"/>
                <w:sz w:val="20"/>
                <w:szCs w:val="20"/>
              </w:rPr>
            </w:pPr>
          </w:p>
        </w:tc>
      </w:tr>
      <w:tr w:rsidR="65326600" w14:paraId="29230B5A"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FC8EE35" w14:textId="45058BA0" w:rsidR="65326600" w:rsidRDefault="65326600" w:rsidP="65326600">
            <w:pPr>
              <w:spacing w:after="0"/>
              <w:jc w:val="center"/>
            </w:pPr>
            <w:r>
              <w:rPr>
                <w:rFonts w:eastAsia="Arial" w:cs="Arial"/>
                <w:b/>
                <w:bCs/>
                <w:color w:val="000000" w:themeColor="text1"/>
                <w:sz w:val="20"/>
                <w:szCs w:val="20"/>
              </w:rPr>
              <w:t>19</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88DF186" w14:textId="37601920" w:rsidR="65326600" w:rsidRDefault="65326600" w:rsidP="65326600">
            <w:pPr>
              <w:spacing w:after="0"/>
              <w:jc w:val="left"/>
            </w:pPr>
            <w:r>
              <w:rPr>
                <w:rFonts w:eastAsia="Arial" w:cs="Arial"/>
                <w:color w:val="000000" w:themeColor="text1"/>
                <w:sz w:val="20"/>
                <w:szCs w:val="20"/>
              </w:rPr>
              <w:t>Entrega del DN01 — Documento de Arquitectura de Software</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B82271F" w14:textId="2E51AB4C"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0CB4521" w14:textId="5875721E" w:rsidR="65326600" w:rsidRDefault="65326600" w:rsidP="65326600">
            <w:pPr>
              <w:spacing w:after="0"/>
              <w:jc w:val="center"/>
            </w:pPr>
            <w:r>
              <w:rPr>
                <w:rFonts w:eastAsia="Arial" w:cs="Arial"/>
                <w:color w:val="000000" w:themeColor="text1"/>
                <w:sz w:val="20"/>
                <w:szCs w:val="20"/>
              </w:rPr>
              <w:t>30/07/2026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5209D20" w14:textId="2E986382" w:rsidR="65326600" w:rsidRDefault="65326600" w:rsidP="65326600">
            <w:pPr>
              <w:spacing w:after="0"/>
              <w:jc w:val="center"/>
            </w:pPr>
            <w:r>
              <w:rPr>
                <w:rFonts w:eastAsia="Arial" w:cs="Arial"/>
                <w:color w:val="000000" w:themeColor="text1"/>
                <w:sz w:val="20"/>
                <w:szCs w:val="20"/>
              </w:rPr>
              <w:t>30/07/2026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E441108" w14:textId="56162135" w:rsidR="65326600" w:rsidRDefault="65326600" w:rsidP="65326600">
            <w:pPr>
              <w:spacing w:after="0"/>
              <w:jc w:val="center"/>
            </w:pPr>
            <w:r>
              <w:rPr>
                <w:rFonts w:eastAsia="Arial" w:cs="Arial"/>
                <w:b/>
                <w:bCs/>
                <w:color w:val="7B2C2C"/>
                <w:sz w:val="20"/>
                <w:szCs w:val="20"/>
              </w:rPr>
              <w:t>DN01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336B8797" w14:textId="59947DF0" w:rsidR="65326600" w:rsidRDefault="65326600" w:rsidP="65326600">
            <w:pPr>
              <w:spacing w:after="0"/>
              <w:jc w:val="center"/>
            </w:pPr>
            <w:r>
              <w:rPr>
                <w:rFonts w:eastAsia="Arial" w:cs="Arial"/>
                <w:b/>
                <w:bCs/>
                <w:color w:val="FFFFFF" w:themeColor="background1"/>
                <w:sz w:val="20"/>
                <w:szCs w:val="20"/>
              </w:rPr>
              <w:t>Completado</w:t>
            </w:r>
          </w:p>
          <w:p w14:paraId="71BE74D3" w14:textId="4EF917E9" w:rsidR="65326600" w:rsidRDefault="65326600" w:rsidP="0334ECC4">
            <w:pPr>
              <w:spacing w:after="0"/>
              <w:jc w:val="center"/>
              <w:rPr>
                <w:rFonts w:eastAsia="Arial" w:cs="Arial"/>
                <w:b/>
                <w:bCs/>
                <w:color w:val="000000" w:themeColor="text1"/>
                <w:sz w:val="20"/>
                <w:szCs w:val="20"/>
              </w:rPr>
            </w:pPr>
          </w:p>
        </w:tc>
      </w:tr>
      <w:tr w:rsidR="65326600" w14:paraId="58B09C8E"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60AE89E" w14:textId="344117BC" w:rsidR="65326600" w:rsidRDefault="65326600" w:rsidP="65326600">
            <w:pPr>
              <w:spacing w:after="0"/>
              <w:jc w:val="center"/>
            </w:pPr>
            <w:r>
              <w:rPr>
                <w:rFonts w:eastAsia="Arial" w:cs="Arial"/>
                <w:b/>
                <w:bCs/>
                <w:color w:val="000000" w:themeColor="text1"/>
                <w:sz w:val="20"/>
                <w:szCs w:val="20"/>
              </w:rPr>
              <w:t>20</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86B10A1" w14:textId="0CAACD93" w:rsidR="65326600" w:rsidRDefault="65326600" w:rsidP="65326600">
            <w:pPr>
              <w:spacing w:after="0"/>
              <w:jc w:val="left"/>
            </w:pPr>
            <w:r>
              <w:rPr>
                <w:rFonts w:eastAsia="Arial" w:cs="Arial"/>
                <w:color w:val="000000" w:themeColor="text1"/>
                <w:sz w:val="20"/>
                <w:szCs w:val="20"/>
              </w:rPr>
              <w:t>Retroalimentación del profesor sobre el DN01</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667C378" w14:textId="1FE4C1D9"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85EABEB" w14:textId="3A389DD2" w:rsidR="65326600" w:rsidRDefault="65326600" w:rsidP="65326600">
            <w:pPr>
              <w:spacing w:after="0"/>
              <w:jc w:val="center"/>
            </w:pPr>
            <w:r>
              <w:rPr>
                <w:rFonts w:eastAsia="Arial" w:cs="Arial"/>
                <w:color w:val="000000" w:themeColor="text1"/>
                <w:sz w:val="20"/>
                <w:szCs w:val="20"/>
              </w:rPr>
              <w:t>06/08/2026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77B1DE3" w14:textId="5EC8ADF2" w:rsidR="65326600" w:rsidRDefault="65326600" w:rsidP="65326600">
            <w:pPr>
              <w:spacing w:after="0"/>
              <w:jc w:val="center"/>
            </w:pPr>
            <w:r>
              <w:rPr>
                <w:rFonts w:eastAsia="Arial" w:cs="Arial"/>
                <w:color w:val="000000" w:themeColor="text1"/>
                <w:sz w:val="20"/>
                <w:szCs w:val="20"/>
              </w:rPr>
              <w:t>06/08/2026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0C0BC5F" w14:textId="17546BCD"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09A25E86" w14:textId="59947DF0" w:rsidR="65326600" w:rsidRDefault="65326600" w:rsidP="65326600">
            <w:pPr>
              <w:spacing w:after="0"/>
              <w:jc w:val="center"/>
            </w:pPr>
            <w:r>
              <w:rPr>
                <w:rFonts w:eastAsia="Arial" w:cs="Arial"/>
                <w:b/>
                <w:bCs/>
                <w:color w:val="FFFFFF" w:themeColor="background1"/>
                <w:sz w:val="20"/>
                <w:szCs w:val="20"/>
              </w:rPr>
              <w:t>Completado</w:t>
            </w:r>
          </w:p>
          <w:p w14:paraId="4B02B977" w14:textId="29BCFA37" w:rsidR="65326600" w:rsidRDefault="65326600" w:rsidP="0334ECC4">
            <w:pPr>
              <w:spacing w:after="0"/>
              <w:jc w:val="center"/>
              <w:rPr>
                <w:rFonts w:eastAsia="Arial" w:cs="Arial"/>
                <w:b/>
                <w:bCs/>
                <w:color w:val="000000" w:themeColor="text1"/>
                <w:sz w:val="20"/>
                <w:szCs w:val="20"/>
              </w:rPr>
            </w:pPr>
          </w:p>
        </w:tc>
      </w:tr>
      <w:tr w:rsidR="65326600" w14:paraId="245AE7DA"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09C2F75" w14:textId="10F75011" w:rsidR="65326600" w:rsidRDefault="65326600" w:rsidP="65326600">
            <w:pPr>
              <w:spacing w:after="0"/>
              <w:jc w:val="center"/>
            </w:pPr>
            <w:r>
              <w:rPr>
                <w:rFonts w:eastAsia="Arial" w:cs="Arial"/>
                <w:b/>
                <w:bCs/>
                <w:color w:val="000000" w:themeColor="text1"/>
                <w:sz w:val="20"/>
                <w:szCs w:val="20"/>
              </w:rPr>
              <w:t>21</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AA4DBFD" w14:textId="67E7D60D" w:rsidR="65326600" w:rsidRDefault="65326600" w:rsidP="65326600">
            <w:pPr>
              <w:spacing w:after="0"/>
              <w:jc w:val="left"/>
            </w:pPr>
            <w:r>
              <w:rPr>
                <w:rFonts w:eastAsia="Arial" w:cs="Arial"/>
                <w:color w:val="000000" w:themeColor="text1"/>
                <w:sz w:val="20"/>
                <w:szCs w:val="20"/>
              </w:rPr>
              <w:t>Correcciones del DN01 según retroalimentación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F21C2A0" w14:textId="5C29AFD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3ABE8B3" w14:textId="799A69F5" w:rsidR="65326600" w:rsidRDefault="65326600" w:rsidP="65326600">
            <w:pPr>
              <w:spacing w:after="0"/>
              <w:jc w:val="center"/>
            </w:pPr>
            <w:r>
              <w:rPr>
                <w:rFonts w:eastAsia="Arial" w:cs="Arial"/>
                <w:color w:val="000000" w:themeColor="text1"/>
                <w:sz w:val="20"/>
                <w:szCs w:val="20"/>
              </w:rPr>
              <w:t>06/08/2026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A57BE3D" w14:textId="64031D80" w:rsidR="65326600" w:rsidRDefault="65326600" w:rsidP="65326600">
            <w:pPr>
              <w:spacing w:after="0"/>
              <w:jc w:val="center"/>
            </w:pPr>
            <w:r>
              <w:rPr>
                <w:rFonts w:eastAsia="Arial" w:cs="Arial"/>
                <w:color w:val="000000" w:themeColor="text1"/>
                <w:sz w:val="20"/>
                <w:szCs w:val="20"/>
              </w:rPr>
              <w:t>13/08/2026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16B3F73" w14:textId="12CD2292"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7CCEBCE4" w14:textId="59947DF0" w:rsidR="65326600" w:rsidRDefault="65326600" w:rsidP="65326600">
            <w:pPr>
              <w:spacing w:after="0"/>
              <w:jc w:val="center"/>
            </w:pPr>
            <w:r>
              <w:rPr>
                <w:rFonts w:eastAsia="Arial" w:cs="Arial"/>
                <w:b/>
                <w:bCs/>
                <w:color w:val="FFFFFF" w:themeColor="background1"/>
                <w:sz w:val="20"/>
                <w:szCs w:val="20"/>
              </w:rPr>
              <w:t>Completado</w:t>
            </w:r>
          </w:p>
          <w:p w14:paraId="0C8705FC" w14:textId="1FF85A93" w:rsidR="65326600" w:rsidRDefault="65326600" w:rsidP="0334ECC4">
            <w:pPr>
              <w:spacing w:after="0"/>
              <w:jc w:val="center"/>
              <w:rPr>
                <w:rFonts w:eastAsia="Arial" w:cs="Arial"/>
                <w:b/>
                <w:bCs/>
                <w:color w:val="000000" w:themeColor="text1"/>
                <w:sz w:val="20"/>
                <w:szCs w:val="20"/>
              </w:rPr>
            </w:pPr>
          </w:p>
        </w:tc>
      </w:tr>
      <w:tr w:rsidR="65326600" w14:paraId="77752797"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644C3DE" w14:textId="3F9BBE46" w:rsidR="65326600" w:rsidRDefault="65326600" w:rsidP="65326600">
            <w:pPr>
              <w:spacing w:after="0"/>
              <w:jc w:val="center"/>
            </w:pPr>
            <w:r>
              <w:rPr>
                <w:rFonts w:eastAsia="Arial" w:cs="Arial"/>
                <w:b/>
                <w:bCs/>
                <w:color w:val="000000" w:themeColor="text1"/>
                <w:sz w:val="20"/>
                <w:szCs w:val="20"/>
              </w:rPr>
              <w:t>22</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2ABCDB8" w14:textId="7774D33D" w:rsidR="65326600" w:rsidRDefault="65326600" w:rsidP="65326600">
            <w:pPr>
              <w:spacing w:after="0"/>
              <w:jc w:val="left"/>
            </w:pPr>
            <w:r>
              <w:rPr>
                <w:rFonts w:eastAsia="Arial" w:cs="Arial"/>
                <w:color w:val="000000" w:themeColor="text1"/>
                <w:sz w:val="20"/>
                <w:szCs w:val="20"/>
              </w:rPr>
              <w:t>Reunión con los co-propietarios — presentación de arquitectura</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3C07A94" w14:textId="6D9D5D57"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8944DE0" w14:textId="5A310821" w:rsidR="65326600" w:rsidRDefault="65326600" w:rsidP="65326600">
            <w:pPr>
              <w:spacing w:after="0"/>
              <w:jc w:val="center"/>
            </w:pPr>
            <w:r>
              <w:rPr>
                <w:rFonts w:eastAsia="Arial" w:cs="Arial"/>
                <w:color w:val="000000" w:themeColor="text1"/>
                <w:sz w:val="20"/>
                <w:szCs w:val="20"/>
              </w:rPr>
              <w:t>13/08/2026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C4A042C" w14:textId="080EA8E5" w:rsidR="65326600" w:rsidRDefault="65326600" w:rsidP="65326600">
            <w:pPr>
              <w:spacing w:after="0"/>
              <w:jc w:val="center"/>
            </w:pPr>
            <w:r>
              <w:rPr>
                <w:rFonts w:eastAsia="Arial" w:cs="Arial"/>
                <w:color w:val="000000" w:themeColor="text1"/>
                <w:sz w:val="20"/>
                <w:szCs w:val="20"/>
              </w:rPr>
              <w:t>13/08/2026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F982A25" w14:textId="4387C7DD"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4B5B1112" w14:textId="59947DF0" w:rsidR="65326600" w:rsidRDefault="65326600" w:rsidP="65326600">
            <w:pPr>
              <w:spacing w:after="0"/>
              <w:jc w:val="center"/>
            </w:pPr>
            <w:r>
              <w:rPr>
                <w:rFonts w:eastAsia="Arial" w:cs="Arial"/>
                <w:b/>
                <w:bCs/>
                <w:color w:val="FFFFFF" w:themeColor="background1"/>
                <w:sz w:val="20"/>
                <w:szCs w:val="20"/>
              </w:rPr>
              <w:t>Completado</w:t>
            </w:r>
          </w:p>
          <w:p w14:paraId="7F14B496" w14:textId="22466D48" w:rsidR="65326600" w:rsidRDefault="65326600" w:rsidP="0334ECC4">
            <w:pPr>
              <w:spacing w:after="0"/>
              <w:jc w:val="center"/>
              <w:rPr>
                <w:rFonts w:eastAsia="Arial" w:cs="Arial"/>
                <w:b/>
                <w:bCs/>
                <w:color w:val="000000" w:themeColor="text1"/>
                <w:sz w:val="20"/>
                <w:szCs w:val="20"/>
              </w:rPr>
            </w:pPr>
          </w:p>
        </w:tc>
      </w:tr>
      <w:tr w:rsidR="65326600" w14:paraId="14EC307B"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7B3A70C" w14:textId="5DE6205D" w:rsidR="65326600" w:rsidRDefault="65326600" w:rsidP="65326600">
            <w:pPr>
              <w:spacing w:after="0"/>
              <w:jc w:val="center"/>
            </w:pPr>
            <w:r>
              <w:rPr>
                <w:rFonts w:eastAsia="Arial" w:cs="Arial"/>
                <w:b/>
                <w:bCs/>
                <w:color w:val="000000" w:themeColor="text1"/>
                <w:sz w:val="20"/>
                <w:szCs w:val="20"/>
              </w:rPr>
              <w:t>23</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C97F112" w14:textId="6F298931" w:rsidR="65326600" w:rsidRDefault="65326600" w:rsidP="65326600">
            <w:pPr>
              <w:spacing w:after="0"/>
              <w:jc w:val="left"/>
            </w:pPr>
            <w:r>
              <w:rPr>
                <w:rFonts w:eastAsia="Arial" w:cs="Arial"/>
                <w:color w:val="000000" w:themeColor="text1"/>
                <w:sz w:val="20"/>
                <w:szCs w:val="20"/>
              </w:rPr>
              <w:t>Entrega del DN02 — Capa de Presentación del Proyecto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094A6FC" w14:textId="0CAE0DE2"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3645608" w14:textId="53D10693" w:rsidR="65326600" w:rsidRDefault="65326600" w:rsidP="65326600">
            <w:pPr>
              <w:spacing w:after="0"/>
              <w:jc w:val="center"/>
            </w:pPr>
            <w:r>
              <w:rPr>
                <w:rFonts w:eastAsia="Arial" w:cs="Arial"/>
                <w:color w:val="000000" w:themeColor="text1"/>
                <w:sz w:val="20"/>
                <w:szCs w:val="20"/>
              </w:rPr>
              <w:t>19/08/2026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4DA7710" w14:textId="4184542C" w:rsidR="65326600" w:rsidRDefault="65326600" w:rsidP="65326600">
            <w:pPr>
              <w:spacing w:after="0"/>
              <w:jc w:val="center"/>
            </w:pPr>
            <w:r>
              <w:rPr>
                <w:rFonts w:eastAsia="Arial" w:cs="Arial"/>
                <w:color w:val="000000" w:themeColor="text1"/>
                <w:sz w:val="20"/>
                <w:szCs w:val="20"/>
              </w:rPr>
              <w:t>19/08/2026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2CF3F5F" w14:textId="15B8D739" w:rsidR="65326600" w:rsidRDefault="65326600" w:rsidP="65326600">
            <w:pPr>
              <w:spacing w:after="0"/>
              <w:jc w:val="center"/>
            </w:pPr>
            <w:r>
              <w:rPr>
                <w:rFonts w:eastAsia="Arial" w:cs="Arial"/>
                <w:b/>
                <w:bCs/>
                <w:color w:val="7B2C2C"/>
                <w:sz w:val="20"/>
                <w:szCs w:val="20"/>
              </w:rPr>
              <w:t>DN02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30843191" w14:textId="59947DF0" w:rsidR="65326600" w:rsidRDefault="65326600" w:rsidP="65326600">
            <w:pPr>
              <w:spacing w:after="0"/>
              <w:jc w:val="center"/>
            </w:pPr>
            <w:r>
              <w:rPr>
                <w:rFonts w:eastAsia="Arial" w:cs="Arial"/>
                <w:b/>
                <w:bCs/>
                <w:color w:val="FFFFFF" w:themeColor="background1"/>
                <w:sz w:val="20"/>
                <w:szCs w:val="20"/>
              </w:rPr>
              <w:t>Completado</w:t>
            </w:r>
          </w:p>
          <w:p w14:paraId="635B2838" w14:textId="4B6D4BCC" w:rsidR="65326600" w:rsidRDefault="65326600" w:rsidP="0334ECC4">
            <w:pPr>
              <w:spacing w:after="0"/>
              <w:jc w:val="center"/>
              <w:rPr>
                <w:rFonts w:eastAsia="Arial" w:cs="Arial"/>
                <w:b/>
                <w:bCs/>
                <w:color w:val="000000" w:themeColor="text1"/>
                <w:sz w:val="20"/>
                <w:szCs w:val="20"/>
              </w:rPr>
            </w:pPr>
          </w:p>
        </w:tc>
      </w:tr>
      <w:tr w:rsidR="65326600" w14:paraId="6F86EB64"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D4C12D7" w14:textId="1BD84389" w:rsidR="65326600" w:rsidRDefault="65326600" w:rsidP="65326600">
            <w:pPr>
              <w:spacing w:after="0"/>
              <w:jc w:val="center"/>
            </w:pPr>
            <w:r>
              <w:rPr>
                <w:rFonts w:eastAsia="Arial" w:cs="Arial"/>
                <w:b/>
                <w:bCs/>
                <w:color w:val="000000" w:themeColor="text1"/>
                <w:sz w:val="20"/>
                <w:szCs w:val="20"/>
              </w:rPr>
              <w:t>24</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F98EC65" w14:textId="5FF305A8" w:rsidR="65326600" w:rsidRDefault="65326600" w:rsidP="65326600">
            <w:pPr>
              <w:spacing w:after="0"/>
              <w:jc w:val="left"/>
            </w:pPr>
            <w:r>
              <w:rPr>
                <w:rFonts w:eastAsia="Arial" w:cs="Arial"/>
                <w:color w:val="000000" w:themeColor="text1"/>
                <w:sz w:val="20"/>
                <w:szCs w:val="20"/>
              </w:rPr>
              <w:t>Defensa final SC-603</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9BD2BF8" w14:textId="44584313"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9061F7D" w14:textId="7E802923" w:rsidR="65326600" w:rsidRDefault="65326600" w:rsidP="65326600">
            <w:pPr>
              <w:spacing w:after="0"/>
              <w:jc w:val="center"/>
            </w:pPr>
            <w:r>
              <w:rPr>
                <w:rFonts w:eastAsia="Arial" w:cs="Arial"/>
                <w:color w:val="000000" w:themeColor="text1"/>
                <w:sz w:val="20"/>
                <w:szCs w:val="20"/>
              </w:rPr>
              <w:t>26/08/2026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F1A8017" w14:textId="5F77861C" w:rsidR="65326600" w:rsidRDefault="65326600" w:rsidP="65326600">
            <w:pPr>
              <w:spacing w:after="0"/>
              <w:jc w:val="center"/>
            </w:pPr>
            <w:r>
              <w:rPr>
                <w:rFonts w:eastAsia="Arial" w:cs="Arial"/>
                <w:color w:val="000000" w:themeColor="text1"/>
                <w:sz w:val="20"/>
                <w:szCs w:val="20"/>
              </w:rPr>
              <w:t>26/08/2026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0273A7D" w14:textId="2B6E30CD" w:rsidR="65326600" w:rsidRDefault="65326600" w:rsidP="65326600">
            <w:pPr>
              <w:spacing w:after="0"/>
              <w:jc w:val="center"/>
            </w:pPr>
            <w:r>
              <w:rPr>
                <w:rFonts w:eastAsia="Arial" w:cs="Arial"/>
                <w:b/>
                <w:bCs/>
                <w:color w:val="7B2C2C"/>
                <w:sz w:val="20"/>
                <w:szCs w:val="20"/>
              </w:rPr>
              <w:t>Defensa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24D5EED6" w14:textId="59947DF0" w:rsidR="65326600" w:rsidRDefault="65326600" w:rsidP="65326600">
            <w:pPr>
              <w:spacing w:after="0"/>
              <w:jc w:val="center"/>
            </w:pPr>
            <w:r>
              <w:rPr>
                <w:rFonts w:eastAsia="Arial" w:cs="Arial"/>
                <w:b/>
                <w:bCs/>
                <w:color w:val="FFFFFF" w:themeColor="background1"/>
                <w:sz w:val="20"/>
                <w:szCs w:val="20"/>
              </w:rPr>
              <w:t>Completado</w:t>
            </w:r>
          </w:p>
          <w:p w14:paraId="18A157EA" w14:textId="1787EDA8" w:rsidR="65326600" w:rsidRDefault="65326600" w:rsidP="0334ECC4">
            <w:pPr>
              <w:spacing w:after="0"/>
              <w:jc w:val="center"/>
              <w:rPr>
                <w:rFonts w:eastAsia="Arial" w:cs="Arial"/>
                <w:b/>
                <w:bCs/>
                <w:color w:val="000000" w:themeColor="text1"/>
                <w:sz w:val="20"/>
                <w:szCs w:val="20"/>
              </w:rPr>
            </w:pPr>
          </w:p>
        </w:tc>
      </w:tr>
      <w:tr w:rsidR="65326600" w14:paraId="253BF4AB" w14:textId="77777777" w:rsidTr="0334ECC4">
        <w:trPr>
          <w:trHeight w:val="435"/>
        </w:trPr>
        <w:tc>
          <w:tcPr>
            <w:tcW w:w="11220"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375623"/>
            <w:tcMar>
              <w:top w:w="15" w:type="dxa"/>
              <w:left w:w="15" w:type="dxa"/>
              <w:right w:w="15" w:type="dxa"/>
            </w:tcMar>
            <w:vAlign w:val="center"/>
          </w:tcPr>
          <w:p w14:paraId="7CEA3C92" w14:textId="2C248E46" w:rsidR="65326600" w:rsidRDefault="65326600" w:rsidP="65326600">
            <w:pPr>
              <w:spacing w:after="0"/>
              <w:jc w:val="center"/>
            </w:pPr>
            <w:r>
              <w:rPr>
                <w:rFonts w:eastAsia="Arial" w:cs="Arial"/>
                <w:b/>
                <w:bCs/>
                <w:color w:val="FFFFFF" w:themeColor="background1"/>
              </w:rPr>
              <w:t xml:space="preserve">CURSO SC-702 — DISEÑO Y DESARROLLO DE </w:t>
            </w:r>
            <w:proofErr w:type="gramStart"/>
            <w:r>
              <w:rPr>
                <w:rFonts w:eastAsia="Arial" w:cs="Arial"/>
                <w:b/>
                <w:bCs/>
                <w:color w:val="FFFFFF" w:themeColor="background1"/>
              </w:rPr>
              <w:t>SISTEMAS  (</w:t>
            </w:r>
            <w:proofErr w:type="gramEnd"/>
            <w:r>
              <w:rPr>
                <w:rFonts w:eastAsia="Arial" w:cs="Arial"/>
                <w:b/>
                <w:bCs/>
                <w:color w:val="FFFFFF" w:themeColor="background1"/>
              </w:rPr>
              <w:t>02/09/2026 – 16/12/2026)</w:t>
            </w:r>
          </w:p>
        </w:tc>
      </w:tr>
      <w:tr w:rsidR="65326600" w14:paraId="74FE0982"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DAD48E2" w14:textId="545D424D" w:rsidR="65326600" w:rsidRDefault="65326600" w:rsidP="65326600">
            <w:pPr>
              <w:spacing w:after="0"/>
              <w:jc w:val="center"/>
            </w:pPr>
            <w:r>
              <w:rPr>
                <w:rFonts w:eastAsia="Arial" w:cs="Arial"/>
                <w:b/>
                <w:bCs/>
                <w:color w:val="000000" w:themeColor="text1"/>
                <w:sz w:val="20"/>
                <w:szCs w:val="20"/>
              </w:rPr>
              <w:t>25</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E0AC1B3" w14:textId="1ABD375E" w:rsidR="65326600" w:rsidRDefault="65326600" w:rsidP="65326600">
            <w:pPr>
              <w:spacing w:after="0"/>
              <w:jc w:val="left"/>
            </w:pPr>
            <w:r>
              <w:rPr>
                <w:rFonts w:eastAsia="Arial" w:cs="Arial"/>
                <w:color w:val="000000" w:themeColor="text1"/>
                <w:sz w:val="20"/>
                <w:szCs w:val="20"/>
              </w:rPr>
              <w:t>Reunión de inicio SC-702 — revisión de entregables anteriores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1973C55" w14:textId="7D581B1C"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A5CE6F4" w14:textId="5C7DE6A8" w:rsidR="65326600" w:rsidRDefault="65326600" w:rsidP="65326600">
            <w:pPr>
              <w:spacing w:after="0"/>
              <w:jc w:val="center"/>
            </w:pPr>
            <w:r>
              <w:rPr>
                <w:rFonts w:eastAsia="Arial" w:cs="Arial"/>
                <w:color w:val="000000" w:themeColor="text1"/>
                <w:sz w:val="20"/>
                <w:szCs w:val="20"/>
              </w:rPr>
              <w:t>02/09/2026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86D09A2" w14:textId="1463C449" w:rsidR="65326600" w:rsidRDefault="65326600" w:rsidP="65326600">
            <w:pPr>
              <w:spacing w:after="0"/>
              <w:jc w:val="center"/>
            </w:pPr>
            <w:r>
              <w:rPr>
                <w:rFonts w:eastAsia="Arial" w:cs="Arial"/>
                <w:color w:val="000000" w:themeColor="text1"/>
                <w:sz w:val="20"/>
                <w:szCs w:val="20"/>
              </w:rPr>
              <w:t>02/09/2026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784C714" w14:textId="7EFAC40E"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5D520EB0" w14:textId="59947DF0" w:rsidR="65326600" w:rsidRDefault="65326600" w:rsidP="65326600">
            <w:pPr>
              <w:spacing w:after="0"/>
              <w:jc w:val="center"/>
            </w:pPr>
            <w:r>
              <w:rPr>
                <w:rFonts w:eastAsia="Arial" w:cs="Arial"/>
                <w:b/>
                <w:bCs/>
                <w:color w:val="FFFFFF" w:themeColor="background1"/>
                <w:sz w:val="20"/>
                <w:szCs w:val="20"/>
              </w:rPr>
              <w:t>Completado</w:t>
            </w:r>
          </w:p>
          <w:p w14:paraId="081C423C" w14:textId="4D767055" w:rsidR="65326600" w:rsidRDefault="65326600" w:rsidP="0334ECC4">
            <w:pPr>
              <w:spacing w:after="0"/>
              <w:jc w:val="center"/>
              <w:rPr>
                <w:rFonts w:eastAsia="Arial" w:cs="Arial"/>
                <w:b/>
                <w:bCs/>
                <w:color w:val="000000" w:themeColor="text1"/>
                <w:sz w:val="20"/>
                <w:szCs w:val="20"/>
              </w:rPr>
            </w:pPr>
          </w:p>
        </w:tc>
      </w:tr>
      <w:tr w:rsidR="65326600" w14:paraId="27026CB2"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57187BE" w14:textId="533EF3F2" w:rsidR="65326600" w:rsidRDefault="65326600" w:rsidP="65326600">
            <w:pPr>
              <w:spacing w:after="0"/>
              <w:jc w:val="center"/>
            </w:pPr>
            <w:r>
              <w:rPr>
                <w:rFonts w:eastAsia="Arial" w:cs="Arial"/>
                <w:b/>
                <w:bCs/>
                <w:color w:val="000000" w:themeColor="text1"/>
                <w:sz w:val="20"/>
                <w:szCs w:val="20"/>
              </w:rPr>
              <w:t>26</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D1CF2C5" w14:textId="1A7FDAEB" w:rsidR="65326600" w:rsidRDefault="65326600" w:rsidP="65326600">
            <w:pPr>
              <w:spacing w:after="0"/>
              <w:jc w:val="left"/>
            </w:pPr>
            <w:r>
              <w:rPr>
                <w:rFonts w:eastAsia="Arial" w:cs="Arial"/>
                <w:color w:val="000000" w:themeColor="text1"/>
                <w:sz w:val="20"/>
                <w:szCs w:val="20"/>
              </w:rPr>
              <w:t>Reunión con los co-propietarios — validación de requerimientos y arquitectura</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1CB2B6A" w14:textId="5FB25E0A"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3FC2E5C" w14:textId="658767FF" w:rsidR="65326600" w:rsidRDefault="65326600" w:rsidP="65326600">
            <w:pPr>
              <w:spacing w:after="0"/>
              <w:jc w:val="center"/>
            </w:pPr>
            <w:r>
              <w:rPr>
                <w:rFonts w:eastAsia="Arial" w:cs="Arial"/>
                <w:color w:val="000000" w:themeColor="text1"/>
                <w:sz w:val="20"/>
                <w:szCs w:val="20"/>
              </w:rPr>
              <w:t>09/09/2026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5749156" w14:textId="57A2F71E" w:rsidR="65326600" w:rsidRDefault="65326600" w:rsidP="65326600">
            <w:pPr>
              <w:spacing w:after="0"/>
              <w:jc w:val="center"/>
            </w:pPr>
            <w:r>
              <w:rPr>
                <w:rFonts w:eastAsia="Arial" w:cs="Arial"/>
                <w:color w:val="000000" w:themeColor="text1"/>
                <w:sz w:val="20"/>
                <w:szCs w:val="20"/>
              </w:rPr>
              <w:t>09/09/2026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4DB0922" w14:textId="1BA8BE12"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AD47" w:themeFill="accent6"/>
            <w:tcMar>
              <w:top w:w="15" w:type="dxa"/>
              <w:left w:w="15" w:type="dxa"/>
              <w:right w:w="15" w:type="dxa"/>
            </w:tcMar>
            <w:vAlign w:val="center"/>
          </w:tcPr>
          <w:p w14:paraId="76284505" w14:textId="59947DF0" w:rsidR="65326600" w:rsidRDefault="65326600" w:rsidP="65326600">
            <w:pPr>
              <w:spacing w:after="0"/>
              <w:jc w:val="center"/>
            </w:pPr>
            <w:r>
              <w:rPr>
                <w:rFonts w:eastAsia="Arial" w:cs="Arial"/>
                <w:b/>
                <w:bCs/>
                <w:color w:val="FFFFFF" w:themeColor="background1"/>
                <w:sz w:val="20"/>
                <w:szCs w:val="20"/>
              </w:rPr>
              <w:t>Completado</w:t>
            </w:r>
          </w:p>
          <w:p w14:paraId="7509205E" w14:textId="0A72FA42" w:rsidR="65326600" w:rsidRDefault="65326600" w:rsidP="0334ECC4">
            <w:pPr>
              <w:spacing w:after="0"/>
              <w:jc w:val="center"/>
              <w:rPr>
                <w:rFonts w:eastAsia="Arial" w:cs="Arial"/>
                <w:b/>
                <w:bCs/>
                <w:color w:val="000000" w:themeColor="text1"/>
                <w:sz w:val="20"/>
                <w:szCs w:val="20"/>
              </w:rPr>
            </w:pPr>
          </w:p>
        </w:tc>
      </w:tr>
      <w:tr w:rsidR="65326600" w14:paraId="301D1B04"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CF8DDAC" w14:textId="2CE8B7F1" w:rsidR="65326600" w:rsidRDefault="65326600" w:rsidP="65326600">
            <w:pPr>
              <w:spacing w:after="0"/>
              <w:jc w:val="center"/>
            </w:pPr>
            <w:r>
              <w:rPr>
                <w:rFonts w:eastAsia="Arial" w:cs="Arial"/>
                <w:b/>
                <w:bCs/>
                <w:color w:val="000000" w:themeColor="text1"/>
                <w:sz w:val="20"/>
                <w:szCs w:val="20"/>
              </w:rPr>
              <w:t>27</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8959A46" w14:textId="37DAF2A0" w:rsidR="65326600" w:rsidRDefault="65326600" w:rsidP="65326600">
            <w:pPr>
              <w:spacing w:after="0"/>
              <w:jc w:val="left"/>
            </w:pPr>
            <w:r>
              <w:rPr>
                <w:rFonts w:eastAsia="Arial" w:cs="Arial"/>
                <w:color w:val="000000" w:themeColor="text1"/>
                <w:sz w:val="20"/>
                <w:szCs w:val="20"/>
              </w:rPr>
              <w:t>Desarrollo del módulo de gestión de solicitudes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5C9EB78" w14:textId="1E04249F"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947D67E" w14:textId="6D4310B9" w:rsidR="65326600" w:rsidRDefault="65326600" w:rsidP="65326600">
            <w:pPr>
              <w:spacing w:after="0"/>
              <w:jc w:val="center"/>
            </w:pPr>
            <w:r>
              <w:rPr>
                <w:rFonts w:eastAsia="Arial" w:cs="Arial"/>
                <w:color w:val="000000" w:themeColor="text1"/>
                <w:sz w:val="20"/>
                <w:szCs w:val="20"/>
              </w:rPr>
              <w:t>10/09/2026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43147B1" w14:textId="631BC079" w:rsidR="65326600" w:rsidRDefault="65326600" w:rsidP="65326600">
            <w:pPr>
              <w:spacing w:after="0"/>
              <w:jc w:val="center"/>
            </w:pPr>
            <w:r>
              <w:rPr>
                <w:rFonts w:eastAsia="Arial" w:cs="Arial"/>
                <w:color w:val="000000" w:themeColor="text1"/>
                <w:sz w:val="20"/>
                <w:szCs w:val="20"/>
              </w:rPr>
              <w:t>01/10/2026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BB04971" w14:textId="62F7BDC9"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4323DBBE" w14:textId="773C9D29" w:rsidR="65326600" w:rsidRDefault="65326600" w:rsidP="65326600">
            <w:pPr>
              <w:spacing w:after="0"/>
              <w:jc w:val="center"/>
            </w:pPr>
            <w:r>
              <w:rPr>
                <w:rFonts w:eastAsia="Arial" w:cs="Arial"/>
                <w:b/>
                <w:bCs/>
                <w:color w:val="000000" w:themeColor="text1"/>
                <w:sz w:val="20"/>
                <w:szCs w:val="20"/>
              </w:rPr>
              <w:t>Pendiente</w:t>
            </w:r>
          </w:p>
        </w:tc>
      </w:tr>
      <w:tr w:rsidR="65326600" w14:paraId="6A2BFCBE"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A9635FB" w14:textId="30A6393C" w:rsidR="65326600" w:rsidRDefault="65326600" w:rsidP="65326600">
            <w:pPr>
              <w:spacing w:after="0"/>
              <w:jc w:val="center"/>
            </w:pPr>
            <w:r>
              <w:rPr>
                <w:rFonts w:eastAsia="Arial" w:cs="Arial"/>
                <w:b/>
                <w:bCs/>
                <w:color w:val="000000" w:themeColor="text1"/>
                <w:sz w:val="20"/>
                <w:szCs w:val="20"/>
              </w:rPr>
              <w:t>28</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FA4287C" w14:textId="582CD1C3" w:rsidR="65326600" w:rsidRDefault="65326600" w:rsidP="65326600">
            <w:pPr>
              <w:spacing w:after="0"/>
              <w:jc w:val="left"/>
            </w:pPr>
            <w:r>
              <w:rPr>
                <w:rFonts w:eastAsia="Arial" w:cs="Arial"/>
                <w:color w:val="000000" w:themeColor="text1"/>
                <w:sz w:val="20"/>
                <w:szCs w:val="20"/>
              </w:rPr>
              <w:t>Desarrollo del módulo de gestión de actores y asignación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1C3A44A" w14:textId="33645A55"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2B71EAB" w14:textId="391FBC09" w:rsidR="65326600" w:rsidRDefault="65326600" w:rsidP="65326600">
            <w:pPr>
              <w:spacing w:after="0"/>
              <w:jc w:val="center"/>
            </w:pPr>
            <w:r>
              <w:rPr>
                <w:rFonts w:eastAsia="Arial" w:cs="Arial"/>
                <w:color w:val="000000" w:themeColor="text1"/>
                <w:sz w:val="20"/>
                <w:szCs w:val="20"/>
              </w:rPr>
              <w:t>01/10/2026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254852F" w14:textId="4CE7A85C" w:rsidR="65326600" w:rsidRDefault="65326600" w:rsidP="65326600">
            <w:pPr>
              <w:spacing w:after="0"/>
              <w:jc w:val="center"/>
            </w:pPr>
            <w:r>
              <w:rPr>
                <w:rFonts w:eastAsia="Arial" w:cs="Arial"/>
                <w:color w:val="000000" w:themeColor="text1"/>
                <w:sz w:val="20"/>
                <w:szCs w:val="20"/>
              </w:rPr>
              <w:t>22/10/2026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F860487" w14:textId="5234E5F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3DA9B21C" w14:textId="28DBCFBA" w:rsidR="65326600" w:rsidRDefault="65326600" w:rsidP="65326600">
            <w:pPr>
              <w:spacing w:after="0"/>
              <w:jc w:val="center"/>
            </w:pPr>
            <w:r>
              <w:rPr>
                <w:rFonts w:eastAsia="Arial" w:cs="Arial"/>
                <w:b/>
                <w:bCs/>
                <w:color w:val="000000" w:themeColor="text1"/>
                <w:sz w:val="20"/>
                <w:szCs w:val="20"/>
              </w:rPr>
              <w:t>Pendiente</w:t>
            </w:r>
          </w:p>
        </w:tc>
      </w:tr>
      <w:tr w:rsidR="65326600" w14:paraId="5B7BD645"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5A36778" w14:textId="5FC0178D" w:rsidR="65326600" w:rsidRDefault="65326600" w:rsidP="65326600">
            <w:pPr>
              <w:spacing w:after="0"/>
              <w:jc w:val="center"/>
            </w:pPr>
            <w:r>
              <w:rPr>
                <w:rFonts w:eastAsia="Arial" w:cs="Arial"/>
                <w:b/>
                <w:bCs/>
                <w:color w:val="000000" w:themeColor="text1"/>
                <w:sz w:val="20"/>
                <w:szCs w:val="20"/>
              </w:rPr>
              <w:t>29</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3218FA7" w14:textId="342FD241" w:rsidR="65326600" w:rsidRDefault="65326600" w:rsidP="65326600">
            <w:pPr>
              <w:spacing w:after="0"/>
              <w:jc w:val="left"/>
            </w:pPr>
            <w:r>
              <w:rPr>
                <w:rFonts w:eastAsia="Arial" w:cs="Arial"/>
                <w:color w:val="000000" w:themeColor="text1"/>
                <w:sz w:val="20"/>
                <w:szCs w:val="20"/>
              </w:rPr>
              <w:t>Desarrollo de dashboards por rol (Cliente, Administrador, Actor)</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96C1421" w14:textId="1FCFBEBB"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3AAE9BC" w14:textId="71AB373A" w:rsidR="65326600" w:rsidRDefault="65326600" w:rsidP="65326600">
            <w:pPr>
              <w:spacing w:after="0"/>
              <w:jc w:val="center"/>
            </w:pPr>
            <w:r>
              <w:rPr>
                <w:rFonts w:eastAsia="Arial" w:cs="Arial"/>
                <w:color w:val="000000" w:themeColor="text1"/>
                <w:sz w:val="20"/>
                <w:szCs w:val="20"/>
              </w:rPr>
              <w:t>22/10/2026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B79F058" w14:textId="1370E146" w:rsidR="65326600" w:rsidRDefault="65326600" w:rsidP="65326600">
            <w:pPr>
              <w:spacing w:after="0"/>
              <w:jc w:val="center"/>
            </w:pPr>
            <w:r>
              <w:rPr>
                <w:rFonts w:eastAsia="Arial" w:cs="Arial"/>
                <w:color w:val="000000" w:themeColor="text1"/>
                <w:sz w:val="20"/>
                <w:szCs w:val="20"/>
              </w:rPr>
              <w:t>12/11/2026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27F8FF4" w14:textId="5112518D"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579FB8C1" w14:textId="019F469E" w:rsidR="65326600" w:rsidRDefault="65326600" w:rsidP="65326600">
            <w:pPr>
              <w:spacing w:after="0"/>
              <w:jc w:val="center"/>
            </w:pPr>
            <w:r>
              <w:rPr>
                <w:rFonts w:eastAsia="Arial" w:cs="Arial"/>
                <w:b/>
                <w:bCs/>
                <w:color w:val="000000" w:themeColor="text1"/>
                <w:sz w:val="20"/>
                <w:szCs w:val="20"/>
              </w:rPr>
              <w:t>Pendiente</w:t>
            </w:r>
          </w:p>
        </w:tc>
      </w:tr>
      <w:tr w:rsidR="65326600" w14:paraId="19C87F11"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4D7ED5E" w14:textId="2906C2DD" w:rsidR="65326600" w:rsidRDefault="65326600" w:rsidP="65326600">
            <w:pPr>
              <w:spacing w:after="0"/>
              <w:jc w:val="center"/>
            </w:pPr>
            <w:r>
              <w:rPr>
                <w:rFonts w:eastAsia="Arial" w:cs="Arial"/>
                <w:b/>
                <w:bCs/>
                <w:color w:val="000000" w:themeColor="text1"/>
                <w:sz w:val="20"/>
                <w:szCs w:val="20"/>
              </w:rPr>
              <w:t>30</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336E07B" w14:textId="6A0EE78A" w:rsidR="65326600" w:rsidRDefault="65326600" w:rsidP="65326600">
            <w:pPr>
              <w:spacing w:after="0"/>
              <w:jc w:val="left"/>
            </w:pPr>
            <w:r>
              <w:rPr>
                <w:rFonts w:eastAsia="Arial" w:cs="Arial"/>
                <w:color w:val="000000" w:themeColor="text1"/>
                <w:sz w:val="20"/>
                <w:szCs w:val="20"/>
              </w:rPr>
              <w:t>Desarrollo del módulo de reportes y pagos mensuales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51B265D" w14:textId="297AFA72"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62AE3D1" w14:textId="7FBD5570" w:rsidR="65326600" w:rsidRDefault="65326600" w:rsidP="65326600">
            <w:pPr>
              <w:spacing w:after="0"/>
              <w:jc w:val="center"/>
            </w:pPr>
            <w:r>
              <w:rPr>
                <w:rFonts w:eastAsia="Arial" w:cs="Arial"/>
                <w:color w:val="000000" w:themeColor="text1"/>
                <w:sz w:val="20"/>
                <w:szCs w:val="20"/>
              </w:rPr>
              <w:t>12/11/2026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B9B0315" w14:textId="5C12A5D7" w:rsidR="65326600" w:rsidRDefault="65326600" w:rsidP="65326600">
            <w:pPr>
              <w:spacing w:after="0"/>
              <w:jc w:val="center"/>
            </w:pPr>
            <w:r>
              <w:rPr>
                <w:rFonts w:eastAsia="Arial" w:cs="Arial"/>
                <w:color w:val="000000" w:themeColor="text1"/>
                <w:sz w:val="20"/>
                <w:szCs w:val="20"/>
              </w:rPr>
              <w:t>03/12/2026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F1FBCE8" w14:textId="482AF7FE"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4212925B" w14:textId="4BBEF49C" w:rsidR="65326600" w:rsidRDefault="65326600" w:rsidP="65326600">
            <w:pPr>
              <w:spacing w:after="0"/>
              <w:jc w:val="center"/>
            </w:pPr>
            <w:r>
              <w:rPr>
                <w:rFonts w:eastAsia="Arial" w:cs="Arial"/>
                <w:b/>
                <w:bCs/>
                <w:color w:val="000000" w:themeColor="text1"/>
                <w:sz w:val="20"/>
                <w:szCs w:val="20"/>
              </w:rPr>
              <w:t>Pendiente</w:t>
            </w:r>
          </w:p>
        </w:tc>
      </w:tr>
      <w:tr w:rsidR="65326600" w14:paraId="359526F2"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5EC61B6" w14:textId="02AFE970" w:rsidR="65326600" w:rsidRDefault="65326600" w:rsidP="65326600">
            <w:pPr>
              <w:spacing w:after="0"/>
              <w:jc w:val="center"/>
            </w:pPr>
            <w:r>
              <w:rPr>
                <w:rFonts w:eastAsia="Arial" w:cs="Arial"/>
                <w:b/>
                <w:bCs/>
                <w:color w:val="000000" w:themeColor="text1"/>
                <w:sz w:val="20"/>
                <w:szCs w:val="20"/>
              </w:rPr>
              <w:t>31</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CD6588D" w14:textId="09F3B7BD" w:rsidR="65326600" w:rsidRDefault="65326600" w:rsidP="65326600">
            <w:pPr>
              <w:spacing w:after="0"/>
              <w:jc w:val="left"/>
            </w:pPr>
            <w:r>
              <w:rPr>
                <w:rFonts w:eastAsia="Arial" w:cs="Arial"/>
                <w:color w:val="000000" w:themeColor="text1"/>
                <w:sz w:val="20"/>
                <w:szCs w:val="20"/>
              </w:rPr>
              <w:t>Desarrollo del sistema de control de accesos por roles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19A51B5" w14:textId="5DA113C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6FFB0C5" w14:textId="3A6377C2" w:rsidR="65326600" w:rsidRDefault="65326600" w:rsidP="65326600">
            <w:pPr>
              <w:spacing w:after="0"/>
              <w:jc w:val="center"/>
            </w:pPr>
            <w:r>
              <w:rPr>
                <w:rFonts w:eastAsia="Arial" w:cs="Arial"/>
                <w:color w:val="000000" w:themeColor="text1"/>
                <w:sz w:val="20"/>
                <w:szCs w:val="20"/>
              </w:rPr>
              <w:t>03/12/2026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DAE51BF" w14:textId="7728D4A8" w:rsidR="65326600" w:rsidRDefault="65326600" w:rsidP="65326600">
            <w:pPr>
              <w:spacing w:after="0"/>
              <w:jc w:val="center"/>
            </w:pPr>
            <w:r>
              <w:rPr>
                <w:rFonts w:eastAsia="Arial" w:cs="Arial"/>
                <w:color w:val="000000" w:themeColor="text1"/>
                <w:sz w:val="20"/>
                <w:szCs w:val="20"/>
              </w:rPr>
              <w:t>09/12/2026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86F1629" w14:textId="0B2BCAAE"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3C11F519" w14:textId="089F7641" w:rsidR="65326600" w:rsidRDefault="65326600" w:rsidP="65326600">
            <w:pPr>
              <w:spacing w:after="0"/>
              <w:jc w:val="center"/>
            </w:pPr>
            <w:r>
              <w:rPr>
                <w:rFonts w:eastAsia="Arial" w:cs="Arial"/>
                <w:b/>
                <w:bCs/>
                <w:color w:val="000000" w:themeColor="text1"/>
                <w:sz w:val="20"/>
                <w:szCs w:val="20"/>
              </w:rPr>
              <w:t>Pendiente</w:t>
            </w:r>
          </w:p>
        </w:tc>
      </w:tr>
      <w:tr w:rsidR="65326600" w14:paraId="51FB95AC"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5ADDAF6" w14:textId="1257904B" w:rsidR="65326600" w:rsidRDefault="65326600" w:rsidP="65326600">
            <w:pPr>
              <w:spacing w:after="0"/>
              <w:jc w:val="center"/>
            </w:pPr>
            <w:r>
              <w:rPr>
                <w:rFonts w:eastAsia="Arial" w:cs="Arial"/>
                <w:b/>
                <w:bCs/>
                <w:color w:val="000000" w:themeColor="text1"/>
                <w:sz w:val="20"/>
                <w:szCs w:val="20"/>
              </w:rPr>
              <w:t>32</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9575B1C" w14:textId="270022D5" w:rsidR="65326600" w:rsidRDefault="65326600" w:rsidP="65326600">
            <w:pPr>
              <w:spacing w:after="0"/>
              <w:jc w:val="left"/>
            </w:pPr>
            <w:r>
              <w:rPr>
                <w:rFonts w:eastAsia="Arial" w:cs="Arial"/>
                <w:color w:val="000000" w:themeColor="text1"/>
                <w:sz w:val="20"/>
                <w:szCs w:val="20"/>
              </w:rPr>
              <w:t>Reunión grupal — revisión e integración de módulos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5F10821" w14:textId="3B172CC7"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56956E3" w14:textId="788D886C" w:rsidR="65326600" w:rsidRDefault="65326600" w:rsidP="65326600">
            <w:pPr>
              <w:spacing w:after="0"/>
              <w:jc w:val="center"/>
            </w:pPr>
            <w:r>
              <w:rPr>
                <w:rFonts w:eastAsia="Arial" w:cs="Arial"/>
                <w:color w:val="000000" w:themeColor="text1"/>
                <w:sz w:val="20"/>
                <w:szCs w:val="20"/>
              </w:rPr>
              <w:t>09/12/2026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CD9F116" w14:textId="650AD34C" w:rsidR="65326600" w:rsidRDefault="65326600" w:rsidP="65326600">
            <w:pPr>
              <w:spacing w:after="0"/>
              <w:jc w:val="center"/>
            </w:pPr>
            <w:r>
              <w:rPr>
                <w:rFonts w:eastAsia="Arial" w:cs="Arial"/>
                <w:color w:val="000000" w:themeColor="text1"/>
                <w:sz w:val="20"/>
                <w:szCs w:val="20"/>
              </w:rPr>
              <w:t>09/12/2026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7C0C4B8" w14:textId="1285703C"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4AF8ACCD" w14:textId="408C4B83" w:rsidR="65326600" w:rsidRDefault="65326600" w:rsidP="65326600">
            <w:pPr>
              <w:spacing w:after="0"/>
              <w:jc w:val="center"/>
            </w:pPr>
            <w:r>
              <w:rPr>
                <w:rFonts w:eastAsia="Arial" w:cs="Arial"/>
                <w:b/>
                <w:bCs/>
                <w:color w:val="000000" w:themeColor="text1"/>
                <w:sz w:val="20"/>
                <w:szCs w:val="20"/>
              </w:rPr>
              <w:t>Pendiente</w:t>
            </w:r>
          </w:p>
        </w:tc>
      </w:tr>
      <w:tr w:rsidR="65326600" w14:paraId="7EBF0AC3"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F4FA3EA" w14:textId="67CEE102" w:rsidR="65326600" w:rsidRDefault="65326600" w:rsidP="65326600">
            <w:pPr>
              <w:spacing w:after="0"/>
              <w:jc w:val="center"/>
            </w:pPr>
            <w:r>
              <w:rPr>
                <w:rFonts w:eastAsia="Arial" w:cs="Arial"/>
                <w:b/>
                <w:bCs/>
                <w:color w:val="000000" w:themeColor="text1"/>
                <w:sz w:val="20"/>
                <w:szCs w:val="20"/>
              </w:rPr>
              <w:t>33</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6CA8865" w14:textId="76D715AD" w:rsidR="65326600" w:rsidRDefault="65326600" w:rsidP="65326600">
            <w:pPr>
              <w:spacing w:after="0"/>
              <w:jc w:val="left"/>
            </w:pPr>
            <w:r>
              <w:rPr>
                <w:rFonts w:eastAsia="Arial" w:cs="Arial"/>
                <w:color w:val="000000" w:themeColor="text1"/>
                <w:sz w:val="20"/>
                <w:szCs w:val="20"/>
              </w:rPr>
              <w:t>Reunión con los co-propietarios — demostración de avances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EEAE3DB" w14:textId="70FCC15E"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0C9F176" w14:textId="13920E17" w:rsidR="65326600" w:rsidRDefault="65326600" w:rsidP="65326600">
            <w:pPr>
              <w:spacing w:after="0"/>
              <w:jc w:val="center"/>
            </w:pPr>
            <w:r>
              <w:rPr>
                <w:rFonts w:eastAsia="Arial" w:cs="Arial"/>
                <w:color w:val="000000" w:themeColor="text1"/>
                <w:sz w:val="20"/>
                <w:szCs w:val="20"/>
              </w:rPr>
              <w:t>10/12/2026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EAFF55D" w14:textId="3DB30165" w:rsidR="65326600" w:rsidRDefault="65326600" w:rsidP="65326600">
            <w:pPr>
              <w:spacing w:after="0"/>
              <w:jc w:val="center"/>
            </w:pPr>
            <w:r>
              <w:rPr>
                <w:rFonts w:eastAsia="Arial" w:cs="Arial"/>
                <w:color w:val="000000" w:themeColor="text1"/>
                <w:sz w:val="20"/>
                <w:szCs w:val="20"/>
              </w:rPr>
              <w:t>10/12/2026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01F3805" w14:textId="211B7946"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4BBFE45B" w14:textId="0F713022" w:rsidR="65326600" w:rsidRDefault="65326600" w:rsidP="65326600">
            <w:pPr>
              <w:spacing w:after="0"/>
              <w:jc w:val="center"/>
            </w:pPr>
            <w:r>
              <w:rPr>
                <w:rFonts w:eastAsia="Arial" w:cs="Arial"/>
                <w:b/>
                <w:bCs/>
                <w:color w:val="000000" w:themeColor="text1"/>
                <w:sz w:val="20"/>
                <w:szCs w:val="20"/>
              </w:rPr>
              <w:t>Pendiente</w:t>
            </w:r>
          </w:p>
        </w:tc>
      </w:tr>
      <w:tr w:rsidR="65326600" w14:paraId="4E1933C3"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35C84B4" w14:textId="184506E0" w:rsidR="65326600" w:rsidRDefault="65326600" w:rsidP="65326600">
            <w:pPr>
              <w:spacing w:after="0"/>
              <w:jc w:val="center"/>
            </w:pPr>
            <w:r>
              <w:rPr>
                <w:rFonts w:eastAsia="Arial" w:cs="Arial"/>
                <w:b/>
                <w:bCs/>
                <w:color w:val="000000" w:themeColor="text1"/>
                <w:sz w:val="20"/>
                <w:szCs w:val="20"/>
              </w:rPr>
              <w:t>34</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41C4540" w14:textId="726CEE28" w:rsidR="65326600" w:rsidRDefault="65326600" w:rsidP="65326600">
            <w:pPr>
              <w:spacing w:after="0"/>
              <w:jc w:val="left"/>
            </w:pPr>
            <w:r>
              <w:rPr>
                <w:rFonts w:eastAsia="Arial" w:cs="Arial"/>
                <w:color w:val="000000" w:themeColor="text1"/>
                <w:sz w:val="20"/>
                <w:szCs w:val="20"/>
              </w:rPr>
              <w:t>Integración de módulos y pruebas de integración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DB2A516" w14:textId="07ACC53E"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D305DBE" w14:textId="2CA1A1F4" w:rsidR="65326600" w:rsidRDefault="65326600" w:rsidP="65326600">
            <w:pPr>
              <w:spacing w:after="0"/>
              <w:jc w:val="center"/>
            </w:pPr>
            <w:r>
              <w:rPr>
                <w:rFonts w:eastAsia="Arial" w:cs="Arial"/>
                <w:color w:val="000000" w:themeColor="text1"/>
                <w:sz w:val="20"/>
                <w:szCs w:val="20"/>
              </w:rPr>
              <w:t>10/12/2026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06A5442" w14:textId="5DC8833F" w:rsidR="65326600" w:rsidRDefault="65326600" w:rsidP="65326600">
            <w:pPr>
              <w:spacing w:after="0"/>
              <w:jc w:val="center"/>
            </w:pPr>
            <w:r>
              <w:rPr>
                <w:rFonts w:eastAsia="Arial" w:cs="Arial"/>
                <w:color w:val="000000" w:themeColor="text1"/>
                <w:sz w:val="20"/>
                <w:szCs w:val="20"/>
              </w:rPr>
              <w:t>12/12/2026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9908F7D" w14:textId="285F8B62"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581E2555" w14:textId="35582E84" w:rsidR="65326600" w:rsidRDefault="65326600" w:rsidP="65326600">
            <w:pPr>
              <w:spacing w:after="0"/>
              <w:jc w:val="center"/>
            </w:pPr>
            <w:r>
              <w:rPr>
                <w:rFonts w:eastAsia="Arial" w:cs="Arial"/>
                <w:b/>
                <w:bCs/>
                <w:color w:val="000000" w:themeColor="text1"/>
                <w:sz w:val="20"/>
                <w:szCs w:val="20"/>
              </w:rPr>
              <w:t>Pendiente</w:t>
            </w:r>
          </w:p>
        </w:tc>
      </w:tr>
      <w:tr w:rsidR="65326600" w14:paraId="5A9BFB1A"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9A07083" w14:textId="3A820F54" w:rsidR="65326600" w:rsidRDefault="65326600" w:rsidP="65326600">
            <w:pPr>
              <w:spacing w:after="0"/>
              <w:jc w:val="center"/>
            </w:pPr>
            <w:r>
              <w:rPr>
                <w:rFonts w:eastAsia="Arial" w:cs="Arial"/>
                <w:b/>
                <w:bCs/>
                <w:color w:val="000000" w:themeColor="text1"/>
                <w:sz w:val="20"/>
                <w:szCs w:val="20"/>
              </w:rPr>
              <w:t>35</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742A54C" w14:textId="6A478F9F" w:rsidR="65326600" w:rsidRDefault="65326600" w:rsidP="65326600">
            <w:pPr>
              <w:spacing w:after="0"/>
              <w:jc w:val="left"/>
            </w:pPr>
            <w:r>
              <w:rPr>
                <w:rFonts w:eastAsia="Arial" w:cs="Arial"/>
                <w:color w:val="000000" w:themeColor="text1"/>
                <w:sz w:val="20"/>
                <w:szCs w:val="20"/>
              </w:rPr>
              <w:t>Correcciones según retroalimentación del cliente</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2EB6842" w14:textId="723247FD"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CADBD93" w14:textId="20D979A7" w:rsidR="65326600" w:rsidRDefault="65326600" w:rsidP="65326600">
            <w:pPr>
              <w:spacing w:after="0"/>
              <w:jc w:val="center"/>
            </w:pPr>
            <w:r>
              <w:rPr>
                <w:rFonts w:eastAsia="Arial" w:cs="Arial"/>
                <w:color w:val="000000" w:themeColor="text1"/>
                <w:sz w:val="20"/>
                <w:szCs w:val="20"/>
              </w:rPr>
              <w:t>12/12/2026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27F0B6B" w14:textId="4BDB7EE8" w:rsidR="65326600" w:rsidRDefault="65326600" w:rsidP="65326600">
            <w:pPr>
              <w:spacing w:after="0"/>
              <w:jc w:val="center"/>
            </w:pPr>
            <w:r>
              <w:rPr>
                <w:rFonts w:eastAsia="Arial" w:cs="Arial"/>
                <w:color w:val="000000" w:themeColor="text1"/>
                <w:sz w:val="20"/>
                <w:szCs w:val="20"/>
              </w:rPr>
              <w:t>14/12/2026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5CF6009" w14:textId="0E8E09C8"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710EE803" w14:textId="38131C7D" w:rsidR="65326600" w:rsidRDefault="65326600" w:rsidP="65326600">
            <w:pPr>
              <w:spacing w:after="0"/>
              <w:jc w:val="center"/>
            </w:pPr>
            <w:r>
              <w:rPr>
                <w:rFonts w:eastAsia="Arial" w:cs="Arial"/>
                <w:b/>
                <w:bCs/>
                <w:color w:val="000000" w:themeColor="text1"/>
                <w:sz w:val="20"/>
                <w:szCs w:val="20"/>
              </w:rPr>
              <w:t>Pendiente</w:t>
            </w:r>
          </w:p>
        </w:tc>
      </w:tr>
      <w:tr w:rsidR="65326600" w14:paraId="3C5126D7"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66999E1" w14:textId="137FAC03" w:rsidR="65326600" w:rsidRDefault="65326600" w:rsidP="65326600">
            <w:pPr>
              <w:spacing w:after="0"/>
              <w:jc w:val="center"/>
            </w:pPr>
            <w:r>
              <w:rPr>
                <w:rFonts w:eastAsia="Arial" w:cs="Arial"/>
                <w:b/>
                <w:bCs/>
                <w:color w:val="000000" w:themeColor="text1"/>
                <w:sz w:val="20"/>
                <w:szCs w:val="20"/>
              </w:rPr>
              <w:t>36</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C5CF1FB" w14:textId="07FAD456" w:rsidR="65326600" w:rsidRDefault="65326600" w:rsidP="65326600">
            <w:pPr>
              <w:spacing w:after="0"/>
              <w:jc w:val="left"/>
            </w:pPr>
            <w:r>
              <w:rPr>
                <w:rFonts w:eastAsia="Arial" w:cs="Arial"/>
                <w:color w:val="000000" w:themeColor="text1"/>
                <w:sz w:val="20"/>
                <w:szCs w:val="20"/>
              </w:rPr>
              <w:t>Reunión grupal — preparación de defensa SC-702</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FABD1F4" w14:textId="1DA9904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CFE7BA1" w14:textId="0C9EA0E6" w:rsidR="65326600" w:rsidRDefault="65326600" w:rsidP="65326600">
            <w:pPr>
              <w:spacing w:after="0"/>
              <w:jc w:val="center"/>
            </w:pPr>
            <w:r>
              <w:rPr>
                <w:rFonts w:eastAsia="Arial" w:cs="Arial"/>
                <w:color w:val="000000" w:themeColor="text1"/>
                <w:sz w:val="20"/>
                <w:szCs w:val="20"/>
              </w:rPr>
              <w:t>14/12/2026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35658FF" w14:textId="68B53729" w:rsidR="65326600" w:rsidRDefault="65326600" w:rsidP="65326600">
            <w:pPr>
              <w:spacing w:after="0"/>
              <w:jc w:val="center"/>
            </w:pPr>
            <w:r>
              <w:rPr>
                <w:rFonts w:eastAsia="Arial" w:cs="Arial"/>
                <w:color w:val="000000" w:themeColor="text1"/>
                <w:sz w:val="20"/>
                <w:szCs w:val="20"/>
              </w:rPr>
              <w:t>14/12/2026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A6B3AA1" w14:textId="2EB8E88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67000990" w14:textId="58E076DB" w:rsidR="65326600" w:rsidRDefault="65326600" w:rsidP="65326600">
            <w:pPr>
              <w:spacing w:after="0"/>
              <w:jc w:val="center"/>
            </w:pPr>
            <w:r>
              <w:rPr>
                <w:rFonts w:eastAsia="Arial" w:cs="Arial"/>
                <w:b/>
                <w:bCs/>
                <w:color w:val="000000" w:themeColor="text1"/>
                <w:sz w:val="20"/>
                <w:szCs w:val="20"/>
              </w:rPr>
              <w:t>Pendiente</w:t>
            </w:r>
          </w:p>
        </w:tc>
      </w:tr>
      <w:tr w:rsidR="65326600" w14:paraId="3E7F4AB6"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B15A980" w14:textId="3F84B3E2" w:rsidR="65326600" w:rsidRDefault="65326600" w:rsidP="65326600">
            <w:pPr>
              <w:spacing w:after="0"/>
              <w:jc w:val="center"/>
            </w:pPr>
            <w:r>
              <w:rPr>
                <w:rFonts w:eastAsia="Arial" w:cs="Arial"/>
                <w:b/>
                <w:bCs/>
                <w:color w:val="000000" w:themeColor="text1"/>
                <w:sz w:val="20"/>
                <w:szCs w:val="20"/>
              </w:rPr>
              <w:t>37</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5AC9041" w14:textId="3C539DB5" w:rsidR="65326600" w:rsidRDefault="65326600" w:rsidP="65326600">
            <w:pPr>
              <w:spacing w:after="0"/>
              <w:jc w:val="left"/>
            </w:pPr>
            <w:r>
              <w:rPr>
                <w:rFonts w:eastAsia="Arial" w:cs="Arial"/>
                <w:color w:val="000000" w:themeColor="text1"/>
                <w:sz w:val="20"/>
                <w:szCs w:val="20"/>
              </w:rPr>
              <w:t>Defensa final SC-702</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F5A1D7A" w14:textId="5E672295"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367B4B7" w14:textId="1ED877DA" w:rsidR="65326600" w:rsidRDefault="65326600" w:rsidP="65326600">
            <w:pPr>
              <w:spacing w:after="0"/>
              <w:jc w:val="center"/>
            </w:pPr>
            <w:r>
              <w:rPr>
                <w:rFonts w:eastAsia="Arial" w:cs="Arial"/>
                <w:color w:val="000000" w:themeColor="text1"/>
                <w:sz w:val="20"/>
                <w:szCs w:val="20"/>
              </w:rPr>
              <w:t>16/12/2026</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8913820" w14:textId="76DDBF1F" w:rsidR="65326600" w:rsidRDefault="65326600" w:rsidP="65326600">
            <w:pPr>
              <w:spacing w:after="0"/>
              <w:jc w:val="center"/>
            </w:pPr>
            <w:r>
              <w:rPr>
                <w:rFonts w:eastAsia="Arial" w:cs="Arial"/>
                <w:color w:val="000000" w:themeColor="text1"/>
                <w:sz w:val="20"/>
                <w:szCs w:val="20"/>
              </w:rPr>
              <w:t>16/12/2026</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A571CE5" w14:textId="3D5CDED9" w:rsidR="65326600" w:rsidRDefault="65326600" w:rsidP="65326600">
            <w:pPr>
              <w:spacing w:after="0"/>
              <w:jc w:val="center"/>
            </w:pPr>
            <w:r>
              <w:rPr>
                <w:rFonts w:eastAsia="Arial" w:cs="Arial"/>
                <w:b/>
                <w:bCs/>
                <w:color w:val="7B2C2C"/>
                <w:sz w:val="20"/>
                <w:szCs w:val="20"/>
              </w:rPr>
              <w:t>Defensa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604436E2" w14:textId="4A242C8B" w:rsidR="65326600" w:rsidRDefault="65326600" w:rsidP="65326600">
            <w:pPr>
              <w:spacing w:after="0"/>
              <w:jc w:val="center"/>
            </w:pPr>
            <w:r>
              <w:rPr>
                <w:rFonts w:eastAsia="Arial" w:cs="Arial"/>
                <w:b/>
                <w:bCs/>
                <w:color w:val="000000" w:themeColor="text1"/>
                <w:sz w:val="20"/>
                <w:szCs w:val="20"/>
              </w:rPr>
              <w:t>Pendiente</w:t>
            </w:r>
          </w:p>
        </w:tc>
      </w:tr>
      <w:tr w:rsidR="65326600" w14:paraId="7B9472F3" w14:textId="77777777" w:rsidTr="0334ECC4">
        <w:trPr>
          <w:trHeight w:val="435"/>
        </w:trPr>
        <w:tc>
          <w:tcPr>
            <w:tcW w:w="11220"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B2C2C"/>
            <w:tcMar>
              <w:top w:w="15" w:type="dxa"/>
              <w:left w:w="15" w:type="dxa"/>
              <w:right w:w="15" w:type="dxa"/>
            </w:tcMar>
            <w:vAlign w:val="center"/>
          </w:tcPr>
          <w:p w14:paraId="45863001" w14:textId="19A53F66" w:rsidR="65326600" w:rsidRDefault="65326600" w:rsidP="65326600">
            <w:pPr>
              <w:spacing w:after="0"/>
              <w:jc w:val="center"/>
            </w:pPr>
            <w:r>
              <w:rPr>
                <w:rFonts w:eastAsia="Arial" w:cs="Arial"/>
                <w:b/>
                <w:bCs/>
                <w:color w:val="FFFFFF" w:themeColor="background1"/>
              </w:rPr>
              <w:lastRenderedPageBreak/>
              <w:t xml:space="preserve">CURSO SC-830 — IMPLANTACIÓN DE </w:t>
            </w:r>
            <w:proofErr w:type="gramStart"/>
            <w:r>
              <w:rPr>
                <w:rFonts w:eastAsia="Arial" w:cs="Arial"/>
                <w:b/>
                <w:bCs/>
                <w:color w:val="FFFFFF" w:themeColor="background1"/>
              </w:rPr>
              <w:t>SISTEMAS  (</w:t>
            </w:r>
            <w:proofErr w:type="gramEnd"/>
            <w:r>
              <w:rPr>
                <w:rFonts w:eastAsia="Arial" w:cs="Arial"/>
                <w:b/>
                <w:bCs/>
                <w:color w:val="FFFFFF" w:themeColor="background1"/>
              </w:rPr>
              <w:t>14/01/2027 – 29/04/2027)</w:t>
            </w:r>
          </w:p>
        </w:tc>
      </w:tr>
      <w:tr w:rsidR="65326600" w14:paraId="0B171E94"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0B20184" w14:textId="66C485D3" w:rsidR="65326600" w:rsidRDefault="65326600" w:rsidP="65326600">
            <w:pPr>
              <w:spacing w:after="0"/>
              <w:jc w:val="center"/>
            </w:pPr>
            <w:r>
              <w:rPr>
                <w:rFonts w:eastAsia="Arial" w:cs="Arial"/>
                <w:b/>
                <w:bCs/>
                <w:color w:val="000000" w:themeColor="text1"/>
                <w:sz w:val="20"/>
                <w:szCs w:val="20"/>
              </w:rPr>
              <w:t>38</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78DA569" w14:textId="6B5BB9A8" w:rsidR="65326600" w:rsidRDefault="65326600" w:rsidP="65326600">
            <w:pPr>
              <w:spacing w:after="0"/>
              <w:jc w:val="left"/>
            </w:pPr>
            <w:r>
              <w:rPr>
                <w:rFonts w:eastAsia="Arial" w:cs="Arial"/>
                <w:color w:val="000000" w:themeColor="text1"/>
                <w:sz w:val="20"/>
                <w:szCs w:val="20"/>
              </w:rPr>
              <w:t>Reunión de inicio SC-830 — revisión del sistema desarrollado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EADB3A1" w14:textId="40E00641"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652A951" w14:textId="776E557D" w:rsidR="65326600" w:rsidRDefault="65326600" w:rsidP="65326600">
            <w:pPr>
              <w:spacing w:after="0"/>
              <w:jc w:val="center"/>
            </w:pPr>
            <w:r>
              <w:rPr>
                <w:rFonts w:eastAsia="Arial" w:cs="Arial"/>
                <w:color w:val="000000" w:themeColor="text1"/>
                <w:sz w:val="20"/>
                <w:szCs w:val="20"/>
              </w:rPr>
              <w:t>14/01/2027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B50FD2A" w14:textId="4DC4373C" w:rsidR="65326600" w:rsidRDefault="65326600" w:rsidP="65326600">
            <w:pPr>
              <w:spacing w:after="0"/>
              <w:jc w:val="center"/>
            </w:pPr>
            <w:r>
              <w:rPr>
                <w:rFonts w:eastAsia="Arial" w:cs="Arial"/>
                <w:color w:val="000000" w:themeColor="text1"/>
                <w:sz w:val="20"/>
                <w:szCs w:val="20"/>
              </w:rPr>
              <w:t>14/01/2027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269A6B4" w14:textId="576135A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0EC703B3" w14:textId="6A1521F1" w:rsidR="65326600" w:rsidRDefault="65326600" w:rsidP="65326600">
            <w:pPr>
              <w:spacing w:after="0"/>
              <w:jc w:val="center"/>
            </w:pPr>
            <w:r>
              <w:rPr>
                <w:rFonts w:eastAsia="Arial" w:cs="Arial"/>
                <w:b/>
                <w:bCs/>
                <w:color w:val="000000" w:themeColor="text1"/>
                <w:sz w:val="20"/>
                <w:szCs w:val="20"/>
              </w:rPr>
              <w:t>Pendiente</w:t>
            </w:r>
          </w:p>
        </w:tc>
      </w:tr>
      <w:tr w:rsidR="65326600" w14:paraId="6A8EF37A"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1A4D9E4" w14:textId="4CAA6767" w:rsidR="65326600" w:rsidRDefault="65326600" w:rsidP="65326600">
            <w:pPr>
              <w:spacing w:after="0"/>
              <w:jc w:val="center"/>
            </w:pPr>
            <w:r>
              <w:rPr>
                <w:rFonts w:eastAsia="Arial" w:cs="Arial"/>
                <w:b/>
                <w:bCs/>
                <w:color w:val="000000" w:themeColor="text1"/>
                <w:sz w:val="20"/>
                <w:szCs w:val="20"/>
              </w:rPr>
              <w:t>39</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B80E924" w14:textId="36C05E4F" w:rsidR="65326600" w:rsidRDefault="65326600" w:rsidP="65326600">
            <w:pPr>
              <w:spacing w:after="0"/>
              <w:jc w:val="left"/>
            </w:pPr>
            <w:r>
              <w:rPr>
                <w:rFonts w:eastAsia="Arial" w:cs="Arial"/>
                <w:color w:val="000000" w:themeColor="text1"/>
                <w:sz w:val="20"/>
                <w:szCs w:val="20"/>
              </w:rPr>
              <w:t>Reunión con los co-propietarios — plan de implantación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8308EA3" w14:textId="25110FB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7646342" w14:textId="4FCA1D0B" w:rsidR="65326600" w:rsidRDefault="65326600" w:rsidP="65326600">
            <w:pPr>
              <w:spacing w:after="0"/>
              <w:jc w:val="center"/>
            </w:pPr>
            <w:r>
              <w:rPr>
                <w:rFonts w:eastAsia="Arial" w:cs="Arial"/>
                <w:color w:val="000000" w:themeColor="text1"/>
                <w:sz w:val="20"/>
                <w:szCs w:val="20"/>
              </w:rPr>
              <w:t>21/01/2027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11C5F36B" w14:textId="7563E8F9" w:rsidR="65326600" w:rsidRDefault="65326600" w:rsidP="65326600">
            <w:pPr>
              <w:spacing w:after="0"/>
              <w:jc w:val="center"/>
            </w:pPr>
            <w:r>
              <w:rPr>
                <w:rFonts w:eastAsia="Arial" w:cs="Arial"/>
                <w:color w:val="000000" w:themeColor="text1"/>
                <w:sz w:val="20"/>
                <w:szCs w:val="20"/>
              </w:rPr>
              <w:t>21/01/2027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0E4A5F5" w14:textId="1BC3D627"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1B68F4AD" w14:textId="20F855D5" w:rsidR="65326600" w:rsidRDefault="65326600" w:rsidP="65326600">
            <w:pPr>
              <w:spacing w:after="0"/>
              <w:jc w:val="center"/>
            </w:pPr>
            <w:r>
              <w:rPr>
                <w:rFonts w:eastAsia="Arial" w:cs="Arial"/>
                <w:b/>
                <w:bCs/>
                <w:color w:val="000000" w:themeColor="text1"/>
                <w:sz w:val="20"/>
                <w:szCs w:val="20"/>
              </w:rPr>
              <w:t>Pendiente</w:t>
            </w:r>
          </w:p>
        </w:tc>
      </w:tr>
      <w:tr w:rsidR="65326600" w14:paraId="12B0A929"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26C6C2D" w14:textId="1C819E85" w:rsidR="65326600" w:rsidRDefault="65326600" w:rsidP="65326600">
            <w:pPr>
              <w:spacing w:after="0"/>
              <w:jc w:val="center"/>
            </w:pPr>
            <w:r>
              <w:rPr>
                <w:rFonts w:eastAsia="Arial" w:cs="Arial"/>
                <w:b/>
                <w:bCs/>
                <w:color w:val="000000" w:themeColor="text1"/>
                <w:sz w:val="20"/>
                <w:szCs w:val="20"/>
              </w:rPr>
              <w:t>40</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339D430" w14:textId="20C90E2F" w:rsidR="65326600" w:rsidRDefault="65326600" w:rsidP="65326600">
            <w:pPr>
              <w:spacing w:after="0"/>
              <w:jc w:val="left"/>
            </w:pPr>
            <w:r>
              <w:rPr>
                <w:rFonts w:eastAsia="Arial" w:cs="Arial"/>
                <w:color w:val="000000" w:themeColor="text1"/>
                <w:sz w:val="20"/>
                <w:szCs w:val="20"/>
              </w:rPr>
              <w:t>Configuración del entorno de producción en Hostinger</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FE28E24" w14:textId="0412012F"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28BD3A5" w14:textId="7308F0F6" w:rsidR="65326600" w:rsidRDefault="65326600" w:rsidP="65326600">
            <w:pPr>
              <w:spacing w:after="0"/>
              <w:jc w:val="center"/>
            </w:pPr>
            <w:r>
              <w:rPr>
                <w:rFonts w:eastAsia="Arial" w:cs="Arial"/>
                <w:color w:val="000000" w:themeColor="text1"/>
                <w:sz w:val="20"/>
                <w:szCs w:val="20"/>
              </w:rPr>
              <w:t>21/01/2027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7B22AD6" w14:textId="773A6BCB" w:rsidR="65326600" w:rsidRDefault="65326600" w:rsidP="65326600">
            <w:pPr>
              <w:spacing w:after="0"/>
              <w:jc w:val="center"/>
            </w:pPr>
            <w:r>
              <w:rPr>
                <w:rFonts w:eastAsia="Arial" w:cs="Arial"/>
                <w:color w:val="000000" w:themeColor="text1"/>
                <w:sz w:val="20"/>
                <w:szCs w:val="20"/>
              </w:rPr>
              <w:t>04/02/2027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23DDCB6" w14:textId="2F7CB61F"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6C31D704" w14:textId="21463366" w:rsidR="65326600" w:rsidRDefault="65326600" w:rsidP="65326600">
            <w:pPr>
              <w:spacing w:after="0"/>
              <w:jc w:val="center"/>
            </w:pPr>
            <w:r>
              <w:rPr>
                <w:rFonts w:eastAsia="Arial" w:cs="Arial"/>
                <w:b/>
                <w:bCs/>
                <w:color w:val="000000" w:themeColor="text1"/>
                <w:sz w:val="20"/>
                <w:szCs w:val="20"/>
              </w:rPr>
              <w:t>Pendiente</w:t>
            </w:r>
          </w:p>
        </w:tc>
      </w:tr>
      <w:tr w:rsidR="65326600" w14:paraId="75369774"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E9E3726" w14:textId="3064A3CB" w:rsidR="65326600" w:rsidRDefault="65326600" w:rsidP="65326600">
            <w:pPr>
              <w:spacing w:after="0"/>
              <w:jc w:val="center"/>
            </w:pPr>
            <w:r>
              <w:rPr>
                <w:rFonts w:eastAsia="Arial" w:cs="Arial"/>
                <w:b/>
                <w:bCs/>
                <w:color w:val="000000" w:themeColor="text1"/>
                <w:sz w:val="20"/>
                <w:szCs w:val="20"/>
              </w:rPr>
              <w:t>41</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8910A7D" w14:textId="301AB5E6" w:rsidR="65326600" w:rsidRDefault="65326600" w:rsidP="65326600">
            <w:pPr>
              <w:spacing w:after="0"/>
              <w:jc w:val="left"/>
            </w:pPr>
            <w:r>
              <w:rPr>
                <w:rFonts w:eastAsia="Arial" w:cs="Arial"/>
                <w:color w:val="000000" w:themeColor="text1"/>
                <w:sz w:val="20"/>
                <w:szCs w:val="20"/>
              </w:rPr>
              <w:t>Migración de datos desde Excel a la base de datos en producción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A4A3F9D" w14:textId="2BDD8986"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F524E84" w14:textId="0C9D8691" w:rsidR="65326600" w:rsidRDefault="65326600" w:rsidP="65326600">
            <w:pPr>
              <w:spacing w:after="0"/>
              <w:jc w:val="center"/>
            </w:pPr>
            <w:r>
              <w:rPr>
                <w:rFonts w:eastAsia="Arial" w:cs="Arial"/>
                <w:color w:val="000000" w:themeColor="text1"/>
                <w:sz w:val="20"/>
                <w:szCs w:val="20"/>
              </w:rPr>
              <w:t>04/02/2027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65B1739" w14:textId="4EE6180B" w:rsidR="65326600" w:rsidRDefault="65326600" w:rsidP="65326600">
            <w:pPr>
              <w:spacing w:after="0"/>
              <w:jc w:val="center"/>
            </w:pPr>
            <w:r>
              <w:rPr>
                <w:rFonts w:eastAsia="Arial" w:cs="Arial"/>
                <w:color w:val="000000" w:themeColor="text1"/>
                <w:sz w:val="20"/>
                <w:szCs w:val="20"/>
              </w:rPr>
              <w:t>18/02/2027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EBA9E77" w14:textId="42CA7A28"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062DD8AA" w14:textId="1719E040" w:rsidR="65326600" w:rsidRDefault="65326600" w:rsidP="65326600">
            <w:pPr>
              <w:spacing w:after="0"/>
              <w:jc w:val="center"/>
            </w:pPr>
            <w:r>
              <w:rPr>
                <w:rFonts w:eastAsia="Arial" w:cs="Arial"/>
                <w:b/>
                <w:bCs/>
                <w:color w:val="000000" w:themeColor="text1"/>
                <w:sz w:val="20"/>
                <w:szCs w:val="20"/>
              </w:rPr>
              <w:t>Pendiente</w:t>
            </w:r>
          </w:p>
        </w:tc>
      </w:tr>
      <w:tr w:rsidR="65326600" w14:paraId="0E0D8B38"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DCB046C" w14:textId="70335FB8" w:rsidR="65326600" w:rsidRDefault="65326600" w:rsidP="65326600">
            <w:pPr>
              <w:spacing w:after="0"/>
              <w:jc w:val="center"/>
            </w:pPr>
            <w:r>
              <w:rPr>
                <w:rFonts w:eastAsia="Arial" w:cs="Arial"/>
                <w:b/>
                <w:bCs/>
                <w:color w:val="000000" w:themeColor="text1"/>
                <w:sz w:val="20"/>
                <w:szCs w:val="20"/>
              </w:rPr>
              <w:t>42</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BD16553" w14:textId="0F65CBF1" w:rsidR="65326600" w:rsidRDefault="65326600" w:rsidP="65326600">
            <w:pPr>
              <w:spacing w:after="0"/>
              <w:jc w:val="left"/>
            </w:pPr>
            <w:r>
              <w:rPr>
                <w:rFonts w:eastAsia="Arial" w:cs="Arial"/>
                <w:color w:val="000000" w:themeColor="text1"/>
                <w:sz w:val="20"/>
                <w:szCs w:val="20"/>
              </w:rPr>
              <w:t>Reunión grupal — revisión de migración y estado del sistema</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43F1A47" w14:textId="3CF9DD93"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FF0834E" w14:textId="14BCE35A" w:rsidR="65326600" w:rsidRDefault="65326600" w:rsidP="65326600">
            <w:pPr>
              <w:spacing w:after="0"/>
              <w:jc w:val="center"/>
            </w:pPr>
            <w:r>
              <w:rPr>
                <w:rFonts w:eastAsia="Arial" w:cs="Arial"/>
                <w:color w:val="000000" w:themeColor="text1"/>
                <w:sz w:val="20"/>
                <w:szCs w:val="20"/>
              </w:rPr>
              <w:t>16/02/2027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03E7B3B" w14:textId="3AB72105" w:rsidR="65326600" w:rsidRDefault="65326600" w:rsidP="65326600">
            <w:pPr>
              <w:spacing w:after="0"/>
              <w:jc w:val="center"/>
            </w:pPr>
            <w:r>
              <w:rPr>
                <w:rFonts w:eastAsia="Arial" w:cs="Arial"/>
                <w:color w:val="000000" w:themeColor="text1"/>
                <w:sz w:val="20"/>
                <w:szCs w:val="20"/>
              </w:rPr>
              <w:t>16/02/2027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E30BE79" w14:textId="54F85664"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50A3D34C" w14:textId="1254687B" w:rsidR="65326600" w:rsidRDefault="65326600" w:rsidP="65326600">
            <w:pPr>
              <w:spacing w:after="0"/>
              <w:jc w:val="center"/>
            </w:pPr>
            <w:r>
              <w:rPr>
                <w:rFonts w:eastAsia="Arial" w:cs="Arial"/>
                <w:b/>
                <w:bCs/>
                <w:color w:val="000000" w:themeColor="text1"/>
                <w:sz w:val="20"/>
                <w:szCs w:val="20"/>
              </w:rPr>
              <w:t>Pendiente</w:t>
            </w:r>
          </w:p>
        </w:tc>
      </w:tr>
      <w:tr w:rsidR="65326600" w14:paraId="04D19D18"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DBD52AE" w14:textId="3BC491C3" w:rsidR="65326600" w:rsidRDefault="65326600" w:rsidP="65326600">
            <w:pPr>
              <w:spacing w:after="0"/>
              <w:jc w:val="center"/>
            </w:pPr>
            <w:r>
              <w:rPr>
                <w:rFonts w:eastAsia="Arial" w:cs="Arial"/>
                <w:b/>
                <w:bCs/>
                <w:color w:val="000000" w:themeColor="text1"/>
                <w:sz w:val="20"/>
                <w:szCs w:val="20"/>
              </w:rPr>
              <w:t>43</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8E121E7" w14:textId="694A3E1D" w:rsidR="65326600" w:rsidRDefault="65326600" w:rsidP="65326600">
            <w:pPr>
              <w:spacing w:after="0"/>
              <w:jc w:val="left"/>
            </w:pPr>
            <w:r>
              <w:rPr>
                <w:rFonts w:eastAsia="Arial" w:cs="Arial"/>
                <w:color w:val="000000" w:themeColor="text1"/>
                <w:sz w:val="20"/>
                <w:szCs w:val="20"/>
              </w:rPr>
              <w:t>Plan de pruebas en ambiente de producción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9F2936C" w14:textId="3DBE3675"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5124893F" w14:textId="7AE33B72" w:rsidR="65326600" w:rsidRDefault="65326600" w:rsidP="65326600">
            <w:pPr>
              <w:spacing w:after="0"/>
              <w:jc w:val="center"/>
            </w:pPr>
            <w:r>
              <w:rPr>
                <w:rFonts w:eastAsia="Arial" w:cs="Arial"/>
                <w:color w:val="000000" w:themeColor="text1"/>
                <w:sz w:val="20"/>
                <w:szCs w:val="20"/>
              </w:rPr>
              <w:t>18/02/2027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0E74924" w14:textId="54F05BAB" w:rsidR="65326600" w:rsidRDefault="65326600" w:rsidP="65326600">
            <w:pPr>
              <w:spacing w:after="0"/>
              <w:jc w:val="center"/>
            </w:pPr>
            <w:r>
              <w:rPr>
                <w:rFonts w:eastAsia="Arial" w:cs="Arial"/>
                <w:color w:val="000000" w:themeColor="text1"/>
                <w:sz w:val="20"/>
                <w:szCs w:val="20"/>
              </w:rPr>
              <w:t>04/03/2027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6BDF8EA" w14:textId="2CEFAE50"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2E21D929" w14:textId="36C52DF8" w:rsidR="65326600" w:rsidRDefault="65326600" w:rsidP="65326600">
            <w:pPr>
              <w:spacing w:after="0"/>
              <w:jc w:val="center"/>
            </w:pPr>
            <w:r>
              <w:rPr>
                <w:rFonts w:eastAsia="Arial" w:cs="Arial"/>
                <w:b/>
                <w:bCs/>
                <w:color w:val="000000" w:themeColor="text1"/>
                <w:sz w:val="20"/>
                <w:szCs w:val="20"/>
              </w:rPr>
              <w:t>Pendiente</w:t>
            </w:r>
          </w:p>
        </w:tc>
      </w:tr>
      <w:tr w:rsidR="65326600" w14:paraId="06A3F7E0"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CEF0ED2" w14:textId="118CEDC0" w:rsidR="65326600" w:rsidRDefault="65326600" w:rsidP="65326600">
            <w:pPr>
              <w:spacing w:after="0"/>
              <w:jc w:val="center"/>
            </w:pPr>
            <w:r>
              <w:rPr>
                <w:rFonts w:eastAsia="Arial" w:cs="Arial"/>
                <w:b/>
                <w:bCs/>
                <w:color w:val="000000" w:themeColor="text1"/>
                <w:sz w:val="20"/>
                <w:szCs w:val="20"/>
              </w:rPr>
              <w:t>44</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E7651FE" w14:textId="05A53B67" w:rsidR="65326600" w:rsidRDefault="65326600" w:rsidP="65326600">
            <w:pPr>
              <w:spacing w:after="0"/>
              <w:jc w:val="left"/>
            </w:pPr>
            <w:r>
              <w:rPr>
                <w:rFonts w:eastAsia="Arial" w:cs="Arial"/>
                <w:color w:val="000000" w:themeColor="text1"/>
                <w:sz w:val="20"/>
                <w:szCs w:val="20"/>
              </w:rPr>
              <w:t>Reunión con los co-propietarios — demostración del sistema en producción</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58F866E" w14:textId="10559AE0"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008258E9" w14:textId="5CFCCE12" w:rsidR="65326600" w:rsidRDefault="65326600" w:rsidP="65326600">
            <w:pPr>
              <w:spacing w:after="0"/>
              <w:jc w:val="center"/>
            </w:pPr>
            <w:r>
              <w:rPr>
                <w:rFonts w:eastAsia="Arial" w:cs="Arial"/>
                <w:color w:val="000000" w:themeColor="text1"/>
                <w:sz w:val="20"/>
                <w:szCs w:val="20"/>
              </w:rPr>
              <w:t>04/03/2027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DC1A7E3" w14:textId="3221E8B0" w:rsidR="65326600" w:rsidRDefault="65326600" w:rsidP="65326600">
            <w:pPr>
              <w:spacing w:after="0"/>
              <w:jc w:val="center"/>
            </w:pPr>
            <w:r>
              <w:rPr>
                <w:rFonts w:eastAsia="Arial" w:cs="Arial"/>
                <w:color w:val="000000" w:themeColor="text1"/>
                <w:sz w:val="20"/>
                <w:szCs w:val="20"/>
              </w:rPr>
              <w:t>04/03/2027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4A5594D" w14:textId="315FAB21"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03D17D9A" w14:textId="4BB50C35" w:rsidR="65326600" w:rsidRDefault="65326600" w:rsidP="65326600">
            <w:pPr>
              <w:spacing w:after="0"/>
              <w:jc w:val="center"/>
            </w:pPr>
            <w:r>
              <w:rPr>
                <w:rFonts w:eastAsia="Arial" w:cs="Arial"/>
                <w:b/>
                <w:bCs/>
                <w:color w:val="000000" w:themeColor="text1"/>
                <w:sz w:val="20"/>
                <w:szCs w:val="20"/>
              </w:rPr>
              <w:t>Pendiente</w:t>
            </w:r>
          </w:p>
        </w:tc>
      </w:tr>
      <w:tr w:rsidR="65326600" w14:paraId="60670429"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2E1AECF" w14:textId="39725AC6" w:rsidR="65326600" w:rsidRDefault="65326600" w:rsidP="65326600">
            <w:pPr>
              <w:spacing w:after="0"/>
              <w:jc w:val="center"/>
            </w:pPr>
            <w:r>
              <w:rPr>
                <w:rFonts w:eastAsia="Arial" w:cs="Arial"/>
                <w:b/>
                <w:bCs/>
                <w:color w:val="000000" w:themeColor="text1"/>
                <w:sz w:val="20"/>
                <w:szCs w:val="20"/>
              </w:rPr>
              <w:t>45</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9A8C994" w14:textId="35FDC52F" w:rsidR="65326600" w:rsidRDefault="65326600" w:rsidP="65326600">
            <w:pPr>
              <w:spacing w:after="0"/>
              <w:jc w:val="left"/>
            </w:pPr>
            <w:r>
              <w:rPr>
                <w:rFonts w:eastAsia="Arial" w:cs="Arial"/>
                <w:color w:val="000000" w:themeColor="text1"/>
                <w:sz w:val="20"/>
                <w:szCs w:val="20"/>
              </w:rPr>
              <w:t>Correcciones y ajustes post-pruebas</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CB602D4" w14:textId="0CEDEA2E"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2A87736" w14:textId="30485964" w:rsidR="65326600" w:rsidRDefault="65326600" w:rsidP="65326600">
            <w:pPr>
              <w:spacing w:after="0"/>
              <w:jc w:val="center"/>
            </w:pPr>
            <w:r>
              <w:rPr>
                <w:rFonts w:eastAsia="Arial" w:cs="Arial"/>
                <w:color w:val="000000" w:themeColor="text1"/>
                <w:sz w:val="20"/>
                <w:szCs w:val="20"/>
              </w:rPr>
              <w:t>04/03/2027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9305BD2" w14:textId="0EA00A82" w:rsidR="65326600" w:rsidRDefault="65326600" w:rsidP="65326600">
            <w:pPr>
              <w:spacing w:after="0"/>
              <w:jc w:val="center"/>
            </w:pPr>
            <w:r>
              <w:rPr>
                <w:rFonts w:eastAsia="Arial" w:cs="Arial"/>
                <w:color w:val="000000" w:themeColor="text1"/>
                <w:sz w:val="20"/>
                <w:szCs w:val="20"/>
              </w:rPr>
              <w:t>18/03/2027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73CE113" w14:textId="39261CDB"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09B45E70" w14:textId="1DD58A87" w:rsidR="65326600" w:rsidRDefault="65326600" w:rsidP="65326600">
            <w:pPr>
              <w:spacing w:after="0"/>
              <w:jc w:val="center"/>
            </w:pPr>
            <w:r>
              <w:rPr>
                <w:rFonts w:eastAsia="Arial" w:cs="Arial"/>
                <w:b/>
                <w:bCs/>
                <w:color w:val="000000" w:themeColor="text1"/>
                <w:sz w:val="20"/>
                <w:szCs w:val="20"/>
              </w:rPr>
              <w:t>Pendiente</w:t>
            </w:r>
          </w:p>
        </w:tc>
      </w:tr>
      <w:tr w:rsidR="65326600" w14:paraId="7E965D35"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FA17590" w14:textId="44C6C106" w:rsidR="65326600" w:rsidRDefault="65326600" w:rsidP="65326600">
            <w:pPr>
              <w:spacing w:after="0"/>
              <w:jc w:val="center"/>
            </w:pPr>
            <w:r>
              <w:rPr>
                <w:rFonts w:eastAsia="Arial" w:cs="Arial"/>
                <w:b/>
                <w:bCs/>
                <w:color w:val="000000" w:themeColor="text1"/>
                <w:sz w:val="20"/>
                <w:szCs w:val="20"/>
              </w:rPr>
              <w:t>46</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C1A66B6" w14:textId="2D53C3C9" w:rsidR="65326600" w:rsidRDefault="65326600" w:rsidP="65326600">
            <w:pPr>
              <w:spacing w:after="0"/>
              <w:jc w:val="left"/>
            </w:pPr>
            <w:r>
              <w:rPr>
                <w:rFonts w:eastAsia="Arial" w:cs="Arial"/>
                <w:color w:val="000000" w:themeColor="text1"/>
                <w:sz w:val="20"/>
                <w:szCs w:val="20"/>
              </w:rPr>
              <w:t>Capacitación a usuarios finales por rol (Cliente, Administrador, Actor)</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CC8DCDC" w14:textId="593D7404"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111DDDC" w14:textId="01E19DE7" w:rsidR="65326600" w:rsidRDefault="65326600" w:rsidP="65326600">
            <w:pPr>
              <w:spacing w:after="0"/>
              <w:jc w:val="center"/>
            </w:pPr>
            <w:r>
              <w:rPr>
                <w:rFonts w:eastAsia="Arial" w:cs="Arial"/>
                <w:color w:val="000000" w:themeColor="text1"/>
                <w:sz w:val="20"/>
                <w:szCs w:val="20"/>
              </w:rPr>
              <w:t>18/03/2027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F7296A7" w14:textId="0ECF3A15" w:rsidR="65326600" w:rsidRDefault="65326600" w:rsidP="65326600">
            <w:pPr>
              <w:spacing w:after="0"/>
              <w:jc w:val="center"/>
            </w:pPr>
            <w:r>
              <w:rPr>
                <w:rFonts w:eastAsia="Arial" w:cs="Arial"/>
                <w:color w:val="000000" w:themeColor="text1"/>
                <w:sz w:val="20"/>
                <w:szCs w:val="20"/>
              </w:rPr>
              <w:t>01/04/2027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60C5F2D2" w14:textId="30FD0C96"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7C25501B" w14:textId="5C4AC39A" w:rsidR="65326600" w:rsidRDefault="65326600" w:rsidP="65326600">
            <w:pPr>
              <w:spacing w:after="0"/>
              <w:jc w:val="center"/>
            </w:pPr>
            <w:r>
              <w:rPr>
                <w:rFonts w:eastAsia="Arial" w:cs="Arial"/>
                <w:b/>
                <w:bCs/>
                <w:color w:val="000000" w:themeColor="text1"/>
                <w:sz w:val="20"/>
                <w:szCs w:val="20"/>
              </w:rPr>
              <w:t>Pendiente</w:t>
            </w:r>
          </w:p>
        </w:tc>
      </w:tr>
      <w:tr w:rsidR="65326600" w14:paraId="20711A05"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678A5DE" w14:textId="5E1A4044" w:rsidR="65326600" w:rsidRDefault="65326600" w:rsidP="65326600">
            <w:pPr>
              <w:spacing w:after="0"/>
              <w:jc w:val="center"/>
            </w:pPr>
            <w:r>
              <w:rPr>
                <w:rFonts w:eastAsia="Arial" w:cs="Arial"/>
                <w:b/>
                <w:bCs/>
                <w:color w:val="000000" w:themeColor="text1"/>
                <w:sz w:val="20"/>
                <w:szCs w:val="20"/>
              </w:rPr>
              <w:t>47</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72027495" w14:textId="7EECD8DB" w:rsidR="65326600" w:rsidRDefault="65326600" w:rsidP="65326600">
            <w:pPr>
              <w:spacing w:after="0"/>
              <w:jc w:val="left"/>
            </w:pPr>
            <w:r>
              <w:rPr>
                <w:rFonts w:eastAsia="Arial" w:cs="Arial"/>
                <w:color w:val="000000" w:themeColor="text1"/>
                <w:sz w:val="20"/>
                <w:szCs w:val="20"/>
              </w:rPr>
              <w:t>Reunión grupal — revisión final antes de entrega</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392D258" w14:textId="2C45B309"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29CCA30" w14:textId="294A4B18" w:rsidR="65326600" w:rsidRDefault="65326600" w:rsidP="65326600">
            <w:pPr>
              <w:spacing w:after="0"/>
              <w:jc w:val="center"/>
            </w:pPr>
            <w:r>
              <w:rPr>
                <w:rFonts w:eastAsia="Arial" w:cs="Arial"/>
                <w:color w:val="000000" w:themeColor="text1"/>
                <w:sz w:val="20"/>
                <w:szCs w:val="20"/>
              </w:rPr>
              <w:t>29/03/2027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C5A43C5" w14:textId="6F3EC6C8" w:rsidR="65326600" w:rsidRDefault="65326600" w:rsidP="65326600">
            <w:pPr>
              <w:spacing w:after="0"/>
              <w:jc w:val="center"/>
            </w:pPr>
            <w:r>
              <w:rPr>
                <w:rFonts w:eastAsia="Arial" w:cs="Arial"/>
                <w:color w:val="000000" w:themeColor="text1"/>
                <w:sz w:val="20"/>
                <w:szCs w:val="20"/>
              </w:rPr>
              <w:t>29/03/2027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36DBD78C" w14:textId="4BEC0BDD"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655573A6" w14:textId="526770AE" w:rsidR="65326600" w:rsidRDefault="65326600" w:rsidP="65326600">
            <w:pPr>
              <w:spacing w:after="0"/>
              <w:jc w:val="center"/>
            </w:pPr>
            <w:r>
              <w:rPr>
                <w:rFonts w:eastAsia="Arial" w:cs="Arial"/>
                <w:b/>
                <w:bCs/>
                <w:color w:val="000000" w:themeColor="text1"/>
                <w:sz w:val="20"/>
                <w:szCs w:val="20"/>
              </w:rPr>
              <w:t>Pendiente</w:t>
            </w:r>
          </w:p>
        </w:tc>
      </w:tr>
      <w:tr w:rsidR="65326600" w14:paraId="13333124"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22F516A" w14:textId="217F82F6" w:rsidR="65326600" w:rsidRDefault="65326600" w:rsidP="65326600">
            <w:pPr>
              <w:spacing w:after="0"/>
              <w:jc w:val="center"/>
            </w:pPr>
            <w:r>
              <w:rPr>
                <w:rFonts w:eastAsia="Arial" w:cs="Arial"/>
                <w:b/>
                <w:bCs/>
                <w:color w:val="000000" w:themeColor="text1"/>
                <w:sz w:val="20"/>
                <w:szCs w:val="20"/>
              </w:rPr>
              <w:t>48</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7CF56E20" w14:textId="3347BA2C" w:rsidR="65326600" w:rsidRDefault="65326600" w:rsidP="65326600">
            <w:pPr>
              <w:spacing w:after="0"/>
              <w:jc w:val="left"/>
            </w:pPr>
            <w:r>
              <w:rPr>
                <w:rFonts w:eastAsia="Arial" w:cs="Arial"/>
                <w:color w:val="000000" w:themeColor="text1"/>
                <w:sz w:val="20"/>
                <w:szCs w:val="20"/>
              </w:rPr>
              <w:t>Reunión con los co-propietarios — aceptación formal del sistema</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50E2D102" w14:textId="61077786"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809E5BD" w14:textId="58C17D40" w:rsidR="65326600" w:rsidRDefault="65326600" w:rsidP="65326600">
            <w:pPr>
              <w:spacing w:after="0"/>
              <w:jc w:val="center"/>
            </w:pPr>
            <w:r>
              <w:rPr>
                <w:rFonts w:eastAsia="Arial" w:cs="Arial"/>
                <w:color w:val="000000" w:themeColor="text1"/>
                <w:sz w:val="20"/>
                <w:szCs w:val="20"/>
              </w:rPr>
              <w:t>01/04/2027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23BF78FC" w14:textId="7DFA39D7" w:rsidR="65326600" w:rsidRDefault="65326600" w:rsidP="65326600">
            <w:pPr>
              <w:spacing w:after="0"/>
              <w:jc w:val="center"/>
            </w:pPr>
            <w:r>
              <w:rPr>
                <w:rFonts w:eastAsia="Arial" w:cs="Arial"/>
                <w:color w:val="000000" w:themeColor="text1"/>
                <w:sz w:val="20"/>
                <w:szCs w:val="20"/>
              </w:rPr>
              <w:t>01/04/2027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CDB1FA3" w14:textId="46BF0A60" w:rsidR="65326600" w:rsidRDefault="65326600" w:rsidP="65326600">
            <w:pPr>
              <w:spacing w:after="0"/>
              <w:jc w:val="center"/>
            </w:pPr>
            <w:r>
              <w:rPr>
                <w:rFonts w:eastAsia="Arial" w:cs="Arial"/>
                <w:b/>
                <w:bCs/>
                <w:color w:val="000000" w:themeColor="text1"/>
                <w:sz w:val="20"/>
                <w:szCs w:val="20"/>
              </w:rPr>
              <w:t xml:space="preserve"> </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21264EE7" w14:textId="79314E54" w:rsidR="65326600" w:rsidRDefault="65326600" w:rsidP="65326600">
            <w:pPr>
              <w:spacing w:after="0"/>
              <w:jc w:val="center"/>
            </w:pPr>
            <w:r>
              <w:rPr>
                <w:rFonts w:eastAsia="Arial" w:cs="Arial"/>
                <w:b/>
                <w:bCs/>
                <w:color w:val="000000" w:themeColor="text1"/>
                <w:sz w:val="20"/>
                <w:szCs w:val="20"/>
              </w:rPr>
              <w:t>Pendiente</w:t>
            </w:r>
          </w:p>
        </w:tc>
      </w:tr>
      <w:tr w:rsidR="65326600" w14:paraId="0B74E972"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51E4385" w14:textId="2186D762" w:rsidR="65326600" w:rsidRDefault="65326600" w:rsidP="65326600">
            <w:pPr>
              <w:spacing w:after="0"/>
              <w:jc w:val="center"/>
            </w:pPr>
            <w:r>
              <w:rPr>
                <w:rFonts w:eastAsia="Arial" w:cs="Arial"/>
                <w:b/>
                <w:bCs/>
                <w:color w:val="000000" w:themeColor="text1"/>
                <w:sz w:val="20"/>
                <w:szCs w:val="20"/>
              </w:rPr>
              <w:t>49</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69820A8B" w14:textId="0B19728D" w:rsidR="65326600" w:rsidRDefault="65326600" w:rsidP="65326600">
            <w:pPr>
              <w:spacing w:after="0"/>
              <w:jc w:val="left"/>
            </w:pPr>
            <w:r>
              <w:rPr>
                <w:rFonts w:eastAsia="Arial" w:cs="Arial"/>
                <w:color w:val="000000" w:themeColor="text1"/>
                <w:sz w:val="20"/>
                <w:szCs w:val="20"/>
              </w:rPr>
              <w:t>Entrega de documentación final (</w:t>
            </w:r>
            <w:proofErr w:type="gramStart"/>
            <w:r>
              <w:rPr>
                <w:rFonts w:eastAsia="Arial" w:cs="Arial"/>
                <w:color w:val="000000" w:themeColor="text1"/>
                <w:sz w:val="20"/>
                <w:szCs w:val="20"/>
              </w:rPr>
              <w:t>manuales técnico</w:t>
            </w:r>
            <w:proofErr w:type="gramEnd"/>
            <w:r>
              <w:rPr>
                <w:rFonts w:eastAsia="Arial" w:cs="Arial"/>
                <w:color w:val="000000" w:themeColor="text1"/>
                <w:sz w:val="20"/>
                <w:szCs w:val="20"/>
              </w:rPr>
              <w:t xml:space="preserve"> y de usuario)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4A0A8C7A" w14:textId="6156F8A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1397C30" w14:textId="41ECBD91" w:rsidR="65326600" w:rsidRDefault="65326600" w:rsidP="65326600">
            <w:pPr>
              <w:spacing w:after="0"/>
              <w:jc w:val="center"/>
            </w:pPr>
            <w:r>
              <w:rPr>
                <w:rFonts w:eastAsia="Arial" w:cs="Arial"/>
                <w:color w:val="000000" w:themeColor="text1"/>
                <w:sz w:val="20"/>
                <w:szCs w:val="20"/>
              </w:rPr>
              <w:t>15/04/2027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2E5BA3CE" w14:textId="48BDE953" w:rsidR="65326600" w:rsidRDefault="65326600" w:rsidP="65326600">
            <w:pPr>
              <w:spacing w:after="0"/>
              <w:jc w:val="center"/>
            </w:pPr>
            <w:r>
              <w:rPr>
                <w:rFonts w:eastAsia="Arial" w:cs="Arial"/>
                <w:color w:val="000000" w:themeColor="text1"/>
                <w:sz w:val="20"/>
                <w:szCs w:val="20"/>
              </w:rPr>
              <w:t>15/04/2027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15" w:type="dxa"/>
              <w:left w:w="15" w:type="dxa"/>
              <w:right w:w="15" w:type="dxa"/>
            </w:tcMar>
            <w:vAlign w:val="center"/>
          </w:tcPr>
          <w:p w14:paraId="0324DD75" w14:textId="765EA1FC" w:rsidR="65326600" w:rsidRDefault="65326600" w:rsidP="65326600">
            <w:pPr>
              <w:spacing w:after="0"/>
              <w:jc w:val="center"/>
            </w:pPr>
            <w:r>
              <w:rPr>
                <w:rFonts w:eastAsia="Arial" w:cs="Arial"/>
                <w:b/>
                <w:bCs/>
                <w:color w:val="7B2C2C"/>
                <w:sz w:val="20"/>
                <w:szCs w:val="20"/>
              </w:rPr>
              <w:t>Manuales</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0CD6A808" w14:textId="6132FF3D" w:rsidR="65326600" w:rsidRDefault="65326600" w:rsidP="65326600">
            <w:pPr>
              <w:spacing w:after="0"/>
              <w:jc w:val="center"/>
            </w:pPr>
            <w:r>
              <w:rPr>
                <w:rFonts w:eastAsia="Arial" w:cs="Arial"/>
                <w:b/>
                <w:bCs/>
                <w:color w:val="000000" w:themeColor="text1"/>
                <w:sz w:val="20"/>
                <w:szCs w:val="20"/>
              </w:rPr>
              <w:t>Pendiente</w:t>
            </w:r>
          </w:p>
        </w:tc>
      </w:tr>
      <w:tr w:rsidR="65326600" w14:paraId="14A1D138" w14:textId="77777777" w:rsidTr="0334ECC4">
        <w:trPr>
          <w:trHeight w:val="405"/>
        </w:trPr>
        <w:tc>
          <w:tcPr>
            <w:tcW w:w="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BF2E8FE" w14:textId="571DC93D" w:rsidR="65326600" w:rsidRDefault="65326600" w:rsidP="65326600">
            <w:pPr>
              <w:spacing w:after="0"/>
              <w:jc w:val="center"/>
            </w:pPr>
            <w:r>
              <w:rPr>
                <w:rFonts w:eastAsia="Arial" w:cs="Arial"/>
                <w:b/>
                <w:bCs/>
                <w:color w:val="000000" w:themeColor="text1"/>
                <w:sz w:val="20"/>
                <w:szCs w:val="20"/>
              </w:rPr>
              <w:t>50</w:t>
            </w:r>
          </w:p>
        </w:tc>
        <w:tc>
          <w:tcPr>
            <w:tcW w:w="4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9EB5E93" w14:textId="0AA6760A" w:rsidR="65326600" w:rsidRDefault="65326600" w:rsidP="65326600">
            <w:pPr>
              <w:spacing w:after="0"/>
              <w:jc w:val="left"/>
            </w:pPr>
            <w:r>
              <w:rPr>
                <w:rFonts w:eastAsia="Arial" w:cs="Arial"/>
                <w:color w:val="000000" w:themeColor="text1"/>
                <w:sz w:val="20"/>
                <w:szCs w:val="20"/>
              </w:rPr>
              <w:t>Defensa final SC-830 y cierre del proyecto</w:t>
            </w:r>
          </w:p>
        </w:tc>
        <w:tc>
          <w:tcPr>
            <w:tcW w:w="1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1B158373" w14:textId="4D45CE98" w:rsidR="65326600" w:rsidRDefault="65326600" w:rsidP="65326600">
            <w:pPr>
              <w:spacing w:after="0"/>
              <w:jc w:val="center"/>
            </w:pPr>
            <w:r>
              <w:rPr>
                <w:rFonts w:eastAsia="Arial" w:cs="Arial"/>
                <w:color w:val="000000" w:themeColor="text1"/>
                <w:sz w:val="20"/>
                <w:szCs w:val="20"/>
              </w:rPr>
              <w:t>Equipo completo</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E8928C3" w14:textId="0794C054" w:rsidR="65326600" w:rsidRDefault="65326600" w:rsidP="65326600">
            <w:pPr>
              <w:spacing w:after="0"/>
              <w:jc w:val="center"/>
            </w:pPr>
            <w:r>
              <w:rPr>
                <w:rFonts w:eastAsia="Arial" w:cs="Arial"/>
                <w:color w:val="000000" w:themeColor="text1"/>
                <w:sz w:val="20"/>
                <w:szCs w:val="20"/>
              </w:rPr>
              <w:t>29/04/2027</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31FDB645" w14:textId="4B836A1C" w:rsidR="65326600" w:rsidRDefault="65326600" w:rsidP="65326600">
            <w:pPr>
              <w:spacing w:after="0"/>
              <w:jc w:val="center"/>
            </w:pPr>
            <w:r>
              <w:rPr>
                <w:rFonts w:eastAsia="Arial" w:cs="Arial"/>
                <w:color w:val="000000" w:themeColor="text1"/>
                <w:sz w:val="20"/>
                <w:szCs w:val="20"/>
              </w:rPr>
              <w:t>29/04/2027</w:t>
            </w:r>
          </w:p>
        </w:tc>
        <w:tc>
          <w:tcPr>
            <w:tcW w:w="13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DD7EE"/>
            <w:tcMar>
              <w:top w:w="15" w:type="dxa"/>
              <w:left w:w="15" w:type="dxa"/>
              <w:right w:w="15" w:type="dxa"/>
            </w:tcMar>
            <w:vAlign w:val="center"/>
          </w:tcPr>
          <w:p w14:paraId="4F427D4C" w14:textId="12D16F90" w:rsidR="65326600" w:rsidRDefault="65326600" w:rsidP="65326600">
            <w:pPr>
              <w:spacing w:after="0"/>
              <w:jc w:val="center"/>
            </w:pPr>
            <w:r>
              <w:rPr>
                <w:rFonts w:eastAsia="Arial" w:cs="Arial"/>
                <w:b/>
                <w:bCs/>
                <w:color w:val="7B2C2C"/>
                <w:sz w:val="20"/>
                <w:szCs w:val="20"/>
              </w:rPr>
              <w:t>Defensa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Mar>
              <w:top w:w="15" w:type="dxa"/>
              <w:left w:w="15" w:type="dxa"/>
              <w:right w:w="15" w:type="dxa"/>
            </w:tcMar>
            <w:vAlign w:val="center"/>
          </w:tcPr>
          <w:p w14:paraId="21247EC9" w14:textId="63FFCB7F" w:rsidR="65326600" w:rsidRDefault="65326600" w:rsidP="65326600">
            <w:pPr>
              <w:spacing w:after="0"/>
              <w:jc w:val="center"/>
            </w:pPr>
            <w:r>
              <w:rPr>
                <w:rFonts w:eastAsia="Arial" w:cs="Arial"/>
                <w:b/>
                <w:bCs/>
                <w:color w:val="000000" w:themeColor="text1"/>
                <w:sz w:val="20"/>
                <w:szCs w:val="20"/>
              </w:rPr>
              <w:t>Pendiente</w:t>
            </w:r>
          </w:p>
        </w:tc>
      </w:tr>
    </w:tbl>
    <w:p w14:paraId="679C5431" w14:textId="37F4BF45" w:rsidR="00180EC2" w:rsidRDefault="00180EC2" w:rsidP="00180EC2">
      <w:pPr>
        <w:pStyle w:val="Textbody"/>
        <w:rPr>
          <w:rFonts w:hint="eastAsia"/>
        </w:rPr>
      </w:pPr>
    </w:p>
    <w:p w14:paraId="7E73E0BE" w14:textId="0DC4AA8D" w:rsidR="00180EC2" w:rsidRPr="00180EC2" w:rsidRDefault="00180EC2">
      <w:pPr>
        <w:pStyle w:val="Ttulo1"/>
        <w:numPr>
          <w:ilvl w:val="1"/>
          <w:numId w:val="7"/>
        </w:numPr>
        <w:rPr>
          <w:color w:val="auto"/>
        </w:rPr>
      </w:pPr>
      <w:bookmarkStart w:id="11" w:name="_Toc1948360909"/>
      <w:bookmarkStart w:id="12" w:name="_Toc27995896"/>
      <w:bookmarkStart w:id="13" w:name="_Toc92791134"/>
      <w:r>
        <w:t>Recurso Humano (Equipo de Desarrollo del Proyecto y Patrocinadores)</w:t>
      </w:r>
      <w:bookmarkEnd w:id="11"/>
      <w:r>
        <w:t xml:space="preserve"> </w:t>
      </w:r>
      <w:bookmarkEnd w:id="12"/>
      <w:bookmarkEnd w:id="13"/>
    </w:p>
    <w:p w14:paraId="6E087365" w14:textId="1F69BA86" w:rsidR="65326600" w:rsidRDefault="65326600" w:rsidP="65326600"/>
    <w:p w14:paraId="0E70A50D" w14:textId="2B476AC2" w:rsidR="473761D9" w:rsidRDefault="473761D9" w:rsidP="65326600">
      <w:r>
        <w:rPr>
          <w:rFonts w:eastAsia="Arial" w:cs="Arial"/>
        </w:rPr>
        <w:t>El equipo de trabajo del proyecto SimGest está conformado por cuatro estudiantes de Ingeniería en Sistemas de Computación de la Universidad Fidélitas, cada uno con un rol claramente definido según sus habilidades y responsabilidades dentro del proyecto. Adicionalmente, se identifican los dos co-propietarios de Simulactores / Escénica la Semilla S.A como stakeholders principales, quienes participan activamente en la validación y aprobación de los entregables a lo largo del desarrollo.</w:t>
      </w:r>
    </w:p>
    <w:p w14:paraId="19131014" w14:textId="77777777" w:rsidR="00180EC2" w:rsidRPr="005A4849" w:rsidRDefault="00180EC2" w:rsidP="00180EC2">
      <w:pPr>
        <w:pStyle w:val="Textbody"/>
        <w:rPr>
          <w:rFonts w:ascii="Arial" w:hAnsi="Arial" w:cs="Arial"/>
        </w:rPr>
      </w:pPr>
    </w:p>
    <w:tbl>
      <w:tblPr>
        <w:tblpPr w:leftFromText="141" w:rightFromText="141" w:vertAnchor="text" w:horzAnchor="margin" w:tblpXSpec="center" w:tblpY="56"/>
        <w:tblW w:w="8527" w:type="dxa"/>
        <w:tblCellMar>
          <w:left w:w="70" w:type="dxa"/>
          <w:right w:w="70" w:type="dxa"/>
        </w:tblCellMar>
        <w:tblLook w:val="04A0" w:firstRow="1" w:lastRow="0" w:firstColumn="1" w:lastColumn="0" w:noHBand="0" w:noVBand="1"/>
      </w:tblPr>
      <w:tblGrid>
        <w:gridCol w:w="3114"/>
        <w:gridCol w:w="1984"/>
        <w:gridCol w:w="3429"/>
      </w:tblGrid>
      <w:tr w:rsidR="00180EC2" w:rsidRPr="005A4849" w14:paraId="48491DD9" w14:textId="77777777" w:rsidTr="65326600">
        <w:trPr>
          <w:trHeight w:val="132"/>
        </w:trPr>
        <w:tc>
          <w:tcPr>
            <w:tcW w:w="3114"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0B5C8465" w14:textId="77777777" w:rsidR="00180EC2" w:rsidRPr="005213EF" w:rsidRDefault="00180EC2" w:rsidP="009114AD">
            <w:pPr>
              <w:jc w:val="center"/>
              <w:rPr>
                <w:rFonts w:eastAsia="Times New Roman" w:cs="Arial"/>
                <w:b/>
                <w:color w:val="FFFFFF"/>
                <w:lang w:eastAsia="es-CR"/>
              </w:rPr>
            </w:pPr>
            <w:r>
              <w:rPr>
                <w:rFonts w:eastAsia="Times New Roman" w:cs="Arial"/>
                <w:b/>
                <w:color w:val="FFFFFF"/>
                <w:lang w:eastAsia="es-CR"/>
              </w:rPr>
              <w:t>Equipo de Trabajo</w:t>
            </w:r>
          </w:p>
        </w:tc>
        <w:tc>
          <w:tcPr>
            <w:tcW w:w="1984" w:type="dxa"/>
            <w:tcBorders>
              <w:top w:val="single" w:sz="4" w:space="0" w:color="auto"/>
              <w:left w:val="nil"/>
              <w:bottom w:val="single" w:sz="4" w:space="0" w:color="auto"/>
              <w:right w:val="single" w:sz="4" w:space="0" w:color="auto"/>
            </w:tcBorders>
            <w:shd w:val="clear" w:color="auto" w:fill="002060"/>
            <w:noWrap/>
            <w:vAlign w:val="center"/>
            <w:hideMark/>
          </w:tcPr>
          <w:p w14:paraId="774FC1D9" w14:textId="77777777" w:rsidR="00180EC2" w:rsidRPr="005213EF" w:rsidRDefault="00180EC2" w:rsidP="009114AD">
            <w:pPr>
              <w:jc w:val="center"/>
              <w:rPr>
                <w:rFonts w:eastAsia="Times New Roman" w:cs="Arial"/>
                <w:b/>
                <w:color w:val="FFFFFF"/>
                <w:lang w:eastAsia="es-CR"/>
              </w:rPr>
            </w:pPr>
            <w:r>
              <w:rPr>
                <w:rFonts w:eastAsia="Times New Roman" w:cs="Arial"/>
                <w:b/>
                <w:color w:val="FFFFFF"/>
                <w:lang w:eastAsia="es-CR"/>
              </w:rPr>
              <w:t>Rol</w:t>
            </w:r>
          </w:p>
        </w:tc>
        <w:tc>
          <w:tcPr>
            <w:tcW w:w="3429" w:type="dxa"/>
            <w:tcBorders>
              <w:top w:val="single" w:sz="4" w:space="0" w:color="auto"/>
              <w:left w:val="nil"/>
              <w:bottom w:val="single" w:sz="4" w:space="0" w:color="auto"/>
              <w:right w:val="single" w:sz="4" w:space="0" w:color="auto"/>
            </w:tcBorders>
            <w:shd w:val="clear" w:color="auto" w:fill="002060"/>
            <w:noWrap/>
            <w:vAlign w:val="center"/>
            <w:hideMark/>
          </w:tcPr>
          <w:p w14:paraId="49CC93A6" w14:textId="77777777" w:rsidR="00180EC2" w:rsidRPr="005213EF" w:rsidRDefault="00180EC2" w:rsidP="009114AD">
            <w:pPr>
              <w:jc w:val="center"/>
              <w:rPr>
                <w:rFonts w:eastAsia="Times New Roman" w:cs="Arial"/>
                <w:b/>
                <w:color w:val="FFFFFF"/>
                <w:lang w:eastAsia="es-CR"/>
              </w:rPr>
            </w:pPr>
            <w:r>
              <w:rPr>
                <w:rFonts w:eastAsia="Times New Roman" w:cs="Arial"/>
                <w:b/>
                <w:color w:val="FFFFFF"/>
                <w:lang w:eastAsia="es-CR"/>
              </w:rPr>
              <w:t>Funciones</w:t>
            </w:r>
          </w:p>
        </w:tc>
      </w:tr>
      <w:tr w:rsidR="00180EC2" w:rsidRPr="005A4849" w14:paraId="1BD93CAC" w14:textId="77777777" w:rsidTr="65326600">
        <w:trPr>
          <w:trHeight w:val="436"/>
        </w:trPr>
        <w:tc>
          <w:tcPr>
            <w:tcW w:w="3114" w:type="dxa"/>
            <w:tcBorders>
              <w:top w:val="nil"/>
              <w:left w:val="single" w:sz="4" w:space="0" w:color="auto"/>
              <w:bottom w:val="single" w:sz="4" w:space="0" w:color="auto"/>
              <w:right w:val="single" w:sz="4" w:space="0" w:color="auto"/>
            </w:tcBorders>
            <w:noWrap/>
            <w:vAlign w:val="center"/>
          </w:tcPr>
          <w:p w14:paraId="380ADFCE" w14:textId="6C241D6F" w:rsidR="00180EC2" w:rsidRPr="005A4849" w:rsidRDefault="00180EC2" w:rsidP="09A8CCF5">
            <w:pPr>
              <w:jc w:val="center"/>
              <w:rPr>
                <w:rFonts w:eastAsia="Times New Roman" w:cs="Arial"/>
                <w:color w:val="000000"/>
                <w:lang w:eastAsia="es-CR"/>
              </w:rPr>
            </w:pPr>
            <w:r>
              <w:rPr>
                <w:rFonts w:eastAsia="Times New Roman" w:cs="Arial"/>
                <w:color w:val="000000" w:themeColor="text1"/>
                <w:lang w:eastAsia="es-CR"/>
              </w:rPr>
              <w:lastRenderedPageBreak/>
              <w:t>Engel García Murillo</w:t>
            </w:r>
          </w:p>
        </w:tc>
        <w:tc>
          <w:tcPr>
            <w:tcW w:w="1984" w:type="dxa"/>
            <w:tcBorders>
              <w:top w:val="nil"/>
              <w:left w:val="nil"/>
              <w:bottom w:val="single" w:sz="4" w:space="0" w:color="auto"/>
              <w:right w:val="single" w:sz="4" w:space="0" w:color="auto"/>
            </w:tcBorders>
            <w:noWrap/>
            <w:vAlign w:val="center"/>
          </w:tcPr>
          <w:p w14:paraId="1438B0BD" w14:textId="4398B7FE" w:rsidR="00180EC2" w:rsidRPr="005A4849" w:rsidRDefault="00180EC2" w:rsidP="09A8CCF5">
            <w:pPr>
              <w:jc w:val="center"/>
            </w:pPr>
            <w:r>
              <w:rPr>
                <w:rFonts w:eastAsia="Arial" w:cs="Arial"/>
              </w:rPr>
              <w:t>Project Manager / Aseguramiento de Calidad (QA)</w:t>
            </w:r>
          </w:p>
        </w:tc>
        <w:tc>
          <w:tcPr>
            <w:tcW w:w="3429" w:type="dxa"/>
            <w:tcBorders>
              <w:top w:val="single" w:sz="4" w:space="0" w:color="auto"/>
              <w:left w:val="nil"/>
              <w:bottom w:val="single" w:sz="4" w:space="0" w:color="auto"/>
              <w:right w:val="single" w:sz="4" w:space="0" w:color="auto"/>
            </w:tcBorders>
            <w:vAlign w:val="bottom"/>
          </w:tcPr>
          <w:p w14:paraId="0DBDBDD9" w14:textId="5E9EF3A1" w:rsidR="00180EC2" w:rsidRPr="005A4849" w:rsidRDefault="00180EC2" w:rsidP="09A8CCF5">
            <w:pPr>
              <w:jc w:val="center"/>
            </w:pPr>
            <w:r>
              <w:rPr>
                <w:rFonts w:eastAsia="Arial" w:cs="Arial"/>
              </w:rPr>
              <w:t>Liderar la planificación, asignación de tareas y cumplimiento de cronogramas.</w:t>
            </w:r>
          </w:p>
          <w:p w14:paraId="305D09F7" w14:textId="2FA1BED7" w:rsidR="00180EC2" w:rsidRPr="005A4849" w:rsidRDefault="00180EC2" w:rsidP="009114AD">
            <w:pPr>
              <w:jc w:val="center"/>
            </w:pPr>
            <w:r>
              <w:rPr>
                <w:rFonts w:eastAsia="Arial" w:cs="Arial"/>
              </w:rPr>
              <w:t>Supervisar la calidad de los entregables y el cumplimiento de los estándares de software.</w:t>
            </w:r>
          </w:p>
          <w:p w14:paraId="48F1FC14" w14:textId="737E854A" w:rsidR="00180EC2" w:rsidRPr="005A4849" w:rsidRDefault="00180EC2" w:rsidP="009114AD">
            <w:pPr>
              <w:jc w:val="center"/>
            </w:pPr>
            <w:r>
              <w:rPr>
                <w:rFonts w:eastAsia="Arial" w:cs="Arial"/>
              </w:rPr>
              <w:t>Gestionar y centralizar la documentación oficial del proyecto.</w:t>
            </w:r>
          </w:p>
          <w:p w14:paraId="5DE10066" w14:textId="4CB81B6F" w:rsidR="00180EC2" w:rsidRPr="005A4849" w:rsidRDefault="00180EC2" w:rsidP="09A8CCF5">
            <w:pPr>
              <w:jc w:val="center"/>
              <w:rPr>
                <w:rFonts w:eastAsia="Arial" w:cs="Arial"/>
              </w:rPr>
            </w:pPr>
          </w:p>
        </w:tc>
      </w:tr>
      <w:tr w:rsidR="00180EC2" w:rsidRPr="005A4849" w14:paraId="68E83575" w14:textId="77777777" w:rsidTr="65326600">
        <w:trPr>
          <w:trHeight w:val="388"/>
        </w:trPr>
        <w:tc>
          <w:tcPr>
            <w:tcW w:w="3114" w:type="dxa"/>
            <w:tcBorders>
              <w:top w:val="nil"/>
              <w:left w:val="single" w:sz="4" w:space="0" w:color="auto"/>
              <w:bottom w:val="single" w:sz="4" w:space="0" w:color="auto"/>
              <w:right w:val="single" w:sz="4" w:space="0" w:color="auto"/>
            </w:tcBorders>
            <w:noWrap/>
            <w:vAlign w:val="center"/>
          </w:tcPr>
          <w:p w14:paraId="77F9505F" w14:textId="03060C3A" w:rsidR="00180EC2" w:rsidRPr="005A4849" w:rsidRDefault="00180EC2" w:rsidP="09A8CCF5">
            <w:pPr>
              <w:jc w:val="center"/>
              <w:rPr>
                <w:rFonts w:eastAsia="Times New Roman" w:cs="Arial"/>
                <w:color w:val="000000"/>
                <w:lang w:eastAsia="es-CR"/>
              </w:rPr>
            </w:pPr>
            <w:r>
              <w:rPr>
                <w:rFonts w:eastAsia="Times New Roman" w:cs="Arial"/>
                <w:color w:val="000000" w:themeColor="text1"/>
                <w:lang w:eastAsia="es-CR"/>
              </w:rPr>
              <w:t>Allison Gonzalez Aguilar</w:t>
            </w:r>
          </w:p>
        </w:tc>
        <w:tc>
          <w:tcPr>
            <w:tcW w:w="1984" w:type="dxa"/>
            <w:tcBorders>
              <w:top w:val="nil"/>
              <w:left w:val="nil"/>
              <w:bottom w:val="single" w:sz="4" w:space="0" w:color="auto"/>
              <w:right w:val="single" w:sz="4" w:space="0" w:color="auto"/>
            </w:tcBorders>
            <w:noWrap/>
            <w:vAlign w:val="center"/>
          </w:tcPr>
          <w:p w14:paraId="328D4E10" w14:textId="247CEF20" w:rsidR="00180EC2" w:rsidRPr="005A4849" w:rsidRDefault="00180EC2" w:rsidP="09A8CCF5">
            <w:pPr>
              <w:jc w:val="center"/>
            </w:pPr>
            <w:r>
              <w:rPr>
                <w:rFonts w:eastAsia="Arial" w:cs="Arial"/>
              </w:rPr>
              <w:t>Diseñadora de Experiencia de Usuario e Interfaz (UI/UX Designer)</w:t>
            </w:r>
          </w:p>
        </w:tc>
        <w:tc>
          <w:tcPr>
            <w:tcW w:w="3429" w:type="dxa"/>
            <w:tcBorders>
              <w:top w:val="single" w:sz="4" w:space="0" w:color="auto"/>
              <w:left w:val="nil"/>
              <w:bottom w:val="single" w:sz="4" w:space="0" w:color="auto"/>
              <w:right w:val="single" w:sz="4" w:space="0" w:color="auto"/>
            </w:tcBorders>
            <w:vAlign w:val="center"/>
          </w:tcPr>
          <w:p w14:paraId="57FB8B19" w14:textId="4FDEE5A4" w:rsidR="00180EC2" w:rsidRPr="005A4849" w:rsidRDefault="00180EC2" w:rsidP="009114AD">
            <w:pPr>
              <w:jc w:val="center"/>
            </w:pPr>
            <w:r>
              <w:rPr>
                <w:rFonts w:eastAsia="Arial" w:cs="Arial"/>
              </w:rPr>
              <w:t>Diseñar la identidad visual, flujos de usuario y pantallas del sistema.</w:t>
            </w:r>
          </w:p>
          <w:p w14:paraId="39342F6E" w14:textId="50EA622D" w:rsidR="00180EC2" w:rsidRPr="005A4849" w:rsidRDefault="00180EC2" w:rsidP="009114AD">
            <w:pPr>
              <w:jc w:val="center"/>
            </w:pPr>
            <w:r>
              <w:rPr>
                <w:rFonts w:eastAsia="Arial" w:cs="Arial"/>
              </w:rPr>
              <w:t>Crear prototipos interactivos para validación con los stakeholders.</w:t>
            </w:r>
          </w:p>
          <w:p w14:paraId="22616B27" w14:textId="01DA5B6C" w:rsidR="00180EC2" w:rsidRPr="005A4849" w:rsidRDefault="00180EC2" w:rsidP="009114AD">
            <w:pPr>
              <w:jc w:val="center"/>
            </w:pPr>
            <w:r>
              <w:rPr>
                <w:rFonts w:eastAsia="Arial" w:cs="Arial"/>
              </w:rPr>
              <w:t>Asegurar una experiencia de usuario intuitiva, accesible y estética.</w:t>
            </w:r>
          </w:p>
          <w:p w14:paraId="71F897E6" w14:textId="1A991E8A" w:rsidR="00180EC2" w:rsidRPr="005A4849" w:rsidRDefault="00180EC2" w:rsidP="09A8CCF5">
            <w:pPr>
              <w:jc w:val="center"/>
              <w:rPr>
                <w:rFonts w:eastAsia="Times New Roman" w:cs="Arial"/>
                <w:color w:val="000000"/>
                <w:lang w:eastAsia="es-CR"/>
              </w:rPr>
            </w:pPr>
          </w:p>
        </w:tc>
      </w:tr>
      <w:tr w:rsidR="00180EC2" w:rsidRPr="005A4849" w14:paraId="08E2FBCF" w14:textId="77777777" w:rsidTr="65326600">
        <w:trPr>
          <w:trHeight w:val="543"/>
        </w:trPr>
        <w:tc>
          <w:tcPr>
            <w:tcW w:w="3114" w:type="dxa"/>
            <w:tcBorders>
              <w:top w:val="single" w:sz="4" w:space="0" w:color="auto"/>
              <w:left w:val="single" w:sz="4" w:space="0" w:color="auto"/>
              <w:bottom w:val="single" w:sz="4" w:space="0" w:color="auto"/>
              <w:right w:val="single" w:sz="4" w:space="0" w:color="auto"/>
            </w:tcBorders>
            <w:noWrap/>
            <w:vAlign w:val="center"/>
          </w:tcPr>
          <w:p w14:paraId="2F57C0B7" w14:textId="02FC961E" w:rsidR="00180EC2" w:rsidRPr="005A4849" w:rsidRDefault="00180EC2" w:rsidP="09A8CCF5">
            <w:pPr>
              <w:jc w:val="center"/>
              <w:rPr>
                <w:rFonts w:eastAsia="Times New Roman" w:cs="Arial"/>
                <w:color w:val="000000"/>
                <w:lang w:eastAsia="es-CR"/>
              </w:rPr>
            </w:pPr>
            <w:r>
              <w:rPr>
                <w:rFonts w:eastAsia="Times New Roman" w:cs="Arial"/>
                <w:color w:val="000000" w:themeColor="text1"/>
                <w:lang w:eastAsia="es-CR"/>
              </w:rPr>
              <w:t>Jefry Goleath Arrieta</w:t>
            </w:r>
          </w:p>
        </w:tc>
        <w:tc>
          <w:tcPr>
            <w:tcW w:w="1984" w:type="dxa"/>
            <w:tcBorders>
              <w:top w:val="single" w:sz="4" w:space="0" w:color="auto"/>
              <w:left w:val="nil"/>
              <w:bottom w:val="single" w:sz="4" w:space="0" w:color="auto"/>
              <w:right w:val="single" w:sz="4" w:space="0" w:color="auto"/>
            </w:tcBorders>
            <w:noWrap/>
            <w:vAlign w:val="center"/>
          </w:tcPr>
          <w:p w14:paraId="548905F2" w14:textId="29D2B29B" w:rsidR="00180EC2" w:rsidRPr="004E1C1A" w:rsidRDefault="00180EC2" w:rsidP="09A8CCF5">
            <w:pPr>
              <w:jc w:val="center"/>
              <w:rPr>
                <w:lang w:val="en-US"/>
              </w:rPr>
            </w:pPr>
            <w:r>
              <w:rPr>
                <w:rFonts w:eastAsia="Arial" w:cs="Arial"/>
                <w:lang w:val="en-US"/>
              </w:rPr>
              <w:t>Desarrollador de Software (Full-Stack / Lead Developer)</w:t>
            </w:r>
          </w:p>
        </w:tc>
        <w:tc>
          <w:tcPr>
            <w:tcW w:w="3429" w:type="dxa"/>
            <w:tcBorders>
              <w:top w:val="single" w:sz="4" w:space="0" w:color="auto"/>
              <w:left w:val="nil"/>
              <w:bottom w:val="single" w:sz="4" w:space="0" w:color="auto"/>
              <w:right w:val="single" w:sz="4" w:space="0" w:color="auto"/>
            </w:tcBorders>
          </w:tcPr>
          <w:p w14:paraId="11DFA8D5" w14:textId="4433DD74" w:rsidR="00180EC2" w:rsidRPr="005A4849" w:rsidRDefault="00180EC2" w:rsidP="09A8CCF5">
            <w:pPr>
              <w:jc w:val="center"/>
              <w:rPr>
                <w:rFonts w:eastAsia="Times New Roman" w:cs="Arial"/>
                <w:color w:val="000000" w:themeColor="text1"/>
                <w:lang w:eastAsia="es-CR"/>
              </w:rPr>
            </w:pPr>
            <w:r>
              <w:rPr>
                <w:rFonts w:eastAsia="Times New Roman" w:cs="Arial"/>
                <w:color w:val="000000" w:themeColor="text1"/>
                <w:lang w:eastAsia="es-CR"/>
              </w:rPr>
              <w:t>T</w:t>
            </w:r>
            <w:r>
              <w:rPr>
                <w:rFonts w:eastAsia="Arial" w:cs="Arial"/>
              </w:rPr>
              <w:t>raducir los requerimientos y diseños en código funcional.</w:t>
            </w:r>
          </w:p>
          <w:p w14:paraId="3EEFC3C2" w14:textId="7981124F" w:rsidR="00180EC2" w:rsidRPr="005A4849" w:rsidRDefault="00180EC2" w:rsidP="09A8CCF5">
            <w:pPr>
              <w:jc w:val="center"/>
            </w:pPr>
            <w:r>
              <w:rPr>
                <w:rFonts w:eastAsia="Arial" w:cs="Arial"/>
              </w:rPr>
              <w:t>Desarrollar la arquitectura del software (Base de datos, lógica de negocio e interfaz).</w:t>
            </w:r>
          </w:p>
          <w:p w14:paraId="54CFD1D7" w14:textId="196CC10B" w:rsidR="00180EC2" w:rsidRPr="005A4849" w:rsidRDefault="00180EC2" w:rsidP="09A8CCF5">
            <w:pPr>
              <w:jc w:val="center"/>
            </w:pPr>
            <w:r>
              <w:rPr>
                <w:rFonts w:eastAsia="Arial" w:cs="Arial"/>
              </w:rPr>
              <w:t>Implementar las funcionalidades técnicas solicitadas por el negocio.</w:t>
            </w:r>
          </w:p>
          <w:p w14:paraId="27B5EA1C" w14:textId="6F721437" w:rsidR="00180EC2" w:rsidRPr="005A4849" w:rsidRDefault="00180EC2" w:rsidP="09A8CCF5">
            <w:pPr>
              <w:jc w:val="center"/>
              <w:rPr>
                <w:rFonts w:eastAsia="Times New Roman" w:cs="Arial"/>
                <w:color w:val="000000"/>
                <w:lang w:eastAsia="es-CR"/>
              </w:rPr>
            </w:pPr>
          </w:p>
        </w:tc>
      </w:tr>
      <w:tr w:rsidR="00180EC2" w:rsidRPr="005A4849" w14:paraId="7B89857A" w14:textId="77777777" w:rsidTr="65326600">
        <w:trPr>
          <w:trHeight w:val="543"/>
        </w:trPr>
        <w:tc>
          <w:tcPr>
            <w:tcW w:w="3114" w:type="dxa"/>
            <w:tcBorders>
              <w:top w:val="single" w:sz="4" w:space="0" w:color="auto"/>
              <w:left w:val="single" w:sz="4" w:space="0" w:color="auto"/>
              <w:bottom w:val="single" w:sz="4" w:space="0" w:color="auto"/>
              <w:right w:val="single" w:sz="4" w:space="0" w:color="auto"/>
            </w:tcBorders>
            <w:noWrap/>
            <w:vAlign w:val="center"/>
          </w:tcPr>
          <w:p w14:paraId="06E2DA31" w14:textId="0A5AB4FE" w:rsidR="00180EC2" w:rsidRDefault="00180EC2" w:rsidP="09A8CCF5">
            <w:pPr>
              <w:jc w:val="center"/>
              <w:rPr>
                <w:rFonts w:eastAsia="Times New Roman" w:cs="Arial"/>
                <w:color w:val="000000"/>
                <w:lang w:eastAsia="es-CR"/>
              </w:rPr>
            </w:pPr>
            <w:r>
              <w:rPr>
                <w:rFonts w:eastAsia="Times New Roman" w:cs="Arial"/>
                <w:color w:val="000000" w:themeColor="text1"/>
                <w:lang w:eastAsia="es-CR"/>
              </w:rPr>
              <w:t>Dayana Castillo Villalobos</w:t>
            </w:r>
          </w:p>
        </w:tc>
        <w:tc>
          <w:tcPr>
            <w:tcW w:w="1984" w:type="dxa"/>
            <w:tcBorders>
              <w:top w:val="single" w:sz="4" w:space="0" w:color="auto"/>
              <w:left w:val="nil"/>
              <w:bottom w:val="single" w:sz="4" w:space="0" w:color="auto"/>
              <w:right w:val="single" w:sz="4" w:space="0" w:color="auto"/>
            </w:tcBorders>
            <w:noWrap/>
            <w:vAlign w:val="center"/>
          </w:tcPr>
          <w:p w14:paraId="47D940CC" w14:textId="1901FF21" w:rsidR="00180EC2" w:rsidRPr="005A4849" w:rsidRDefault="00180EC2" w:rsidP="09A8CCF5">
            <w:pPr>
              <w:jc w:val="center"/>
            </w:pPr>
            <w:r>
              <w:rPr>
                <w:rFonts w:eastAsia="Arial" w:cs="Arial"/>
              </w:rPr>
              <w:t>Analista de Negocios y Gestión de Requerimientos (Business Analyst)</w:t>
            </w:r>
          </w:p>
        </w:tc>
        <w:tc>
          <w:tcPr>
            <w:tcW w:w="3429" w:type="dxa"/>
            <w:tcBorders>
              <w:top w:val="single" w:sz="4" w:space="0" w:color="auto"/>
              <w:left w:val="nil"/>
              <w:bottom w:val="single" w:sz="4" w:space="0" w:color="auto"/>
              <w:right w:val="single" w:sz="4" w:space="0" w:color="auto"/>
            </w:tcBorders>
          </w:tcPr>
          <w:p w14:paraId="733C625B" w14:textId="2DBE5E66" w:rsidR="00180EC2" w:rsidRPr="005A4849" w:rsidRDefault="00180EC2" w:rsidP="009114AD">
            <w:pPr>
              <w:jc w:val="center"/>
            </w:pPr>
            <w:r>
              <w:rPr>
                <w:rFonts w:eastAsia="Arial" w:cs="Arial"/>
              </w:rPr>
              <w:t>Actuar como enlace principal entre el equipo de desarrollo y los dueños del negocio.</w:t>
            </w:r>
          </w:p>
          <w:p w14:paraId="6F9B42DC" w14:textId="16F1B9BF" w:rsidR="00180EC2" w:rsidRPr="005A4849" w:rsidRDefault="00180EC2" w:rsidP="09A8CCF5">
            <w:pPr>
              <w:jc w:val="center"/>
            </w:pPr>
            <w:r>
              <w:rPr>
                <w:rFonts w:eastAsia="Arial" w:cs="Arial"/>
              </w:rPr>
              <w:t>Levantar, analizar y documentar los requerimientos comerciales y procesos del cliente.</w:t>
            </w:r>
          </w:p>
          <w:p w14:paraId="23CBAC5C" w14:textId="0D4FBB42" w:rsidR="00180EC2" w:rsidRPr="005A4849" w:rsidRDefault="00180EC2" w:rsidP="09A8CCF5">
            <w:pPr>
              <w:jc w:val="center"/>
            </w:pPr>
            <w:r>
              <w:rPr>
                <w:rFonts w:eastAsia="Arial" w:cs="Arial"/>
              </w:rPr>
              <w:t xml:space="preserve">Validar que la solución propuesta resuelva el problema real del negocio y apoyar en la </w:t>
            </w:r>
            <w:r>
              <w:rPr>
                <w:rFonts w:eastAsia="Arial" w:cs="Arial"/>
              </w:rPr>
              <w:lastRenderedPageBreak/>
              <w:t>preparación de las presentaciones ejecutivas.</w:t>
            </w:r>
          </w:p>
          <w:p w14:paraId="7497B862" w14:textId="5E404F09" w:rsidR="00180EC2" w:rsidRPr="005A4849" w:rsidRDefault="00180EC2" w:rsidP="09A8CCF5">
            <w:pPr>
              <w:jc w:val="center"/>
              <w:rPr>
                <w:rFonts w:eastAsia="Times New Roman" w:cs="Arial"/>
                <w:color w:val="000000"/>
                <w:lang w:eastAsia="es-CR"/>
              </w:rPr>
            </w:pPr>
          </w:p>
        </w:tc>
      </w:tr>
      <w:tr w:rsidR="00180EC2" w:rsidRPr="005A4849" w14:paraId="22CC6555" w14:textId="77777777" w:rsidTr="65326600">
        <w:trPr>
          <w:trHeight w:val="543"/>
        </w:trPr>
        <w:tc>
          <w:tcPr>
            <w:tcW w:w="3114" w:type="dxa"/>
            <w:tcBorders>
              <w:top w:val="single" w:sz="4" w:space="0" w:color="auto"/>
              <w:left w:val="single" w:sz="4" w:space="0" w:color="auto"/>
              <w:bottom w:val="single" w:sz="4" w:space="0" w:color="auto"/>
              <w:right w:val="single" w:sz="4" w:space="0" w:color="auto"/>
            </w:tcBorders>
            <w:noWrap/>
            <w:vAlign w:val="center"/>
          </w:tcPr>
          <w:p w14:paraId="65D29F84" w14:textId="72FE9655" w:rsidR="00180EC2" w:rsidRDefault="00180EC2" w:rsidP="09A8CCF5">
            <w:pPr>
              <w:jc w:val="center"/>
              <w:rPr>
                <w:rFonts w:eastAsia="Times New Roman" w:cs="Arial"/>
                <w:color w:val="000000"/>
                <w:lang w:eastAsia="es-CR"/>
              </w:rPr>
            </w:pPr>
            <w:r>
              <w:rPr>
                <w:rFonts w:eastAsia="Times New Roman" w:cs="Arial"/>
                <w:color w:val="000000" w:themeColor="text1"/>
                <w:lang w:eastAsia="es-CR"/>
              </w:rPr>
              <w:lastRenderedPageBreak/>
              <w:t>Diego Castillo Rojas</w:t>
            </w:r>
          </w:p>
        </w:tc>
        <w:tc>
          <w:tcPr>
            <w:tcW w:w="1984" w:type="dxa"/>
            <w:tcBorders>
              <w:top w:val="single" w:sz="4" w:space="0" w:color="auto"/>
              <w:left w:val="nil"/>
              <w:bottom w:val="single" w:sz="4" w:space="0" w:color="auto"/>
              <w:right w:val="single" w:sz="4" w:space="0" w:color="auto"/>
            </w:tcBorders>
            <w:noWrap/>
            <w:vAlign w:val="center"/>
          </w:tcPr>
          <w:p w14:paraId="5C3E7114" w14:textId="3F548B58" w:rsidR="00180EC2" w:rsidRPr="005A4849" w:rsidRDefault="00180EC2" w:rsidP="09A8CCF5">
            <w:pPr>
              <w:jc w:val="center"/>
            </w:pPr>
            <w:r>
              <w:rPr>
                <w:rFonts w:eastAsia="Arial" w:cs="Arial"/>
              </w:rPr>
              <w:t xml:space="preserve">Stakeholder Principal / </w:t>
            </w:r>
            <w:proofErr w:type="gramStart"/>
            <w:r>
              <w:rPr>
                <w:rFonts w:eastAsia="Arial" w:cs="Arial"/>
              </w:rPr>
              <w:t>Co-propietario</w:t>
            </w:r>
            <w:proofErr w:type="gramEnd"/>
            <w:r>
              <w:rPr>
                <w:rFonts w:eastAsia="Arial" w:cs="Arial"/>
              </w:rPr>
              <w:t xml:space="preserve"> del Negocio</w:t>
            </w:r>
          </w:p>
        </w:tc>
        <w:tc>
          <w:tcPr>
            <w:tcW w:w="3429" w:type="dxa"/>
            <w:tcBorders>
              <w:top w:val="single" w:sz="4" w:space="0" w:color="auto"/>
              <w:left w:val="nil"/>
              <w:bottom w:val="single" w:sz="4" w:space="0" w:color="auto"/>
              <w:right w:val="single" w:sz="4" w:space="0" w:color="auto"/>
            </w:tcBorders>
          </w:tcPr>
          <w:p w14:paraId="1484E80C" w14:textId="52B01FD5" w:rsidR="00180EC2" w:rsidRPr="005A4849" w:rsidRDefault="00180EC2" w:rsidP="009114AD">
            <w:pPr>
              <w:jc w:val="center"/>
            </w:pPr>
            <w:r>
              <w:rPr>
                <w:rFonts w:eastAsia="Arial" w:cs="Arial"/>
              </w:rPr>
              <w:t>Proveer la visión comercial, objetivos del negocio y el contexto operativo.</w:t>
            </w:r>
          </w:p>
          <w:p w14:paraId="58ED70FA" w14:textId="425B0CE9" w:rsidR="00180EC2" w:rsidRPr="005A4849" w:rsidRDefault="00180EC2" w:rsidP="009114AD">
            <w:pPr>
              <w:jc w:val="center"/>
            </w:pPr>
            <w:r>
              <w:rPr>
                <w:rFonts w:eastAsia="Arial" w:cs="Arial"/>
              </w:rPr>
              <w:t xml:space="preserve"> Definir las prioridades de las necesidades que el sistema debe resolver.</w:t>
            </w:r>
          </w:p>
          <w:p w14:paraId="75088D9C" w14:textId="0C34FF69" w:rsidR="00180EC2" w:rsidRPr="005A4849" w:rsidRDefault="00180EC2" w:rsidP="009114AD">
            <w:pPr>
              <w:jc w:val="center"/>
            </w:pPr>
            <w:r>
              <w:rPr>
                <w:rFonts w:eastAsia="Arial" w:cs="Arial"/>
              </w:rPr>
              <w:t>Evaluar, retroalimentar y aprobar los avances y el resultado final del proyecto.</w:t>
            </w:r>
          </w:p>
          <w:p w14:paraId="6284FC35" w14:textId="01E382F8" w:rsidR="00180EC2" w:rsidRPr="005A4849" w:rsidRDefault="00180EC2" w:rsidP="09A8CCF5">
            <w:pPr>
              <w:jc w:val="center"/>
              <w:rPr>
                <w:rFonts w:eastAsia="Times New Roman" w:cs="Arial"/>
                <w:color w:val="000000"/>
                <w:lang w:eastAsia="es-CR"/>
              </w:rPr>
            </w:pPr>
          </w:p>
        </w:tc>
      </w:tr>
      <w:tr w:rsidR="00180EC2" w:rsidRPr="005A4849" w14:paraId="5A91E966" w14:textId="77777777" w:rsidTr="65326600">
        <w:trPr>
          <w:trHeight w:val="2340"/>
        </w:trPr>
        <w:tc>
          <w:tcPr>
            <w:tcW w:w="3114" w:type="dxa"/>
            <w:tcBorders>
              <w:top w:val="single" w:sz="4" w:space="0" w:color="auto"/>
              <w:left w:val="single" w:sz="4" w:space="0" w:color="auto"/>
              <w:bottom w:val="single" w:sz="4" w:space="0" w:color="auto"/>
              <w:right w:val="single" w:sz="4" w:space="0" w:color="auto"/>
            </w:tcBorders>
            <w:noWrap/>
            <w:vAlign w:val="center"/>
          </w:tcPr>
          <w:p w14:paraId="16582CD2" w14:textId="3FE58446" w:rsidR="00180EC2" w:rsidRDefault="00180EC2" w:rsidP="09A8CCF5">
            <w:pPr>
              <w:jc w:val="center"/>
              <w:rPr>
                <w:rFonts w:eastAsia="Times New Roman" w:cs="Arial"/>
                <w:color w:val="000000"/>
                <w:lang w:eastAsia="es-CR"/>
              </w:rPr>
            </w:pPr>
            <w:r>
              <w:rPr>
                <w:rFonts w:eastAsia="Times New Roman" w:cs="Arial"/>
                <w:color w:val="000000" w:themeColor="text1"/>
                <w:lang w:eastAsia="es-CR"/>
              </w:rPr>
              <w:t>Cristian López Quesada</w:t>
            </w:r>
          </w:p>
        </w:tc>
        <w:tc>
          <w:tcPr>
            <w:tcW w:w="1984" w:type="dxa"/>
            <w:tcBorders>
              <w:top w:val="single" w:sz="4" w:space="0" w:color="auto"/>
              <w:left w:val="nil"/>
              <w:bottom w:val="single" w:sz="4" w:space="0" w:color="auto"/>
              <w:right w:val="single" w:sz="4" w:space="0" w:color="auto"/>
            </w:tcBorders>
            <w:noWrap/>
            <w:vAlign w:val="center"/>
          </w:tcPr>
          <w:p w14:paraId="4FBC3DF1" w14:textId="68F3A453" w:rsidR="00180EC2" w:rsidRDefault="00180EC2" w:rsidP="09A8CCF5">
            <w:pPr>
              <w:jc w:val="center"/>
            </w:pPr>
            <w:r>
              <w:rPr>
                <w:rFonts w:eastAsia="Arial" w:cs="Arial"/>
              </w:rPr>
              <w:t xml:space="preserve">Stakeholder Principal / </w:t>
            </w:r>
            <w:proofErr w:type="gramStart"/>
            <w:r>
              <w:rPr>
                <w:rFonts w:eastAsia="Arial" w:cs="Arial"/>
              </w:rPr>
              <w:t>Co-propietario</w:t>
            </w:r>
            <w:proofErr w:type="gramEnd"/>
            <w:r>
              <w:rPr>
                <w:rFonts w:eastAsia="Arial" w:cs="Arial"/>
              </w:rPr>
              <w:t xml:space="preserve"> del Negocio</w:t>
            </w:r>
          </w:p>
        </w:tc>
        <w:tc>
          <w:tcPr>
            <w:tcW w:w="3429" w:type="dxa"/>
            <w:tcBorders>
              <w:top w:val="single" w:sz="4" w:space="0" w:color="auto"/>
              <w:left w:val="nil"/>
              <w:bottom w:val="single" w:sz="4" w:space="0" w:color="auto"/>
              <w:right w:val="single" w:sz="4" w:space="0" w:color="auto"/>
            </w:tcBorders>
          </w:tcPr>
          <w:p w14:paraId="1A2B98C1" w14:textId="52B01FD5" w:rsidR="00180EC2" w:rsidRPr="005A4849" w:rsidRDefault="00180EC2" w:rsidP="009114AD">
            <w:pPr>
              <w:jc w:val="center"/>
            </w:pPr>
            <w:r>
              <w:rPr>
                <w:rFonts w:eastAsia="Arial" w:cs="Arial"/>
              </w:rPr>
              <w:t>Proveer la visión comercial, objetivos del negocio y el contexto operativo.</w:t>
            </w:r>
          </w:p>
          <w:p w14:paraId="20AEC470" w14:textId="425B0CE9" w:rsidR="00180EC2" w:rsidRPr="005A4849" w:rsidRDefault="00180EC2" w:rsidP="009114AD">
            <w:pPr>
              <w:jc w:val="center"/>
            </w:pPr>
            <w:r>
              <w:rPr>
                <w:rFonts w:eastAsia="Arial" w:cs="Arial"/>
              </w:rPr>
              <w:t xml:space="preserve"> Definir las prioridades de las necesidades que el sistema debe resolver.</w:t>
            </w:r>
          </w:p>
          <w:p w14:paraId="03A13599" w14:textId="27EB042B" w:rsidR="00180EC2" w:rsidRPr="005A4849" w:rsidRDefault="00180EC2" w:rsidP="009114AD">
            <w:pPr>
              <w:jc w:val="center"/>
            </w:pPr>
            <w:r>
              <w:rPr>
                <w:rFonts w:eastAsia="Arial" w:cs="Arial"/>
              </w:rPr>
              <w:t>Evaluar, retroalimentar y aprobar los avances y el resultado final del proyecto.</w:t>
            </w:r>
          </w:p>
        </w:tc>
      </w:tr>
    </w:tbl>
    <w:p w14:paraId="2AB3DE73" w14:textId="77777777" w:rsidR="00180EC2" w:rsidRDefault="00180EC2" w:rsidP="00180EC2">
      <w:pPr>
        <w:pStyle w:val="Textbody"/>
        <w:rPr>
          <w:rFonts w:ascii="Arial" w:hAnsi="Arial" w:cs="Arial"/>
        </w:rPr>
      </w:pPr>
    </w:p>
    <w:p w14:paraId="458E6B67" w14:textId="259EA61F" w:rsidR="00180EC2" w:rsidRDefault="00180EC2" w:rsidP="001300BF"/>
    <w:p w14:paraId="5257A982" w14:textId="080ECD8D" w:rsidR="00180EC2" w:rsidRDefault="00180EC2" w:rsidP="001300BF"/>
    <w:p w14:paraId="1128B058" w14:textId="6B22FDA8" w:rsidR="65326600" w:rsidRDefault="65326600"/>
    <w:p w14:paraId="5A86AF8E" w14:textId="1270447E" w:rsidR="65326600" w:rsidRDefault="65326600"/>
    <w:p w14:paraId="26A64009" w14:textId="14466F89" w:rsidR="65326600" w:rsidRDefault="65326600"/>
    <w:p w14:paraId="3AF04E39" w14:textId="2FF5BCCC" w:rsidR="00180EC2" w:rsidRDefault="00180EC2" w:rsidP="001300BF"/>
    <w:p w14:paraId="25305DD6" w14:textId="1AE3266F" w:rsidR="00180EC2" w:rsidRPr="00180EC2" w:rsidRDefault="00180EC2">
      <w:pPr>
        <w:pStyle w:val="Ttulo1"/>
        <w:numPr>
          <w:ilvl w:val="1"/>
          <w:numId w:val="7"/>
        </w:numPr>
        <w:jc w:val="left"/>
      </w:pPr>
      <w:bookmarkStart w:id="14" w:name="_Toc27995897"/>
      <w:bookmarkStart w:id="15" w:name="_Toc1880398035"/>
      <w:bookmarkStart w:id="16" w:name="_Toc92791135"/>
      <w:r>
        <w:t>Herramientas de desarrollo de software propuestas</w:t>
      </w:r>
      <w:bookmarkEnd w:id="14"/>
      <w:r>
        <w:t xml:space="preserve"> y su respectivo escenario de implementación y pruebas</w:t>
      </w:r>
      <w:bookmarkEnd w:id="15"/>
      <w:r>
        <w:t xml:space="preserve"> </w:t>
      </w:r>
      <w:bookmarkEnd w:id="16"/>
    </w:p>
    <w:p w14:paraId="4B8CA36C" w14:textId="77777777" w:rsidR="00180EC2" w:rsidRPr="00180EC2" w:rsidRDefault="00180EC2" w:rsidP="00180EC2">
      <w:pPr>
        <w:pStyle w:val="Textbody"/>
        <w:rPr>
          <w:rFonts w:ascii="Arial" w:eastAsiaTheme="minorHAnsi" w:hAnsi="Arial" w:cs="Arial"/>
          <w:i/>
          <w:iCs/>
          <w:kern w:val="0"/>
          <w:sz w:val="24"/>
          <w:lang w:val="es-CR"/>
        </w:rPr>
      </w:pPr>
    </w:p>
    <w:tbl>
      <w:tblPr>
        <w:tblStyle w:val="Tablaconcuadrcula"/>
        <w:tblW w:w="0" w:type="auto"/>
        <w:tblLook w:val="04A0" w:firstRow="1" w:lastRow="0" w:firstColumn="1" w:lastColumn="0" w:noHBand="0" w:noVBand="1"/>
      </w:tblPr>
      <w:tblGrid>
        <w:gridCol w:w="2942"/>
        <w:gridCol w:w="2943"/>
        <w:gridCol w:w="2943"/>
      </w:tblGrid>
      <w:tr w:rsidR="00180EC2" w14:paraId="7A95D431" w14:textId="77777777" w:rsidTr="65326600">
        <w:tc>
          <w:tcPr>
            <w:tcW w:w="2942" w:type="dxa"/>
            <w:shd w:val="clear" w:color="auto" w:fill="002060"/>
          </w:tcPr>
          <w:p w14:paraId="47BBA2C1" w14:textId="22F9D631" w:rsidR="00180EC2" w:rsidRPr="00180EC2" w:rsidRDefault="00180EC2" w:rsidP="65326600">
            <w:pPr>
              <w:pStyle w:val="Textbody"/>
              <w:jc w:val="center"/>
              <w:rPr>
                <w:rFonts w:ascii="Arial" w:eastAsiaTheme="minorEastAsia" w:hAnsi="Arial" w:cs="Arial"/>
                <w:b/>
                <w:bCs/>
                <w:color w:val="FFFFFF" w:themeColor="background1"/>
                <w:kern w:val="0"/>
                <w:szCs w:val="22"/>
                <w:lang w:val="es-CR"/>
              </w:rPr>
            </w:pPr>
            <w:r>
              <w:rPr>
                <w:rFonts w:ascii="Arial" w:eastAsiaTheme="minorEastAsia" w:hAnsi="Arial" w:cs="Arial"/>
                <w:b/>
                <w:bCs/>
                <w:color w:val="FFFFFF" w:themeColor="background1"/>
                <w:kern w:val="0"/>
                <w:szCs w:val="22"/>
                <w:lang w:val="es-CR"/>
              </w:rPr>
              <w:t>Escenario 1</w:t>
            </w:r>
          </w:p>
        </w:tc>
        <w:tc>
          <w:tcPr>
            <w:tcW w:w="2943" w:type="dxa"/>
            <w:shd w:val="clear" w:color="auto" w:fill="002060"/>
          </w:tcPr>
          <w:p w14:paraId="045FB144" w14:textId="49E25D88" w:rsidR="00180EC2" w:rsidRPr="00180EC2" w:rsidRDefault="00180EC2" w:rsidP="65326600">
            <w:pPr>
              <w:pStyle w:val="Textbody"/>
              <w:jc w:val="center"/>
              <w:rPr>
                <w:rFonts w:ascii="Arial" w:eastAsiaTheme="minorEastAsia" w:hAnsi="Arial" w:cs="Arial"/>
                <w:b/>
                <w:bCs/>
                <w:color w:val="FFFFFF" w:themeColor="background1"/>
                <w:kern w:val="0"/>
                <w:szCs w:val="22"/>
                <w:lang w:val="es-CR"/>
              </w:rPr>
            </w:pPr>
            <w:r>
              <w:rPr>
                <w:rFonts w:ascii="Arial" w:eastAsiaTheme="minorEastAsia" w:hAnsi="Arial" w:cs="Arial"/>
                <w:b/>
                <w:bCs/>
                <w:color w:val="FFFFFF" w:themeColor="background1"/>
                <w:kern w:val="0"/>
                <w:szCs w:val="22"/>
                <w:lang w:val="es-CR"/>
              </w:rPr>
              <w:t>Escenario 2</w:t>
            </w:r>
          </w:p>
        </w:tc>
        <w:tc>
          <w:tcPr>
            <w:tcW w:w="2943" w:type="dxa"/>
            <w:shd w:val="clear" w:color="auto" w:fill="002060"/>
          </w:tcPr>
          <w:p w14:paraId="66202770" w14:textId="0BFFA859" w:rsidR="00180EC2" w:rsidRPr="00180EC2" w:rsidRDefault="00180EC2" w:rsidP="65326600">
            <w:pPr>
              <w:pStyle w:val="Textbody"/>
              <w:jc w:val="center"/>
              <w:rPr>
                <w:rFonts w:ascii="Arial" w:eastAsiaTheme="minorEastAsia" w:hAnsi="Arial" w:cs="Arial"/>
                <w:b/>
                <w:bCs/>
                <w:color w:val="FFFFFF" w:themeColor="background1"/>
                <w:kern w:val="0"/>
                <w:szCs w:val="22"/>
                <w:lang w:val="es-CR"/>
              </w:rPr>
            </w:pPr>
            <w:r>
              <w:rPr>
                <w:rFonts w:ascii="Arial" w:eastAsiaTheme="minorEastAsia" w:hAnsi="Arial" w:cs="Arial"/>
                <w:b/>
                <w:bCs/>
                <w:color w:val="FFFFFF" w:themeColor="background1"/>
                <w:kern w:val="0"/>
                <w:szCs w:val="22"/>
                <w:lang w:val="es-CR"/>
              </w:rPr>
              <w:t>Escenario 3</w:t>
            </w:r>
          </w:p>
        </w:tc>
      </w:tr>
      <w:tr w:rsidR="00180EC2" w14:paraId="52E3B4CB" w14:textId="77777777" w:rsidTr="65326600">
        <w:tc>
          <w:tcPr>
            <w:tcW w:w="2942" w:type="dxa"/>
          </w:tcPr>
          <w:p w14:paraId="2298D435" w14:textId="3A3C213D" w:rsidR="00A05109" w:rsidRDefault="00A05109" w:rsidP="65326600">
            <w:pPr>
              <w:pStyle w:val="Textbody"/>
              <w:jc w:val="left"/>
              <w:rPr>
                <w:rFonts w:ascii="Arial" w:eastAsia="Arial" w:hAnsi="Arial" w:cs="Arial"/>
                <w:lang w:val="en-US"/>
              </w:rPr>
            </w:pPr>
            <w:r>
              <w:rPr>
                <w:rFonts w:ascii="Arial" w:eastAsia="Arial" w:hAnsi="Arial" w:cs="Arial"/>
                <w:szCs w:val="22"/>
                <w:lang w:val="en-US"/>
              </w:rPr>
              <w:t xml:space="preserve">Tecnologías: Node.js </w:t>
            </w:r>
            <w:r>
              <w:rPr>
                <w:rFonts w:ascii="Arial" w:eastAsia="Arial" w:hAnsi="Arial" w:cs="Arial"/>
                <w:lang w:val="en-US"/>
              </w:rPr>
              <w:lastRenderedPageBreak/>
              <w:t>(Node.js, s. f.)</w:t>
            </w:r>
            <w:r>
              <w:rPr>
                <w:rFonts w:ascii="Arial" w:eastAsia="Arial" w:hAnsi="Arial" w:cs="Arial"/>
                <w:szCs w:val="22"/>
                <w:lang w:val="en-US"/>
              </w:rPr>
              <w:t>, Express.js, Angular, MongoDB Atlas.</w:t>
            </w:r>
            <w:r>
              <w:rPr>
                <w:rFonts w:ascii="Arial" w:eastAsia="Arial" w:hAnsi="Arial" w:cs="Arial"/>
                <w:lang w:val="en-US"/>
              </w:rPr>
              <w:t xml:space="preserve"> (W3Schools, s. f.)</w:t>
            </w:r>
          </w:p>
          <w:p w14:paraId="76E8C593" w14:textId="63C3423E" w:rsidR="00A05109" w:rsidRPr="004E1C1A" w:rsidRDefault="00A05109" w:rsidP="65326600">
            <w:pPr>
              <w:pStyle w:val="Textbody"/>
              <w:jc w:val="left"/>
              <w:rPr>
                <w:rFonts w:ascii="Arial" w:eastAsia="Arial" w:hAnsi="Arial" w:cs="Arial"/>
                <w:szCs w:val="22"/>
                <w:lang w:val="en-US"/>
              </w:rPr>
            </w:pPr>
          </w:p>
          <w:p w14:paraId="2890A8B8" w14:textId="37CCCD55" w:rsidR="00A05109" w:rsidRDefault="00A05109" w:rsidP="65326600">
            <w:pPr>
              <w:pStyle w:val="Textbody"/>
              <w:jc w:val="left"/>
              <w:rPr>
                <w:rFonts w:ascii="Arial" w:eastAsia="Arial" w:hAnsi="Arial" w:cs="Arial"/>
                <w:szCs w:val="22"/>
              </w:rPr>
            </w:pPr>
            <w:r>
              <w:rPr>
                <w:rFonts w:ascii="Arial" w:eastAsia="Arial" w:hAnsi="Arial" w:cs="Arial"/>
                <w:szCs w:val="22"/>
              </w:rPr>
              <w:t>Justificación: Ofrece un desarrollo que agiliza la comunicación entre el backend y el frontend. La gestión de formularios dinámicos y plantillas para las solicitudes de simulación se beneficia de la flexibilidad de los documentos NoSQL.</w:t>
            </w:r>
          </w:p>
          <w:p w14:paraId="43790804" w14:textId="412F4998" w:rsidR="00A05109" w:rsidRDefault="00A05109"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06D7BBAD" w14:textId="2730C781" w:rsidR="00A05109" w:rsidRDefault="00A05109" w:rsidP="65326600">
            <w:pPr>
              <w:pStyle w:val="Textbody"/>
              <w:jc w:val="left"/>
              <w:rPr>
                <w:rFonts w:ascii="Arial" w:eastAsia="Arial" w:hAnsi="Arial" w:cs="Arial"/>
                <w:szCs w:val="22"/>
                <w:lang w:val="es-CR"/>
              </w:rPr>
            </w:pPr>
            <w:r>
              <w:rPr>
                <w:rFonts w:ascii="Arial" w:eastAsia="Arial" w:hAnsi="Arial" w:cs="Arial"/>
                <w:szCs w:val="22"/>
                <w:lang w:val="es-CR"/>
              </w:rPr>
              <w:t>Ambiente de Pruebas: Localhost en entornos de desarrollo individuales (Windows 11 / Ubuntu), Node.js integrado y base de datos local en MongoDB Compass.</w:t>
            </w:r>
          </w:p>
          <w:p w14:paraId="2A85897E" w14:textId="5D22D4C0" w:rsidR="00A05109" w:rsidRDefault="00A05109"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60FA5A34" w14:textId="4186FC9C" w:rsidR="00A05109" w:rsidRDefault="00A05109" w:rsidP="65326600">
            <w:pPr>
              <w:pStyle w:val="Textbody"/>
              <w:jc w:val="left"/>
              <w:rPr>
                <w:rFonts w:ascii="Arial" w:eastAsia="Arial" w:hAnsi="Arial" w:cs="Arial"/>
                <w:kern w:val="0"/>
                <w:szCs w:val="22"/>
                <w:lang w:val="es-CR"/>
              </w:rPr>
            </w:pPr>
            <w:r>
              <w:rPr>
                <w:rFonts w:ascii="Arial" w:eastAsia="Arial" w:hAnsi="Arial" w:cs="Arial"/>
                <w:szCs w:val="22"/>
                <w:lang w:val="es-CR"/>
              </w:rPr>
              <w:t>Ambiente de Producción: Servidor VPS en Hostinger ejecutando una distribución Linux, y base de datos alojada de forma remota en MongoDB Atlas para mitigar la carga del servidor web.</w:t>
            </w:r>
          </w:p>
        </w:tc>
        <w:tc>
          <w:tcPr>
            <w:tcW w:w="2943" w:type="dxa"/>
          </w:tcPr>
          <w:p w14:paraId="4B7F4A67" w14:textId="03BED0E7" w:rsidR="00180EC2" w:rsidRPr="004E1C1A" w:rsidRDefault="00180EC2" w:rsidP="65326600">
            <w:pPr>
              <w:pStyle w:val="Textbody"/>
              <w:jc w:val="left"/>
              <w:rPr>
                <w:rFonts w:ascii="Arial" w:eastAsia="Arial" w:hAnsi="Arial" w:cs="Arial"/>
                <w:lang w:val="es-CR"/>
              </w:rPr>
            </w:pPr>
            <w:r w:rsidRPr="004E1C1A">
              <w:rPr>
                <w:rFonts w:ascii="Arial" w:eastAsia="Arial" w:hAnsi="Arial" w:cs="Arial"/>
                <w:szCs w:val="22"/>
                <w:lang w:val="es-CR"/>
              </w:rPr>
              <w:lastRenderedPageBreak/>
              <w:t xml:space="preserve">Tecnologías: Python, </w:t>
            </w:r>
            <w:r w:rsidRPr="004E1C1A">
              <w:rPr>
                <w:rFonts w:ascii="Arial" w:eastAsia="Arial" w:hAnsi="Arial" w:cs="Arial"/>
                <w:szCs w:val="22"/>
                <w:lang w:val="es-CR"/>
              </w:rPr>
              <w:lastRenderedPageBreak/>
              <w:t>Django Web Framework, PostgreSQL, HTML5/Bootstrap 5.</w:t>
            </w:r>
            <w:r w:rsidRPr="004E1C1A">
              <w:rPr>
                <w:rFonts w:ascii="Arial" w:eastAsia="Arial" w:hAnsi="Arial" w:cs="Arial"/>
                <w:lang w:val="es-CR"/>
              </w:rPr>
              <w:t xml:space="preserve"> (W3Schools, s. f.)</w:t>
            </w:r>
          </w:p>
          <w:p w14:paraId="4336DBDF" w14:textId="20E02822" w:rsidR="00180EC2" w:rsidRDefault="00180EC2"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1DAD0833" w14:textId="2485F897" w:rsidR="00180EC2" w:rsidRDefault="00180EC2" w:rsidP="65326600">
            <w:pPr>
              <w:pStyle w:val="Textbody"/>
              <w:jc w:val="left"/>
              <w:rPr>
                <w:rFonts w:ascii="Arial" w:eastAsia="Arial" w:hAnsi="Arial" w:cs="Arial"/>
                <w:szCs w:val="22"/>
                <w:lang w:val="es-CR"/>
              </w:rPr>
            </w:pPr>
            <w:r>
              <w:rPr>
                <w:rFonts w:ascii="Arial" w:eastAsia="Arial" w:hAnsi="Arial" w:cs="Arial"/>
                <w:szCs w:val="22"/>
                <w:lang w:val="es-CR"/>
              </w:rPr>
              <w:t xml:space="preserve">Justificación: Django cuenta con un Módulo de Administración nativo y un robusto sistema de Control de Accesos Basado en Roles incorporado, lo que reduce drásticamente el tiempo de desarrollo de los requerimientos de seguridad. Al ser un sistema relacional (SQL) la migración desde las hojas de cálculo Excel actuales se realiza de manera estructurada. Hostinger ofrece soporte nativo para bases de datos relacionales y aplicaciones Python en sus planes de hosting empresarial o VPS.  </w:t>
            </w:r>
          </w:p>
          <w:p w14:paraId="0970E2EE" w14:textId="33E2E44F" w:rsidR="00180EC2" w:rsidRDefault="00180EC2"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27487267" w14:textId="3CE6DC3A" w:rsidR="00180EC2" w:rsidRDefault="00180EC2" w:rsidP="65326600">
            <w:pPr>
              <w:pStyle w:val="Textbody"/>
              <w:jc w:val="left"/>
              <w:rPr>
                <w:rFonts w:ascii="Arial" w:eastAsia="Arial" w:hAnsi="Arial" w:cs="Arial"/>
                <w:szCs w:val="22"/>
              </w:rPr>
            </w:pPr>
            <w:r>
              <w:rPr>
                <w:rFonts w:ascii="Arial" w:eastAsia="Arial" w:hAnsi="Arial" w:cs="Arial"/>
                <w:szCs w:val="22"/>
              </w:rPr>
              <w:t>Ambiente de Pruebas: Entorno virtual de Python, servidor de desarrollo local de Django y base de datos PostgreSQL local controlada vía pgAdmin.</w:t>
            </w:r>
          </w:p>
          <w:p w14:paraId="4F9031F1" w14:textId="46FEB408" w:rsidR="00180EC2" w:rsidRDefault="00180EC2"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7F636736" w14:textId="1E3F314B" w:rsidR="00180EC2" w:rsidRDefault="00180EC2" w:rsidP="65326600">
            <w:pPr>
              <w:pStyle w:val="Textbody"/>
              <w:jc w:val="left"/>
              <w:rPr>
                <w:rFonts w:ascii="Arial" w:eastAsia="Arial" w:hAnsi="Arial" w:cs="Arial"/>
                <w:kern w:val="0"/>
                <w:szCs w:val="22"/>
              </w:rPr>
            </w:pPr>
            <w:r>
              <w:rPr>
                <w:rFonts w:ascii="Arial" w:eastAsia="Arial" w:hAnsi="Arial" w:cs="Arial"/>
                <w:szCs w:val="22"/>
              </w:rPr>
              <w:t>Ambiente de Producción: Servidor Hostinger, servidor web Apache/Nginx para el manejo de archivos estáticos y base de datos relacional PostgreSQL.</w:t>
            </w:r>
          </w:p>
        </w:tc>
        <w:tc>
          <w:tcPr>
            <w:tcW w:w="2943" w:type="dxa"/>
          </w:tcPr>
          <w:p w14:paraId="7C36157F" w14:textId="53A0F94A" w:rsidR="00180EC2" w:rsidRPr="004E1C1A" w:rsidRDefault="00180EC2" w:rsidP="65326600">
            <w:pPr>
              <w:pStyle w:val="Textbody"/>
              <w:jc w:val="left"/>
              <w:rPr>
                <w:rFonts w:ascii="Arial" w:eastAsia="Arial" w:hAnsi="Arial" w:cs="Arial"/>
                <w:lang w:val="es-CR"/>
              </w:rPr>
            </w:pPr>
            <w:r>
              <w:rPr>
                <w:rFonts w:ascii="Arial" w:eastAsia="Arial" w:hAnsi="Arial" w:cs="Arial"/>
                <w:szCs w:val="22"/>
                <w:lang w:val="en-US"/>
              </w:rPr>
              <w:lastRenderedPageBreak/>
              <w:t xml:space="preserve">Tecnologías: .NET Core </w:t>
            </w:r>
            <w:r>
              <w:rPr>
                <w:rFonts w:ascii="Arial" w:eastAsia="Arial" w:hAnsi="Arial" w:cs="Arial"/>
                <w:lang w:val="en-US"/>
              </w:rPr>
              <w:lastRenderedPageBreak/>
              <w:t>(Microsoft, s. f.</w:t>
            </w:r>
            <w:proofErr w:type="gramStart"/>
            <w:r>
              <w:rPr>
                <w:rFonts w:ascii="Arial" w:eastAsia="Arial" w:hAnsi="Arial" w:cs="Arial"/>
                <w:lang w:val="en-US"/>
              </w:rPr>
              <w:t>)</w:t>
            </w:r>
            <w:r>
              <w:rPr>
                <w:rFonts w:ascii="Arial" w:eastAsia="Arial" w:hAnsi="Arial" w:cs="Arial"/>
                <w:szCs w:val="22"/>
                <w:lang w:val="en-US"/>
              </w:rPr>
              <w:t xml:space="preserve"> ,</w:t>
            </w:r>
            <w:proofErr w:type="gramEnd"/>
            <w:r>
              <w:rPr>
                <w:rFonts w:ascii="Arial" w:eastAsia="Arial" w:hAnsi="Arial" w:cs="Arial"/>
                <w:szCs w:val="22"/>
                <w:lang w:val="en-US"/>
              </w:rPr>
              <w:t xml:space="preserve"> ASP.NET Core MVC, Microsoft SQL Server, Entity Framework Core.</w:t>
            </w:r>
            <w:r>
              <w:rPr>
                <w:rFonts w:ascii="Arial" w:eastAsia="Arial" w:hAnsi="Arial" w:cs="Arial"/>
                <w:lang w:val="en-US"/>
              </w:rPr>
              <w:t xml:space="preserve"> </w:t>
            </w:r>
            <w:r w:rsidRPr="004E1C1A">
              <w:rPr>
                <w:rFonts w:ascii="Arial" w:eastAsia="Arial" w:hAnsi="Arial" w:cs="Arial"/>
                <w:lang w:val="es-CR"/>
              </w:rPr>
              <w:t>(W3Schools, s. f.)</w:t>
            </w:r>
          </w:p>
          <w:p w14:paraId="3C29E346" w14:textId="48FC3CDF" w:rsidR="00180EC2" w:rsidRDefault="00180EC2"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449E2B28" w14:textId="24ED657C" w:rsidR="00180EC2" w:rsidRDefault="00180EC2" w:rsidP="65326600">
            <w:pPr>
              <w:pStyle w:val="Textbody"/>
              <w:jc w:val="left"/>
              <w:rPr>
                <w:rFonts w:ascii="Arial" w:eastAsia="Arial" w:hAnsi="Arial" w:cs="Arial"/>
                <w:szCs w:val="22"/>
              </w:rPr>
            </w:pPr>
            <w:r>
              <w:rPr>
                <w:rFonts w:ascii="Arial" w:eastAsia="Arial" w:hAnsi="Arial" w:cs="Arial"/>
                <w:szCs w:val="22"/>
              </w:rPr>
              <w:t>Justificación: Es un ecosistema empresarial de alto endimiento ideal para arquitecturas robustas y que evitaerrores en la capa de datos.</w:t>
            </w:r>
          </w:p>
          <w:p w14:paraId="7F32764D" w14:textId="7AECA787" w:rsidR="00180EC2" w:rsidRDefault="00180EC2"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061D6424" w14:textId="6517CCEB" w:rsidR="00180EC2" w:rsidRPr="004E1C1A" w:rsidRDefault="00180EC2" w:rsidP="65326600">
            <w:pPr>
              <w:pStyle w:val="Textbody"/>
              <w:jc w:val="left"/>
              <w:rPr>
                <w:rFonts w:ascii="Arial" w:eastAsia="Arial" w:hAnsi="Arial" w:cs="Arial"/>
                <w:szCs w:val="22"/>
                <w:lang w:val="es-CR"/>
              </w:rPr>
            </w:pPr>
            <w:r w:rsidRPr="004E1C1A">
              <w:rPr>
                <w:rFonts w:ascii="Arial" w:eastAsia="Arial" w:hAnsi="Arial" w:cs="Arial"/>
                <w:szCs w:val="22"/>
                <w:lang w:val="es-CR"/>
              </w:rPr>
              <w:t>Ambiente de Pruebas: IDE Visual Studio, IIS Express local y SQL Server Express Edition.</w:t>
            </w:r>
          </w:p>
          <w:p w14:paraId="10ACA2C9" w14:textId="08283257" w:rsidR="00180EC2" w:rsidRDefault="00180EC2" w:rsidP="65326600">
            <w:pPr>
              <w:pStyle w:val="Textbody"/>
              <w:jc w:val="left"/>
              <w:rPr>
                <w:rFonts w:ascii="Arial" w:eastAsia="Arial" w:hAnsi="Arial" w:cs="Arial"/>
                <w:szCs w:val="22"/>
                <w:lang w:val="es-CR"/>
              </w:rPr>
            </w:pPr>
            <w:r>
              <w:rPr>
                <w:rFonts w:ascii="Arial" w:eastAsia="Arial" w:hAnsi="Arial" w:cs="Arial"/>
                <w:szCs w:val="22"/>
                <w:lang w:val="es-CR"/>
              </w:rPr>
              <w:t xml:space="preserve"> </w:t>
            </w:r>
          </w:p>
          <w:p w14:paraId="237B7928" w14:textId="0FE84068" w:rsidR="00180EC2" w:rsidRDefault="00180EC2" w:rsidP="65326600">
            <w:pPr>
              <w:pStyle w:val="Textbody"/>
              <w:jc w:val="left"/>
              <w:rPr>
                <w:rFonts w:ascii="Arial" w:eastAsia="Arial" w:hAnsi="Arial" w:cs="Arial"/>
                <w:kern w:val="0"/>
                <w:szCs w:val="22"/>
                <w:lang w:val="es-CR"/>
              </w:rPr>
            </w:pPr>
            <w:r>
              <w:rPr>
                <w:rFonts w:ascii="Arial" w:eastAsia="Arial" w:hAnsi="Arial" w:cs="Arial"/>
                <w:szCs w:val="22"/>
                <w:lang w:val="es-CR"/>
              </w:rPr>
              <w:t>Ambiente de Producción: Servidor VPS en Hostinger configurado con Docker o un entorno Windows Server, ejecutando el despliegue de .NET bajo un servidor Kestrel/IIS y base de datos SQL Server estructurada</w:t>
            </w:r>
          </w:p>
        </w:tc>
      </w:tr>
    </w:tbl>
    <w:p w14:paraId="03708420" w14:textId="77777777" w:rsidR="00A05109" w:rsidRPr="008A5952" w:rsidRDefault="00A05109">
      <w:pPr>
        <w:pStyle w:val="Ttulo1"/>
        <w:numPr>
          <w:ilvl w:val="1"/>
          <w:numId w:val="7"/>
        </w:numPr>
        <w:jc w:val="left"/>
      </w:pPr>
      <w:bookmarkStart w:id="17" w:name="_Toc27995899"/>
      <w:bookmarkStart w:id="18" w:name="_Toc92791136"/>
      <w:bookmarkStart w:id="19" w:name="_Toc1619612077"/>
      <w:r>
        <w:lastRenderedPageBreak/>
        <w:t>Capacitación necesaria para ejecutar el proyecto</w:t>
      </w:r>
      <w:bookmarkEnd w:id="17"/>
      <w:bookmarkEnd w:id="18"/>
      <w:bookmarkEnd w:id="19"/>
    </w:p>
    <w:p w14:paraId="0E8965B1" w14:textId="77777777" w:rsidR="00A05109" w:rsidRDefault="00A05109" w:rsidP="00A05109">
      <w:pPr>
        <w:pStyle w:val="Textbody"/>
        <w:rPr>
          <w:rFonts w:ascii="Arial" w:hAnsi="Arial" w:cs="Arial"/>
        </w:rPr>
      </w:pPr>
    </w:p>
    <w:p w14:paraId="28AC0E19" w14:textId="3E5D14BF" w:rsidR="00A05109" w:rsidRPr="00A05109" w:rsidRDefault="00A05109" w:rsidP="65326600">
      <w:pPr>
        <w:pStyle w:val="Textbody"/>
        <w:rPr>
          <w:rFonts w:ascii="Arial" w:eastAsiaTheme="minorEastAsia" w:hAnsi="Arial" w:cs="Arial"/>
          <w:szCs w:val="22"/>
        </w:rPr>
      </w:pPr>
      <w:r>
        <w:rPr>
          <w:rFonts w:ascii="Arial" w:eastAsiaTheme="minorEastAsia" w:hAnsi="Arial" w:cs="Arial"/>
          <w:szCs w:val="22"/>
        </w:rPr>
        <w:t xml:space="preserve">Para el Escenario #2 (Posble eleccion): El equipo ocupa nivelar conocimientos en el ORM de Django para el manejo de migraciones de datos, configuración avanzada de aplicaciones para la seguridad de sesiones y roles y personalización de las vistas basadas en clases </w:t>
      </w:r>
      <w:r>
        <w:rPr>
          <w:rFonts w:ascii="Arial" w:eastAsiaTheme="minorEastAsia" w:hAnsi="Arial" w:cs="Arial"/>
          <w:szCs w:val="22"/>
        </w:rPr>
        <w:lastRenderedPageBreak/>
        <w:t xml:space="preserve">para los tres dashboards diferenciados (Cliente, Administrador, Actor).  </w:t>
      </w:r>
    </w:p>
    <w:p w14:paraId="73498AF0" w14:textId="03603238" w:rsidR="00A05109" w:rsidRPr="00A05109" w:rsidRDefault="00A05109" w:rsidP="65326600">
      <w:pPr>
        <w:pStyle w:val="Textbody"/>
        <w:rPr>
          <w:rFonts w:ascii="Arial" w:eastAsiaTheme="minorEastAsia" w:hAnsi="Arial" w:cs="Arial"/>
          <w:szCs w:val="22"/>
        </w:rPr>
      </w:pPr>
      <w:r>
        <w:rPr>
          <w:rFonts w:ascii="Arial" w:eastAsiaTheme="minorEastAsia" w:hAnsi="Arial" w:cs="Arial"/>
          <w:szCs w:val="22"/>
        </w:rPr>
        <w:t xml:space="preserve">Para el manejo de Infraestructura: Capacitación breve en la gestión de paneles de control de Hostinger, implementacion de aplicaciones mediante repositorios Git y automatización de scripts de respaldo (Backups).  </w:t>
      </w:r>
    </w:p>
    <w:p w14:paraId="00E413DD" w14:textId="5415B004" w:rsidR="00A05109" w:rsidRPr="00A05109" w:rsidRDefault="00A05109" w:rsidP="65326600">
      <w:pPr>
        <w:pStyle w:val="Textbody"/>
        <w:rPr>
          <w:rFonts w:ascii="Arial" w:eastAsiaTheme="minorEastAsia" w:hAnsi="Arial" w:cs="Arial"/>
          <w:b/>
          <w:bCs/>
          <w:szCs w:val="22"/>
        </w:rPr>
      </w:pPr>
      <w:r>
        <w:rPr>
          <w:rFonts w:ascii="Arial" w:eastAsiaTheme="minorEastAsia" w:hAnsi="Arial" w:cs="Arial"/>
          <w:szCs w:val="22"/>
        </w:rPr>
        <w:t xml:space="preserve">Para la Migración de Datos: </w:t>
      </w:r>
      <w:proofErr w:type="gramStart"/>
      <w:r>
        <w:rPr>
          <w:rFonts w:ascii="Arial" w:eastAsiaTheme="minorEastAsia" w:hAnsi="Arial" w:cs="Arial"/>
          <w:szCs w:val="22"/>
        </w:rPr>
        <w:t>Auto-capacitación</w:t>
      </w:r>
      <w:proofErr w:type="gramEnd"/>
      <w:r>
        <w:rPr>
          <w:rFonts w:ascii="Arial" w:eastAsiaTheme="minorEastAsia" w:hAnsi="Arial" w:cs="Arial"/>
          <w:szCs w:val="22"/>
        </w:rPr>
        <w:t xml:space="preserve"> del equipo en herramientas de limpieza y ETL (Extract, Transform, Load) para procesar los archivos de Excel dispersos antes de su inserción en la base de datos relacional.</w:t>
      </w:r>
      <w:r>
        <w:rPr>
          <w:rFonts w:ascii="Arial" w:eastAsiaTheme="minorEastAsia" w:hAnsi="Arial" w:cs="Arial"/>
          <w:kern w:val="0"/>
          <w:szCs w:val="22"/>
        </w:rPr>
        <w:t xml:space="preserve"> </w:t>
      </w:r>
    </w:p>
    <w:p w14:paraId="48DAB6D0" w14:textId="5E29DE31" w:rsidR="00A05109" w:rsidRPr="00A05109" w:rsidRDefault="00A05109">
      <w:pPr>
        <w:pStyle w:val="Ttulo1"/>
        <w:numPr>
          <w:ilvl w:val="1"/>
          <w:numId w:val="7"/>
        </w:numPr>
        <w:jc w:val="left"/>
      </w:pPr>
      <w:bookmarkStart w:id="20" w:name="_Toc92791137"/>
      <w:bookmarkStart w:id="21" w:name="_Toc1169059076"/>
      <w:r>
        <w:t>Beneficios esperados con la implementación del sistema</w:t>
      </w:r>
      <w:bookmarkEnd w:id="20"/>
      <w:bookmarkEnd w:id="21"/>
    </w:p>
    <w:p w14:paraId="09A425E1" w14:textId="77777777" w:rsidR="00A05109" w:rsidRDefault="00A05109" w:rsidP="00A05109">
      <w:pPr>
        <w:pStyle w:val="Textbody"/>
        <w:rPr>
          <w:rFonts w:ascii="Arial" w:hAnsi="Arial" w:cs="Arial"/>
        </w:rPr>
      </w:pPr>
    </w:p>
    <w:p w14:paraId="56CA6FA3" w14:textId="1CE827A9" w:rsidR="00A05109" w:rsidRPr="00A05109" w:rsidRDefault="00A05109" w:rsidP="65326600">
      <w:pPr>
        <w:pStyle w:val="Textbody"/>
        <w:rPr>
          <w:rFonts w:ascii="Arial" w:eastAsiaTheme="minorEastAsia" w:hAnsi="Arial" w:cs="Arial"/>
          <w:szCs w:val="22"/>
        </w:rPr>
      </w:pPr>
      <w:r>
        <w:rPr>
          <w:rFonts w:ascii="Arial" w:eastAsiaTheme="minorEastAsia" w:hAnsi="Arial" w:cs="Arial"/>
          <w:szCs w:val="22"/>
        </w:rPr>
        <w:t>Los beneficios de la plataforma SimGest se miden bajo los siguientes indicadores de éxito:</w:t>
      </w:r>
    </w:p>
    <w:p w14:paraId="23B63A6F" w14:textId="3EB2C3E4" w:rsidR="00A05109" w:rsidRPr="00A05109" w:rsidRDefault="00A05109" w:rsidP="65326600">
      <w:pPr>
        <w:pStyle w:val="Textbody"/>
        <w:numPr>
          <w:ilvl w:val="0"/>
          <w:numId w:val="5"/>
        </w:numPr>
        <w:rPr>
          <w:rFonts w:ascii="Arial" w:eastAsiaTheme="minorEastAsia" w:hAnsi="Arial" w:cs="Arial"/>
          <w:szCs w:val="22"/>
          <w:lang w:val="es-CR"/>
        </w:rPr>
      </w:pPr>
      <w:r>
        <w:rPr>
          <w:rFonts w:ascii="Arial" w:eastAsiaTheme="minorEastAsia" w:hAnsi="Arial" w:cs="Arial"/>
          <w:szCs w:val="22"/>
          <w:lang w:val="es-CR"/>
        </w:rPr>
        <w:t xml:space="preserve">Reducción del Tiempo de Gestión de Eventos: Disminución de un posible 60% en el tiempo de coordinación por evento al sustituir las búsquedas manuales en WhatsApp por filtros automáticos en la base de datos de actores.  </w:t>
      </w:r>
    </w:p>
    <w:p w14:paraId="08D6A9CB" w14:textId="1959B921" w:rsidR="00A05109" w:rsidRPr="00A05109" w:rsidRDefault="00A05109" w:rsidP="65326600">
      <w:pPr>
        <w:pStyle w:val="Textbody"/>
        <w:numPr>
          <w:ilvl w:val="0"/>
          <w:numId w:val="5"/>
        </w:numPr>
        <w:rPr>
          <w:rFonts w:ascii="Arial" w:eastAsiaTheme="minorEastAsia" w:hAnsi="Arial" w:cs="Arial"/>
          <w:szCs w:val="22"/>
          <w:lang w:val="es-CR"/>
        </w:rPr>
      </w:pPr>
      <w:r>
        <w:rPr>
          <w:rFonts w:ascii="Arial" w:eastAsiaTheme="minorEastAsia" w:hAnsi="Arial" w:cs="Arial"/>
          <w:szCs w:val="22"/>
          <w:lang w:val="es-CR"/>
        </w:rPr>
        <w:t xml:space="preserve">Mitigación de Errores de Facturación: Reducción a 0% en errores de cálculo de horas acumuladas mensuales, gracias a la generación automatizada de reportes.  </w:t>
      </w:r>
    </w:p>
    <w:p w14:paraId="19236772" w14:textId="48183F4E" w:rsidR="00A05109" w:rsidRPr="00A05109" w:rsidRDefault="00A05109" w:rsidP="65326600">
      <w:pPr>
        <w:pStyle w:val="Textbody"/>
        <w:numPr>
          <w:ilvl w:val="0"/>
          <w:numId w:val="5"/>
        </w:numPr>
        <w:rPr>
          <w:rFonts w:ascii="Arial" w:eastAsiaTheme="minorEastAsia" w:hAnsi="Arial" w:cs="Arial"/>
          <w:b/>
          <w:bCs/>
          <w:szCs w:val="22"/>
          <w:lang w:val="es-CR"/>
        </w:rPr>
      </w:pPr>
      <w:r>
        <w:rPr>
          <w:rFonts w:ascii="Arial" w:eastAsiaTheme="minorEastAsia" w:hAnsi="Arial" w:cs="Arial"/>
          <w:szCs w:val="22"/>
          <w:lang w:val="es-CR"/>
        </w:rPr>
        <w:t xml:space="preserve">Adopción y Satisfacción: Lograr que al menos el 80% de los usuarios activos (clientes, administradores y los actores) reporten una mejora notable en la usabilidad y flujo de trabajo formal comparado con el modelo manual.  </w:t>
      </w:r>
    </w:p>
    <w:p w14:paraId="12C395F6" w14:textId="68609468" w:rsidR="00A05109" w:rsidRPr="00A05109" w:rsidRDefault="00A05109" w:rsidP="65326600">
      <w:pPr>
        <w:pStyle w:val="Textbody"/>
        <w:numPr>
          <w:ilvl w:val="0"/>
          <w:numId w:val="5"/>
        </w:numPr>
        <w:rPr>
          <w:rFonts w:ascii="Arial" w:eastAsiaTheme="minorEastAsia" w:hAnsi="Arial" w:cs="Arial"/>
          <w:b/>
          <w:bCs/>
          <w:szCs w:val="22"/>
          <w:lang w:val="es-CR"/>
        </w:rPr>
      </w:pPr>
      <w:r>
        <w:rPr>
          <w:rFonts w:ascii="Arial" w:eastAsiaTheme="minorEastAsia" w:hAnsi="Arial" w:cs="Arial"/>
          <w:szCs w:val="22"/>
          <w:lang w:val="es-CR"/>
        </w:rPr>
        <w:t>Centralización de Canales: Concentración del 100% de las solicitudes de simulación y aprobaciones de escenarios dentro de la plataforma web, eliminando por completo la informalidad operativa de los canales externos.</w:t>
      </w:r>
      <w:r>
        <w:rPr>
          <w:rFonts w:ascii="Arial" w:eastAsiaTheme="minorEastAsia" w:hAnsi="Arial" w:cs="Arial"/>
          <w:kern w:val="0"/>
          <w:szCs w:val="22"/>
          <w:lang w:val="es-CR"/>
        </w:rPr>
        <w:t xml:space="preserve"> </w:t>
      </w:r>
    </w:p>
    <w:p w14:paraId="279AF4C9" w14:textId="74C46301" w:rsidR="00A05109" w:rsidRPr="00A05109" w:rsidRDefault="00A05109" w:rsidP="65326600">
      <w:pPr>
        <w:pStyle w:val="Textbody"/>
        <w:rPr>
          <w:rFonts w:ascii="Arial" w:eastAsiaTheme="minorEastAsia" w:hAnsi="Arial" w:cs="Arial"/>
          <w:b/>
          <w:bCs/>
          <w:szCs w:val="22"/>
          <w:lang w:val="es-CR"/>
        </w:rPr>
      </w:pPr>
    </w:p>
    <w:p w14:paraId="41D12ED5" w14:textId="589ACFC0" w:rsidR="00A05109" w:rsidRPr="00A05109" w:rsidRDefault="00A05109" w:rsidP="65326600">
      <w:pPr>
        <w:pStyle w:val="Textbody"/>
        <w:rPr>
          <w:rFonts w:ascii="Arial" w:eastAsiaTheme="minorEastAsia" w:hAnsi="Arial" w:cs="Arial"/>
          <w:b/>
          <w:bCs/>
          <w:szCs w:val="22"/>
          <w:lang w:val="es-CR"/>
        </w:rPr>
      </w:pPr>
    </w:p>
    <w:p w14:paraId="561E9FA9" w14:textId="749736C7" w:rsidR="00A05109" w:rsidRPr="00A05109" w:rsidRDefault="00A05109" w:rsidP="65326600">
      <w:pPr>
        <w:pStyle w:val="Textbody"/>
        <w:rPr>
          <w:rFonts w:ascii="Arial" w:eastAsiaTheme="minorEastAsia" w:hAnsi="Arial" w:cs="Arial"/>
          <w:b/>
          <w:bCs/>
          <w:szCs w:val="22"/>
          <w:lang w:val="es-CR"/>
        </w:rPr>
      </w:pPr>
    </w:p>
    <w:p w14:paraId="47FEA2A5" w14:textId="0F6BBCC3" w:rsidR="65326600" w:rsidRDefault="65326600" w:rsidP="65326600">
      <w:pPr>
        <w:pStyle w:val="Textbody"/>
        <w:rPr>
          <w:rFonts w:ascii="Arial" w:eastAsiaTheme="minorEastAsia" w:hAnsi="Arial" w:cs="Arial"/>
          <w:b/>
          <w:bCs/>
          <w:szCs w:val="22"/>
          <w:lang w:val="es-CR"/>
        </w:rPr>
      </w:pPr>
    </w:p>
    <w:p w14:paraId="18DB04A7" w14:textId="30D3CD4F" w:rsidR="00A05109" w:rsidRPr="006502CB" w:rsidRDefault="006502CB">
      <w:pPr>
        <w:pStyle w:val="Ttulo1"/>
        <w:numPr>
          <w:ilvl w:val="0"/>
          <w:numId w:val="7"/>
        </w:numPr>
      </w:pPr>
      <w:bookmarkStart w:id="22" w:name="_Toc27995900"/>
      <w:bookmarkStart w:id="23" w:name="_Toc92791138"/>
      <w:bookmarkStart w:id="24" w:name="_Toc1465461068"/>
      <w:r>
        <w:t>Estudio de Factibilidad Operativa</w:t>
      </w:r>
      <w:bookmarkEnd w:id="22"/>
      <w:bookmarkEnd w:id="23"/>
      <w:bookmarkEnd w:id="24"/>
    </w:p>
    <w:p w14:paraId="254E38DC" w14:textId="77777777" w:rsidR="00A05109" w:rsidRDefault="00A05109" w:rsidP="00A05109"/>
    <w:p w14:paraId="6946B81C" w14:textId="001EED02" w:rsidR="00A05109" w:rsidRPr="00515FBA" w:rsidRDefault="00A05109" w:rsidP="00A05109">
      <w:r>
        <w:rPr>
          <w:rFonts w:eastAsia="Arial" w:cs="Arial"/>
        </w:rPr>
        <w:t>La factibilidad operativa evalúa si la organización cuenta con las condiciones humanas, organizacionales y de proceso necesarias para adoptar, operar y mantener el sistema propuesto de manera exitosa una vez desarrollado.</w:t>
      </w:r>
    </w:p>
    <w:p w14:paraId="36A4482C" w14:textId="59EC8C65" w:rsidR="00A05109" w:rsidRPr="00515FBA" w:rsidRDefault="00A05109" w:rsidP="00A05109">
      <w:r>
        <w:rPr>
          <w:rFonts w:eastAsia="Arial" w:cs="Arial"/>
        </w:rPr>
        <w:t>En este sentido, analiza aspectos como la disposición del personal para adaptarse al cambio, la capacidad operativa de la empresa para incorporar nuevas herramientas en su flujo de trabajo diario, y si los procesos actuales pueden ser reemplazados o mejorados por la solución propuesta sin generar resistencia o disrupciones significativas.</w:t>
      </w:r>
    </w:p>
    <w:p w14:paraId="428CE547" w14:textId="3DDC0A0A" w:rsidR="00A05109" w:rsidRPr="00515FBA" w:rsidRDefault="00A05109" w:rsidP="00A05109">
      <w:r>
        <w:rPr>
          <w:rFonts w:eastAsia="Arial" w:cs="Arial"/>
        </w:rPr>
        <w:t>En otras palabras, no basta con que un sistema sea técnicamente posible o económicamente viable; también debe ser operable en el contexto real de la organización que lo utilizará.</w:t>
      </w:r>
    </w:p>
    <w:p w14:paraId="18383F4B" w14:textId="76F0E6D0" w:rsidR="00A05109" w:rsidRPr="00515FBA" w:rsidRDefault="00A05109" w:rsidP="00A05109"/>
    <w:p w14:paraId="0CB12BAD" w14:textId="14A596BA" w:rsidR="00A05109" w:rsidRDefault="00A05109">
      <w:pPr>
        <w:pStyle w:val="Ttulo1"/>
        <w:numPr>
          <w:ilvl w:val="1"/>
          <w:numId w:val="7"/>
        </w:numPr>
        <w:jc w:val="left"/>
      </w:pPr>
      <w:bookmarkStart w:id="25" w:name="_Toc27995901"/>
      <w:bookmarkStart w:id="26" w:name="_Toc92791139"/>
      <w:bookmarkStart w:id="27" w:name="_Toc480040321"/>
      <w:r>
        <w:t>Estructura actual de la organización</w:t>
      </w:r>
      <w:bookmarkEnd w:id="25"/>
      <w:bookmarkEnd w:id="26"/>
      <w:bookmarkEnd w:id="27"/>
    </w:p>
    <w:p w14:paraId="7B1BB6AB" w14:textId="147ECBC3" w:rsidR="40EB0BF0" w:rsidRDefault="40EB0BF0" w:rsidP="40EB0BF0"/>
    <w:p w14:paraId="7D2AFA12" w14:textId="04CA0129" w:rsidR="64785295" w:rsidRDefault="64785295">
      <w:r>
        <w:rPr>
          <w:rFonts w:eastAsia="Arial" w:cs="Arial"/>
        </w:rPr>
        <w:t xml:space="preserve">Simuladores Costa Rica tiene en su centro a la </w:t>
      </w:r>
      <w:r>
        <w:rPr>
          <w:rFonts w:eastAsia="Arial" w:cs="Arial"/>
          <w:b/>
          <w:bCs/>
        </w:rPr>
        <w:t>Junta Directiva</w:t>
      </w:r>
      <w:r>
        <w:rPr>
          <w:rFonts w:eastAsia="Arial" w:cs="Arial"/>
        </w:rPr>
        <w:t>, conformada por cinco personas que además de dirigir la empresa participan en los roles operativos coordinación, marketing y ventas, facturación y facilitadores, rotan entre estos mismos cinco miembros según la demanda del momento.</w:t>
      </w:r>
    </w:p>
    <w:p w14:paraId="3440624D" w14:textId="03280C55" w:rsidR="64785295" w:rsidRDefault="64785295">
      <w:r>
        <w:rPr>
          <w:rFonts w:eastAsia="Arial" w:cs="Arial"/>
        </w:rPr>
        <w:t xml:space="preserve">La única excepción es </w:t>
      </w:r>
      <w:r>
        <w:rPr>
          <w:rFonts w:eastAsia="Arial" w:cs="Arial"/>
          <w:b/>
          <w:bCs/>
        </w:rPr>
        <w:t>Contabilidad</w:t>
      </w:r>
      <w:r>
        <w:rPr>
          <w:rFonts w:eastAsia="Arial" w:cs="Arial"/>
        </w:rPr>
        <w:t>, a cargo de Jenifer Rojas, contadora externa con un rol fijo y especializado.</w:t>
      </w:r>
    </w:p>
    <w:p w14:paraId="79E43FD1" w14:textId="2144F2D3" w:rsidR="64785295" w:rsidRDefault="64785295">
      <w:r>
        <w:rPr>
          <w:rFonts w:eastAsia="Arial" w:cs="Arial"/>
        </w:rPr>
        <w:t xml:space="preserve">En el nivel más externo se encuentran los </w:t>
      </w:r>
      <w:r>
        <w:rPr>
          <w:rFonts w:eastAsia="Arial" w:cs="Arial"/>
          <w:b/>
          <w:bCs/>
        </w:rPr>
        <w:t>actores y actrices</w:t>
      </w:r>
      <w:r>
        <w:rPr>
          <w:rFonts w:eastAsia="Arial" w:cs="Arial"/>
        </w:rPr>
        <w:t>, aproximadamente 30 personas contratadas por temporada según la demanda. Todos los colaboradores, sin excepción, trabajan bajo la modalidad de servicios profesionales.</w:t>
      </w:r>
    </w:p>
    <w:p w14:paraId="23892268" w14:textId="321FB622" w:rsidR="40EB0BF0" w:rsidRDefault="40EB0BF0" w:rsidP="40EB0BF0"/>
    <w:p w14:paraId="41B8CEC5" w14:textId="0496177D" w:rsidR="2046DD8E" w:rsidRDefault="2046DD8E" w:rsidP="40EB0BF0">
      <w:pPr>
        <w:rPr>
          <w:rFonts w:cs="Arial"/>
          <w:i/>
          <w:iCs/>
          <w:sz w:val="24"/>
          <w:szCs w:val="24"/>
        </w:rPr>
      </w:pPr>
      <w:r>
        <w:rPr>
          <w:noProof/>
        </w:rPr>
        <w:drawing>
          <wp:inline distT="0" distB="0" distL="0" distR="0" wp14:anchorId="40B6C79D" wp14:editId="4A1D9DDE">
            <wp:extent cx="4857750" cy="4001469"/>
            <wp:effectExtent l="0" t="0" r="0" b="0"/>
            <wp:docPr id="681665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5850" name="Picture 681665850"/>
                    <pic:cNvPicPr/>
                  </pic:nvPicPr>
                  <pic:blipFill>
                    <a:blip r:embed="rId14">
                      <a:extLst>
                        <a:ext uri="{28A0092B-C50C-407E-A947-70E740481C1C}">
                          <a14:useLocalDpi xmlns:a14="http://schemas.microsoft.com/office/drawing/2010/main"/>
                        </a:ext>
                      </a:extLst>
                    </a:blip>
                    <a:stretch>
                      <a:fillRect/>
                    </a:stretch>
                  </pic:blipFill>
                  <pic:spPr>
                    <a:xfrm>
                      <a:off x="0" y="0"/>
                      <a:ext cx="4857750" cy="4001469"/>
                    </a:xfrm>
                    <a:prstGeom prst="rect">
                      <a:avLst/>
                    </a:prstGeom>
                  </pic:spPr>
                </pic:pic>
              </a:graphicData>
            </a:graphic>
          </wp:inline>
        </w:drawing>
      </w:r>
    </w:p>
    <w:p w14:paraId="2CCF0CE1" w14:textId="77777777" w:rsidR="00A05109" w:rsidRPr="00A05109" w:rsidRDefault="00A05109">
      <w:pPr>
        <w:pStyle w:val="Ttulo1"/>
        <w:numPr>
          <w:ilvl w:val="1"/>
          <w:numId w:val="7"/>
        </w:numPr>
        <w:jc w:val="left"/>
      </w:pPr>
      <w:bookmarkStart w:id="28" w:name="_Toc27995902"/>
      <w:bookmarkStart w:id="29" w:name="_Toc92791140"/>
      <w:bookmarkStart w:id="30" w:name="_Toc1159430382"/>
      <w:r>
        <w:t>Proceso de negocio actual de la organización</w:t>
      </w:r>
      <w:bookmarkEnd w:id="28"/>
      <w:bookmarkEnd w:id="29"/>
      <w:bookmarkEnd w:id="30"/>
    </w:p>
    <w:p w14:paraId="783D5B34" w14:textId="4E552D2E" w:rsidR="00A05109" w:rsidRDefault="00A05109" w:rsidP="40EB0BF0"/>
    <w:p w14:paraId="1483E817" w14:textId="4DE43309" w:rsidR="00A05109" w:rsidRDefault="00A05109" w:rsidP="40EB0BF0">
      <w:pPr>
        <w:pStyle w:val="Ttulo4"/>
        <w:rPr>
          <w:i w:val="0"/>
          <w:iCs w:val="0"/>
          <w:sz w:val="28"/>
          <w:szCs w:val="28"/>
        </w:rPr>
      </w:pPr>
      <w:r>
        <w:rPr>
          <w:rFonts w:asciiTheme="minorHAnsi" w:hAnsiTheme="minorHAnsi"/>
          <w:b/>
          <w:bCs/>
          <w:i w:val="0"/>
          <w:iCs w:val="0"/>
          <w:color w:val="2B338C"/>
          <w:sz w:val="28"/>
          <w:szCs w:val="28"/>
        </w:rPr>
        <w:t>3.2.1 Proceso de solicitud y cotización</w:t>
      </w:r>
    </w:p>
    <w:p w14:paraId="5371A343" w14:textId="41861754" w:rsidR="00A05109" w:rsidRDefault="00A05109" w:rsidP="00A05109">
      <w:r>
        <w:rPr>
          <w:rFonts w:eastAsia="Arial" w:cs="Arial"/>
        </w:rPr>
        <w:t xml:space="preserve">Cuando un cliente nuevo contacta a Simuladores Costa Rica, lo hace a través de canales informales como WhatsApp, correo electrónico o llamada telefónica. Un miembro de la </w:t>
      </w:r>
      <w:r>
        <w:rPr>
          <w:rFonts w:eastAsia="Arial" w:cs="Arial"/>
        </w:rPr>
        <w:lastRenderedPageBreak/>
        <w:t>Junta Directiva recibe la consulta, calcula manualmente los requerimientos de intérpretes y espacio según las necesidades del cliente, y envía una cotización por los mismos medios. Posteriormente se agenda una reunión presencial o virtual para definir los escenarios de simulación junto con los docentes. Con base en esa reunión, se diseña o rediseña el escenario, y se envía al cliente para su revisión y aprobación, incluyendo la fecha definitiva de la actividad. Todo este proceso ocurre sin un sistema de registro centralizado, por lo que la información queda dispersa en conversaciones de WhatsApp, correos y documentos de Excel.</w:t>
      </w:r>
    </w:p>
    <w:p w14:paraId="32847A5F" w14:textId="002BA267" w:rsidR="00A05109" w:rsidRDefault="00A05109" w:rsidP="40EB0BF0">
      <w:pPr>
        <w:pStyle w:val="Ttulo4"/>
        <w:rPr>
          <w:rFonts w:asciiTheme="minorHAnsi" w:hAnsiTheme="minorHAnsi"/>
          <w:b/>
          <w:bCs/>
          <w:i w:val="0"/>
          <w:iCs w:val="0"/>
          <w:color w:val="2B338C"/>
          <w:sz w:val="28"/>
          <w:szCs w:val="28"/>
        </w:rPr>
      </w:pPr>
      <w:r>
        <w:rPr>
          <w:rFonts w:asciiTheme="minorHAnsi" w:hAnsiTheme="minorHAnsi"/>
          <w:b/>
          <w:bCs/>
          <w:i w:val="0"/>
          <w:iCs w:val="0"/>
          <w:color w:val="2B338C"/>
          <w:sz w:val="28"/>
          <w:szCs w:val="28"/>
        </w:rPr>
        <w:t>3.2.2 Proceso de asignación de intérpretes</w:t>
      </w:r>
    </w:p>
    <w:p w14:paraId="3CE81514" w14:textId="7665709F" w:rsidR="00A05109" w:rsidRDefault="00A05109" w:rsidP="00A05109">
      <w:r>
        <w:rPr>
          <w:rFonts w:eastAsia="Arial" w:cs="Arial"/>
        </w:rPr>
        <w:t>Una vez aprobado el escenario, un colaborador de la Junta Directiva revisa manualmente la disponibilidad de los actores e intérpretes. Esta búsqueda se realiza revisando conversaciones de WhatsApp o contactando individualmente a cada actor. Se realiza un proceso de casting informal según el perfil requerido (edad, genero, habilidades), y una vez definida la asignación, se envía al intérprete la información del evento y el perfil que debe preparar, también por WhatsApp o correo.</w:t>
      </w:r>
    </w:p>
    <w:p w14:paraId="48F092AE" w14:textId="62DBFA40" w:rsidR="00A05109" w:rsidRDefault="00A05109" w:rsidP="40EB0BF0">
      <w:pPr>
        <w:pStyle w:val="Ttulo4"/>
        <w:rPr>
          <w:rFonts w:asciiTheme="minorHAnsi" w:hAnsiTheme="minorHAnsi"/>
          <w:b/>
          <w:bCs/>
          <w:i w:val="0"/>
          <w:iCs w:val="0"/>
          <w:color w:val="2B338C"/>
          <w:sz w:val="28"/>
          <w:szCs w:val="28"/>
        </w:rPr>
      </w:pPr>
      <w:r>
        <w:rPr>
          <w:rFonts w:asciiTheme="minorHAnsi" w:hAnsiTheme="minorHAnsi"/>
          <w:b/>
          <w:bCs/>
          <w:i w:val="0"/>
          <w:iCs w:val="0"/>
          <w:color w:val="2B338C"/>
          <w:sz w:val="28"/>
          <w:szCs w:val="28"/>
        </w:rPr>
        <w:t>3.2.3 Proceso de ejecución y seguimiento del evento</w:t>
      </w:r>
    </w:p>
    <w:p w14:paraId="5D378D06" w14:textId="78FB491E" w:rsidR="00A05109" w:rsidRDefault="00A05109" w:rsidP="00A05109">
      <w:r>
        <w:rPr>
          <w:rFonts w:eastAsia="Arial" w:cs="Arial"/>
        </w:rPr>
        <w:t>El día de la actividad, el intérprete ejecuta el escenario según la información recibida previamente. Al finalizar, se lleva a cabo una sesión de debriefing donde el intérprete brinda retroalimentación a los estudiantes o participantes. No existe un sistema formal de registro de lo ocurrido durante la simulación; los apuntes quedan en notas personales o conversaciones informales.</w:t>
      </w:r>
    </w:p>
    <w:p w14:paraId="1B70710E" w14:textId="275D7544" w:rsidR="00A05109" w:rsidRDefault="00A05109" w:rsidP="40EB0BF0">
      <w:pPr>
        <w:pStyle w:val="Ttulo4"/>
        <w:rPr>
          <w:rFonts w:asciiTheme="minorHAnsi" w:hAnsiTheme="minorHAnsi"/>
          <w:b/>
          <w:bCs/>
          <w:i w:val="0"/>
          <w:iCs w:val="0"/>
          <w:color w:val="2B338C"/>
          <w:sz w:val="28"/>
          <w:szCs w:val="28"/>
        </w:rPr>
      </w:pPr>
      <w:r>
        <w:rPr>
          <w:rFonts w:asciiTheme="minorHAnsi" w:hAnsiTheme="minorHAnsi"/>
          <w:b/>
          <w:bCs/>
          <w:i w:val="0"/>
          <w:iCs w:val="0"/>
          <w:color w:val="2B338C"/>
          <w:sz w:val="28"/>
          <w:szCs w:val="28"/>
        </w:rPr>
        <w:t>3.2.4 Proceso de facturación y pago a intérpretes</w:t>
      </w:r>
    </w:p>
    <w:p w14:paraId="1E2DCEB6" w14:textId="213E7EA3" w:rsidR="00A05109" w:rsidRDefault="00A05109" w:rsidP="00A05109">
      <w:r>
        <w:rPr>
          <w:rFonts w:eastAsia="Arial" w:cs="Arial"/>
        </w:rPr>
        <w:t>Después de cada evento, un colaborador recibe, revisa y archiva las facturas del cliente. Al cierre de cada mes, se contabilizan manualmente las horas acumuladas por cada intérprete revisando el historial de eventos registrado en Excel. Con esa información se emite la factura al cliente y se gestiona el pago a cada actor según las horas trabajadas. Este proceso es propenso a errores por la falta de trazabilidad y la dependencia de registros manuales.</w:t>
      </w:r>
    </w:p>
    <w:p w14:paraId="499CEEC2" w14:textId="77777777" w:rsidR="00306954" w:rsidRDefault="00306954" w:rsidP="00A05109">
      <w:pPr>
        <w:rPr>
          <w:rFonts w:cs="Arial"/>
          <w:i/>
          <w:iCs/>
          <w:sz w:val="18"/>
          <w:szCs w:val="18"/>
        </w:rPr>
      </w:pPr>
    </w:p>
    <w:p w14:paraId="0EF8EBB3" w14:textId="7BA76D57" w:rsidR="00A05109" w:rsidRPr="00A05109" w:rsidRDefault="00A05109">
      <w:pPr>
        <w:pStyle w:val="Ttulo1"/>
        <w:numPr>
          <w:ilvl w:val="1"/>
          <w:numId w:val="7"/>
        </w:numPr>
        <w:jc w:val="left"/>
      </w:pPr>
      <w:bookmarkStart w:id="31" w:name="_Toc27995903"/>
      <w:bookmarkStart w:id="32" w:name="_Toc92791141"/>
      <w:bookmarkStart w:id="33" w:name="_Toc1404162920"/>
      <w:r>
        <w:t>Impacto del sistema en la organización</w:t>
      </w:r>
      <w:bookmarkEnd w:id="31"/>
      <w:bookmarkEnd w:id="32"/>
      <w:bookmarkEnd w:id="33"/>
    </w:p>
    <w:p w14:paraId="7E76F276" w14:textId="2B79C699" w:rsidR="00A05109" w:rsidRDefault="00A05109" w:rsidP="40EB0BF0">
      <w:r>
        <w:rPr>
          <w:rFonts w:eastAsia="Arial" w:cs="Arial"/>
        </w:rPr>
        <w:t>La implementación de la plataforma web de Simuladores Costa Rica transformará de manera significativa la forma en que la empresa gestiona sus operaciones. A continuación, se describe el impacto esperado sobre cada uno de los procesos actuales.</w:t>
      </w:r>
    </w:p>
    <w:p w14:paraId="7DF98986" w14:textId="091AD2CD" w:rsidR="425C7DBF" w:rsidRDefault="425C7DBF" w:rsidP="40EB0BF0">
      <w:pPr>
        <w:rPr>
          <w:rFonts w:eastAsia="Arial" w:cs="Arial"/>
          <w:b/>
          <w:bCs/>
        </w:rPr>
      </w:pPr>
      <w:r>
        <w:rPr>
          <w:rFonts w:eastAsia="Arial" w:cs="Arial"/>
          <w:b/>
          <w:bCs/>
        </w:rPr>
        <w:t>Solicitud y cotización</w:t>
      </w:r>
    </w:p>
    <w:p w14:paraId="17653F0E" w14:textId="41D7765C" w:rsidR="425C7DBF" w:rsidRDefault="425C7DBF" w:rsidP="40EB0BF0">
      <w:pPr>
        <w:rPr>
          <w:rFonts w:eastAsia="Arial" w:cs="Arial"/>
          <w:b/>
          <w:bCs/>
        </w:rPr>
      </w:pPr>
      <w:r>
        <w:rPr>
          <w:rFonts w:eastAsia="Arial" w:cs="Arial"/>
        </w:rPr>
        <w:t>Actualmente este proceso depende de canales informales y dispersos, Con el nuevo sitema, los clientes podrán registrar sus solicitudes directamente desde la plataforma, especificando fecha, horario, cantidad de intérpretes y perfiles requeridos mediante formularios estructurados. Esto elimina la dependencia del contacto por WhatsApp o correo electrónico, reduce los errores por información incompleta y permite que los colaboradores reciban solicitudes organizadas y trazables desde el primer momento.</w:t>
      </w:r>
      <w:r>
        <w:rPr>
          <w:rFonts w:eastAsia="Arial" w:cs="Arial"/>
          <w:b/>
          <w:bCs/>
        </w:rPr>
        <w:t xml:space="preserve"> </w:t>
      </w:r>
    </w:p>
    <w:p w14:paraId="00568BB9" w14:textId="61691321" w:rsidR="0EEEBA61" w:rsidRDefault="0EEEBA61" w:rsidP="40EB0BF0">
      <w:pPr>
        <w:rPr>
          <w:rFonts w:eastAsia="Arial" w:cs="Arial"/>
          <w:b/>
          <w:bCs/>
        </w:rPr>
      </w:pPr>
      <w:r>
        <w:rPr>
          <w:rFonts w:eastAsia="Arial" w:cs="Arial"/>
          <w:b/>
          <w:bCs/>
        </w:rPr>
        <w:t>Asignación de intérpretes</w:t>
      </w:r>
    </w:p>
    <w:p w14:paraId="38E44092" w14:textId="0C94B822" w:rsidR="0EEEBA61" w:rsidRDefault="0EEEBA61" w:rsidP="40EB0BF0">
      <w:r>
        <w:rPr>
          <w:rFonts w:eastAsia="Arial" w:cs="Arial"/>
        </w:rPr>
        <w:lastRenderedPageBreak/>
        <w:t>El proceso de búsqueda manual de disponibilidad, que hoy implica contactar individualmente a cada actor, será reemplazado por una base de datos centralizada de intérpretes filtrable por edad, genero, habilidades y retroalimentación previa. El administrador podrá visualizar la disponibilidad en tiempo real y realizar la asignación directamente desde la plataforma, reduciendo el tiempo dedicado a coordinación y minimizando errores de doble asignación o ausencias por falta de confirmación formal.</w:t>
      </w:r>
    </w:p>
    <w:p w14:paraId="33215E3E" w14:textId="1E1EF88C" w:rsidR="0EEEBA61" w:rsidRDefault="0EEEBA61">
      <w:r>
        <w:rPr>
          <w:rFonts w:eastAsia="Arial" w:cs="Arial"/>
          <w:b/>
          <w:bCs/>
        </w:rPr>
        <w:t>Comunicación con el cliente</w:t>
      </w:r>
    </w:p>
    <w:p w14:paraId="399AC8F0" w14:textId="66EFD545" w:rsidR="0EEEBA61" w:rsidRDefault="0EEEBA61" w:rsidP="40EB0BF0">
      <w:r>
        <w:rPr>
          <w:rFonts w:eastAsia="Arial" w:cs="Arial"/>
        </w:rPr>
        <w:t xml:space="preserve"> El modelo actual de aprobación de escenarios por conversaciones informales será sustituido por un flujo similar al de un sistema de tickets, donde el cliente podrá revisar y aprobar el escenario asignado directamente en su dashboard antes del día del evento. Esto profesionaliza la experiencia del cliente y genera un registro formal de cada aprobación.</w:t>
      </w:r>
    </w:p>
    <w:p w14:paraId="731C5161" w14:textId="67BE85FB" w:rsidR="0EEEBA61" w:rsidRDefault="0EEEBA61">
      <w:r>
        <w:rPr>
          <w:rFonts w:eastAsia="Arial" w:cs="Arial"/>
          <w:b/>
          <w:bCs/>
        </w:rPr>
        <w:t>Ejecución y seguimiento del evento</w:t>
      </w:r>
    </w:p>
    <w:p w14:paraId="621F39B8" w14:textId="54656519" w:rsidR="0EEEBA61" w:rsidRDefault="0EEEBA61" w:rsidP="40EB0BF0">
      <w:r>
        <w:rPr>
          <w:rFonts w:eastAsia="Arial" w:cs="Arial"/>
        </w:rPr>
        <w:t xml:space="preserve"> Cada actor tendrá acceso a su propio perfil dentro de la plataforma, donde podrá consultar su calendario de simulaciones asignadas, los datos del evento y el perfil que debe preparar. Esto reemplaza el envío informal de información por WhatsApp y garantiza que cada intérprete cuente con los datos correctos, sin depender de que un coordinador recuerde enviarlos manualmente.</w:t>
      </w:r>
    </w:p>
    <w:p w14:paraId="3007858D" w14:textId="7D3A0238" w:rsidR="0EEEBA61" w:rsidRDefault="0EEEBA61">
      <w:r>
        <w:rPr>
          <w:rFonts w:eastAsia="Arial" w:cs="Arial"/>
          <w:b/>
          <w:bCs/>
        </w:rPr>
        <w:t>Facturación y pago a intérpretes</w:t>
      </w:r>
    </w:p>
    <w:p w14:paraId="0C0348BE" w14:textId="5304C115" w:rsidR="0EEEBA61" w:rsidRDefault="0EEEBA61" w:rsidP="40EB0BF0">
      <w:r>
        <w:rPr>
          <w:rFonts w:eastAsia="Arial" w:cs="Arial"/>
        </w:rPr>
        <w:t xml:space="preserve"> El sistema generará automáticamente reportes de horas acumuladas por intérprete al cierre de cada mes, eliminando el proceso manual de revisar registros en Excel. Esto reduce el margen de error en los cálculos, agiliza el trabajo de la contadora Jenifer Rojas y garantiza que los pagos reflejen con exactitud las horas trabajadas por cada actor.</w:t>
      </w:r>
    </w:p>
    <w:p w14:paraId="243560E0" w14:textId="1419D520" w:rsidR="0EEEBA61" w:rsidRDefault="0EEEBA61" w:rsidP="40EB0BF0">
      <w:r>
        <w:rPr>
          <w:rFonts w:eastAsia="Arial" w:cs="Arial"/>
        </w:rPr>
        <w:t>En conjunto, el sistema permitirá a Simuladores pasar de un modelo operativo reactivo e informal a uno centralizado, estructurado y profesional. Se espera una reducción en los tiempos de coordinación, una mejora en la experiencia tanto de clientes como de actores, y una mayor capacidad de la organización para escalar su operación sin aumentar proporcionalmente la carga administrativa sobre los miembros de la Junta Directiva.</w:t>
      </w:r>
    </w:p>
    <w:p w14:paraId="573A9E85" w14:textId="77777777" w:rsidR="006F4039" w:rsidRDefault="006F4039">
      <w:pPr>
        <w:pStyle w:val="Ttulo1"/>
        <w:numPr>
          <w:ilvl w:val="1"/>
          <w:numId w:val="7"/>
        </w:numPr>
        <w:jc w:val="left"/>
      </w:pPr>
      <w:bookmarkStart w:id="34" w:name="_Toc555996826"/>
      <w:r>
        <w:t>¿Existen Tecnologías Existentes?</w:t>
      </w:r>
      <w:bookmarkEnd w:id="34"/>
    </w:p>
    <w:p w14:paraId="10F471B8" w14:textId="0591E6E4" w:rsidR="006F4039" w:rsidRPr="006F4039" w:rsidRDefault="006F4039" w:rsidP="65326600"/>
    <w:p w14:paraId="47EB4A15" w14:textId="4351EFA4" w:rsidR="006F4039" w:rsidRPr="006F4039" w:rsidRDefault="006F4039" w:rsidP="006F4039">
      <w:r>
        <w:rPr>
          <w:rFonts w:eastAsia="Arial" w:cs="Arial"/>
        </w:rPr>
        <w:t>Para el desarrollo del proyecto SimGest no es necesario crear tecnologías nuevas desde cero. Existen actualmente en el mercado un conjunto consolidado de herramientas, frameworks, lenguajes de programación y servicios de infraestructura que cubren completamente las necesidades técnicas del sistema.</w:t>
      </w:r>
    </w:p>
    <w:p w14:paraId="46EAF612" w14:textId="0C8EBF50" w:rsidR="006F4039" w:rsidRPr="006F4039" w:rsidRDefault="006F4039" w:rsidP="006F4039">
      <w:r>
        <w:rPr>
          <w:rFonts w:eastAsia="Arial" w:cs="Arial"/>
        </w:rPr>
        <w:t>En cuanto a la infraestructura, Simulactores cuenta con un dominio activo y un plan de hosting en Hostinger, lo que representa una base tecnológica ya disponible sobre la cual se desplegará la plataforma sin necesidad de adquirir nuevos servicios de alojamiento. Para la gestión de datos, se utilizará SQL como motor de base de datos relacional, una tecnología madura, ampliamente documentada y compatible con el entorno de hosting existente.</w:t>
      </w:r>
    </w:p>
    <w:p w14:paraId="7F903CFE" w14:textId="405B1762" w:rsidR="006F4039" w:rsidRPr="006F4039" w:rsidRDefault="006F4039" w:rsidP="006F4039">
      <w:r>
        <w:rPr>
          <w:rFonts w:eastAsia="Arial" w:cs="Arial"/>
        </w:rPr>
        <w:t xml:space="preserve">Para el desarrollo de la plataforma web se aprovechará un stack tecnológico ya establecido en la industria, compuesto por lenguajes de programación web estándar para el frontend y </w:t>
      </w:r>
      <w:r>
        <w:rPr>
          <w:rFonts w:eastAsia="Arial" w:cs="Arial"/>
        </w:rPr>
        <w:lastRenderedPageBreak/>
        <w:t>un lenguaje de backend que se definirá según la compatibilidad con el servidor, siendo las opciones más viables PHP o Python. Ambos cuentan con frameworks robustos, comunidades activas y soporte extendido. Para la capa de presentación se utilizarán tecnologías como HTML5, CSS3, JavaScript y Bootstrap, que permiten construir interfaces responsivas y adaptadas a distintos dispositivos.</w:t>
      </w:r>
    </w:p>
    <w:p w14:paraId="3A2E28B1" w14:textId="09112C48" w:rsidR="006F4039" w:rsidRPr="006F4039" w:rsidRDefault="006F4039" w:rsidP="006F4039">
      <w:r>
        <w:rPr>
          <w:rFonts w:eastAsia="Arial" w:cs="Arial"/>
        </w:rPr>
        <w:t>El control de versiones se gestionará mediante Git y GitHub, herramientas estándar de la industria que facilitan el trabajo colaborativo del equipo y el despliegue organizado del sistema. En materia de seguridad, se implementará cifrado SSL, disponible de forma nativa en Hostinger, junto con mecanismos de autenticación y control de accesos por roles que pueden construirse con las mismas tecnologías del stack seleccionado.</w:t>
      </w:r>
    </w:p>
    <w:p w14:paraId="03D0A8E0" w14:textId="11A58087" w:rsidR="006F4039" w:rsidRPr="006F4039" w:rsidRDefault="006F4039" w:rsidP="006F4039">
      <w:r>
        <w:rPr>
          <w:rFonts w:eastAsia="Arial" w:cs="Arial"/>
        </w:rPr>
        <w:t>En conclusión, la totalidad de SimGest puede desarrollarse aprovechando tecnologías ya existentes, probadas y de acceso libre, lo que garantiza viabilidad técnica, reducción de costos y sostenibilidad del sistema a largo plazo.</w:t>
      </w:r>
    </w:p>
    <w:p w14:paraId="09C12362" w14:textId="3DD3F8CA" w:rsidR="006F4039" w:rsidRDefault="006F4039">
      <w:pPr>
        <w:pStyle w:val="Ttulo1"/>
        <w:numPr>
          <w:ilvl w:val="1"/>
          <w:numId w:val="7"/>
        </w:numPr>
        <w:jc w:val="left"/>
      </w:pPr>
      <w:bookmarkStart w:id="35" w:name="_Toc1217541205"/>
      <w:r>
        <w:t>Compatibilidad Tecnológica</w:t>
      </w:r>
      <w:bookmarkEnd w:id="35"/>
    </w:p>
    <w:p w14:paraId="730D29CC" w14:textId="77777777" w:rsidR="006F4039" w:rsidRPr="006F4039" w:rsidRDefault="006F4039" w:rsidP="006F4039"/>
    <w:p w14:paraId="15CC1021" w14:textId="3B2F06E9" w:rsidR="2A5E2F84" w:rsidRDefault="2A5E2F84">
      <w:r>
        <w:rPr>
          <w:rFonts w:eastAsia="Arial" w:cs="Arial"/>
          <w:sz w:val="24"/>
          <w:szCs w:val="24"/>
        </w:rPr>
        <w:t>El análisis de compatibilidad tecnológica evalúa en qué medida las herramientas que Simulactores utiliza actualmente pueden integrarse o ser absorbidas por la plataforma SimGest.</w:t>
      </w:r>
    </w:p>
    <w:p w14:paraId="02D66840" w14:textId="5D99A7F5" w:rsidR="2A5E2F84" w:rsidRDefault="2A5E2F84">
      <w:r>
        <w:rPr>
          <w:rFonts w:eastAsia="Arial" w:cs="Arial"/>
          <w:b/>
          <w:bCs/>
          <w:sz w:val="24"/>
          <w:szCs w:val="24"/>
        </w:rPr>
        <w:t>Microsoft Excel:</w:t>
      </w:r>
      <w:r>
        <w:rPr>
          <w:rFonts w:eastAsia="Arial" w:cs="Arial"/>
          <w:sz w:val="24"/>
          <w:szCs w:val="24"/>
        </w:rPr>
        <w:t xml:space="preserve"> Los archivos Excel que la empresa utiliza actualmente para registrar datos de actores, clientes y eventos representan la principal fuente de información existente. SimGest es compatible con esta tecnología en el sentido de que los datos almacenados en Excel pueden ser migrados hacia la base de datos relacional del sistema durante la fase de implantación. Esto implica un proceso de limpieza, estructuración y carga de datos que permitirá preservar la información histórica de la empresa dentro de la nueva plataforma.</w:t>
      </w:r>
    </w:p>
    <w:p w14:paraId="13C92232" w14:textId="47BCFFB4" w:rsidR="2A5E2F84" w:rsidRDefault="2A5E2F84">
      <w:r>
        <w:rPr>
          <w:rFonts w:eastAsia="Arial" w:cs="Arial"/>
          <w:b/>
          <w:bCs/>
          <w:sz w:val="24"/>
          <w:szCs w:val="24"/>
        </w:rPr>
        <w:t>Correo electrónico y WhatsApp:</w:t>
      </w:r>
      <w:r>
        <w:rPr>
          <w:rFonts w:eastAsia="Arial" w:cs="Arial"/>
          <w:sz w:val="24"/>
          <w:szCs w:val="24"/>
        </w:rPr>
        <w:t xml:space="preserve"> Estas herramientas de comunicación no serán integradas directamente al sistema, ya que SimGest las sustituye mediante un módulo centralizado de gestión de solicitudes con plantillas estructuradas. No existe compatibilidad técnica directa, pero sí una transición planificada donde estos canales dejarán de ser el medio principal de coordinación.</w:t>
      </w:r>
    </w:p>
    <w:p w14:paraId="0AD18541" w14:textId="1551058E" w:rsidR="2A5E2F84" w:rsidRDefault="2A5E2F84">
      <w:r>
        <w:rPr>
          <w:rFonts w:eastAsia="Arial" w:cs="Arial"/>
          <w:b/>
          <w:bCs/>
          <w:sz w:val="24"/>
          <w:szCs w:val="24"/>
        </w:rPr>
        <w:t>Dominio y hosting en Hostinger:</w:t>
      </w:r>
      <w:r>
        <w:rPr>
          <w:rFonts w:eastAsia="Arial" w:cs="Arial"/>
          <w:sz w:val="24"/>
          <w:szCs w:val="24"/>
        </w:rPr>
        <w:t xml:space="preserve"> Esta es la tecnología con mayor nivel de compatibilidad, ya que SimGest se desarrollará e implementará directamente sobre la infraestructura existente de la empresa. El sistema será desplegado en el mismo servidor y dominio que ya posee Simulactores, garantizando continuidad y evitando costos adicionales de infraestructura.</w:t>
      </w:r>
    </w:p>
    <w:p w14:paraId="58322E70" w14:textId="20C6F89E" w:rsidR="2A5E2F84" w:rsidRDefault="2A5E2F84">
      <w:r>
        <w:rPr>
          <w:rFonts w:eastAsia="Arial" w:cs="Arial"/>
          <w:b/>
          <w:bCs/>
          <w:sz w:val="24"/>
          <w:szCs w:val="24"/>
        </w:rPr>
        <w:t>Llamadas telefónicas:</w:t>
      </w:r>
      <w:r>
        <w:rPr>
          <w:rFonts w:eastAsia="Arial" w:cs="Arial"/>
          <w:sz w:val="24"/>
          <w:szCs w:val="24"/>
        </w:rPr>
        <w:t xml:space="preserve"> Al igual que WhatsApp y el correo electrónico, las llamadas no tienen compatibilidad técnica con el sistema. SimGest viene a reemplazar este canal informal por flujos de trabajo digitales y trazables dentro de la plataforma.</w:t>
      </w:r>
    </w:p>
    <w:p w14:paraId="31FABDF4" w14:textId="207690E6" w:rsidR="2A5E2F84" w:rsidRDefault="2A5E2F84">
      <w:r>
        <w:rPr>
          <w:rFonts w:eastAsia="Arial" w:cs="Arial"/>
          <w:sz w:val="24"/>
          <w:szCs w:val="24"/>
        </w:rPr>
        <w:lastRenderedPageBreak/>
        <w:t>En resumen, la única tecnología existente de Simulactores que presenta compatibilidad directa e integración con SimGest es el hosting en Hostinger y los datos en Excel, los cuales serán migrados al sistema. El resto de las herramientas actuales serán sustituidas por funcionalidades propias de la plataforma.</w:t>
      </w:r>
    </w:p>
    <w:p w14:paraId="4708E30E" w14:textId="77777777" w:rsidR="006F4039" w:rsidRDefault="006F4039">
      <w:pPr>
        <w:pStyle w:val="Ttulo1"/>
        <w:numPr>
          <w:ilvl w:val="1"/>
          <w:numId w:val="7"/>
        </w:numPr>
        <w:jc w:val="left"/>
      </w:pPr>
      <w:bookmarkStart w:id="36" w:name="_Toc743245593"/>
      <w:r>
        <w:t>Habilidades del Equipo</w:t>
      </w:r>
      <w:bookmarkEnd w:id="36"/>
    </w:p>
    <w:p w14:paraId="1386BD28" w14:textId="77777777" w:rsidR="006F4039" w:rsidRPr="006F4039" w:rsidRDefault="006F4039" w:rsidP="006F4039"/>
    <w:p w14:paraId="11D1881B" w14:textId="47255943" w:rsidR="212FB1CD" w:rsidRDefault="212FB1CD">
      <w:r>
        <w:t xml:space="preserve">El equipo de desarrollo de SimGest está conformado por cuatro estudiantes de ingenieria en sistemas de computación de la universidad Fidelitas, quienes cuentan con los conocimientos ténicos y habilidades blandas necesarias para llevar a cabo el proyecto en sus tres etapas: análisis, desarrollo e implantación. </w:t>
      </w:r>
    </w:p>
    <w:p w14:paraId="33EE4A87" w14:textId="3F5D71F5" w:rsidR="0DB02141" w:rsidRDefault="0DB02141" w:rsidP="65326600">
      <w:pPr>
        <w:rPr>
          <w:b/>
          <w:bCs/>
        </w:rPr>
      </w:pPr>
      <w:r>
        <w:rPr>
          <w:b/>
          <w:bCs/>
        </w:rPr>
        <w:t xml:space="preserve">Engel Garcia Murillo </w:t>
      </w:r>
      <w:proofErr w:type="gramStart"/>
      <w:r>
        <w:rPr>
          <w:b/>
          <w:bCs/>
        </w:rPr>
        <w:t>-  Project</w:t>
      </w:r>
      <w:proofErr w:type="gramEnd"/>
      <w:r>
        <w:rPr>
          <w:b/>
          <w:bCs/>
        </w:rPr>
        <w:t xml:space="preserve"> Manager / QA </w:t>
      </w:r>
    </w:p>
    <w:p w14:paraId="5F90C9F8" w14:textId="7D60067E" w:rsidR="329576BF" w:rsidRDefault="329576BF">
      <w:r>
        <w:t xml:space="preserve">Cuenta con experiencia en gestion e proyectos de software, documentación técnica y aseguramiento de calidad. Ha trabajado con tecnologias como PHP, MySQL, ASP.NET core MVC, Entity Framework, SQL Server y Boostrap. Tiene conocimiento con control de versiones con GIt y GitHub, y experiencia en el desarrollo de sistemas web desde cero en entornos reales, incluyendo un sistema de gestión municipal desarrollado durante el trabajo comunal universitario. </w:t>
      </w:r>
    </w:p>
    <w:p w14:paraId="1884AE12" w14:textId="223CC396" w:rsidR="160B677F" w:rsidRDefault="160B677F" w:rsidP="65326600">
      <w:pPr>
        <w:rPr>
          <w:b/>
          <w:bCs/>
        </w:rPr>
      </w:pPr>
      <w:r>
        <w:rPr>
          <w:b/>
          <w:bCs/>
        </w:rPr>
        <w:t>Allison González Aguilar — UI/UX Designer</w:t>
      </w:r>
    </w:p>
    <w:p w14:paraId="5B334A97" w14:textId="3E799B5C" w:rsidR="160B677F" w:rsidRDefault="160B677F" w:rsidP="65326600">
      <w:r>
        <w:t>Apasionada por el diseño UX/UI y el desarrollo frontend, con experiencia en la creación de interfaces intuitivas, atractivas y funcionales aplicando principios de usabilidad, accesibilidad y colorimetría. Maneja herramientas de diseño como Figma y Adobe XD para la creación de prototipos y diseños centrados en el usuario. Cuenta con conocimientos en HTML5, CSS3 y JavaScript, utilizando Visual Studio Code como entorno de desarrollo para transformar diseños en interfaces modernas y responsivas.</w:t>
      </w:r>
    </w:p>
    <w:p w14:paraId="6D43C34F" w14:textId="2ED62391" w:rsidR="160B677F" w:rsidRPr="004E1C1A" w:rsidRDefault="160B677F" w:rsidP="65326600">
      <w:pPr>
        <w:rPr>
          <w:b/>
          <w:bCs/>
          <w:lang w:val="en-US"/>
        </w:rPr>
      </w:pPr>
      <w:r w:rsidRPr="004E1C1A">
        <w:rPr>
          <w:b/>
          <w:bCs/>
          <w:lang w:val="en-US"/>
        </w:rPr>
        <w:t>Jefry Goleath Arrieta — Full-Stack Lead Developer</w:t>
      </w:r>
    </w:p>
    <w:p w14:paraId="5A89AC96" w14:textId="3691CFC3" w:rsidR="160B677F" w:rsidRDefault="160B677F" w:rsidP="65326600">
      <w:r>
        <w:t>Desarrollador con amplia experiencia en tecnologías tanto de frontend como de backend. Ha trabajado con Java, JavaScript, Node.js, Python, MongoDB, Oracle SQL, Oracle APEX, Microsoft SQL Server y Linux. Tiene experiencia con contenedores Docker y automatizaciones con Python, lo que le permite construir soluciones robustas, escalables y adaptadas a distintos entornos de desarrollo y despliegue.</w:t>
      </w:r>
    </w:p>
    <w:p w14:paraId="0E2CFF35" w14:textId="2968D604" w:rsidR="160B677F" w:rsidRDefault="160B677F" w:rsidP="65326600">
      <w:pPr>
        <w:rPr>
          <w:b/>
          <w:bCs/>
        </w:rPr>
      </w:pPr>
      <w:r>
        <w:rPr>
          <w:b/>
          <w:bCs/>
        </w:rPr>
        <w:t>Dayana Castillo Villalobos — Business Analyst</w:t>
      </w:r>
    </w:p>
    <w:p w14:paraId="7EABB325" w14:textId="65A33B9C" w:rsidR="160B677F" w:rsidRDefault="160B677F" w:rsidP="65326600">
      <w:r>
        <w:t>Orientada a la gestión de proyectos tecnológicos, con habilidades para analizar procesos de negocio e identificar soluciones que generen valor real a las organizaciones a través de la tecnología. Su perfil garantiza que los requerimientos del cliente sean correctamente interpretados, documentados y validados antes de pasar a la fase de desarrollo, reduciendo el riesgo de desviaciones en el alcance del proyecto.</w:t>
      </w:r>
    </w:p>
    <w:p w14:paraId="13F36855" w14:textId="2D148CF4" w:rsidR="160B677F" w:rsidRDefault="160B677F" w:rsidP="65326600">
      <w:r>
        <w:t>En conjunto, el equipo reúne las competencias técnicas y analíticas necesarias para desarrollar SimGest de forma exitosa, complementándose entre sí en las distintas etapas del ciclo de vida del proyecto.</w:t>
      </w:r>
    </w:p>
    <w:p w14:paraId="41DB9E55" w14:textId="77777777" w:rsidR="006F4039" w:rsidRDefault="006F4039">
      <w:pPr>
        <w:pStyle w:val="Ttulo1"/>
        <w:numPr>
          <w:ilvl w:val="1"/>
          <w:numId w:val="7"/>
        </w:numPr>
        <w:jc w:val="left"/>
      </w:pPr>
      <w:bookmarkStart w:id="37" w:name="_Toc1775317959"/>
      <w:r>
        <w:lastRenderedPageBreak/>
        <w:t>Requisitos de Hardware y Software</w:t>
      </w:r>
      <w:bookmarkEnd w:id="37"/>
    </w:p>
    <w:p w14:paraId="0AA535BC" w14:textId="77777777" w:rsidR="006F4039" w:rsidRPr="006F4039" w:rsidRDefault="006F4039" w:rsidP="006F4039"/>
    <w:p w14:paraId="03318E28" w14:textId="32A7D6E2" w:rsidR="006F4039" w:rsidRPr="006F4039" w:rsidRDefault="006F4039" w:rsidP="65326600">
      <w:pPr>
        <w:rPr>
          <w:rFonts w:cs="Arial"/>
        </w:rPr>
      </w:pPr>
      <w:r>
        <w:rPr>
          <w:rFonts w:cs="Arial"/>
        </w:rPr>
        <w:t xml:space="preserve">Para garantizar el correcto funcionamiento del sistema en las fases de desarrollo, pruebas e implantación:  </w:t>
      </w:r>
    </w:p>
    <w:p w14:paraId="69B951A0" w14:textId="43C84F45" w:rsidR="006F4039" w:rsidRPr="006F4039" w:rsidRDefault="006F4039" w:rsidP="65326600">
      <w:pPr>
        <w:rPr>
          <w:rFonts w:cs="Arial"/>
        </w:rPr>
      </w:pPr>
      <w:r>
        <w:rPr>
          <w:rFonts w:cs="Arial"/>
          <w:b/>
          <w:bCs/>
        </w:rPr>
        <w:t>Requisitos de Software</w:t>
      </w:r>
    </w:p>
    <w:p w14:paraId="4B08DD2E" w14:textId="38D55D34" w:rsidR="006F4039" w:rsidRPr="006F4039" w:rsidRDefault="006F4039" w:rsidP="65326600">
      <w:pPr>
        <w:pStyle w:val="Prrafodelista"/>
        <w:numPr>
          <w:ilvl w:val="0"/>
          <w:numId w:val="4"/>
        </w:numPr>
        <w:rPr>
          <w:rFonts w:cs="Arial"/>
        </w:rPr>
      </w:pPr>
      <w:r>
        <w:rPr>
          <w:rFonts w:cs="Arial"/>
        </w:rPr>
        <w:t xml:space="preserve">Lado del Servidor (Hosting): Sistema Operativo Linux (Ubuntu Server o similar en Hostinger), motor de base de datos PostgreSQL, Python y servidor web Nginx. </w:t>
      </w:r>
    </w:p>
    <w:p w14:paraId="464F2154" w14:textId="6B631CCB" w:rsidR="006F4039" w:rsidRPr="006F4039" w:rsidRDefault="006F4039" w:rsidP="65326600">
      <w:pPr>
        <w:pStyle w:val="Prrafodelista"/>
        <w:numPr>
          <w:ilvl w:val="0"/>
          <w:numId w:val="4"/>
        </w:numPr>
        <w:rPr>
          <w:rFonts w:cs="Arial"/>
        </w:rPr>
      </w:pPr>
      <w:r>
        <w:rPr>
          <w:rFonts w:cs="Arial"/>
        </w:rPr>
        <w:t>Lado del Cliente: Navegadores web actualizados a su última versión (Google Chrome, Mozilla Firefox, Microsoft Edge, Safari).</w:t>
      </w:r>
    </w:p>
    <w:p w14:paraId="363CC50C" w14:textId="0F6E2C66" w:rsidR="006F4039" w:rsidRPr="006F4039" w:rsidRDefault="006F4039" w:rsidP="65326600">
      <w:pPr>
        <w:pStyle w:val="Prrafodelista"/>
        <w:numPr>
          <w:ilvl w:val="0"/>
          <w:numId w:val="4"/>
        </w:numPr>
        <w:rPr>
          <w:rFonts w:cs="Arial"/>
        </w:rPr>
      </w:pPr>
      <w:r>
        <w:rPr>
          <w:rFonts w:cs="Arial"/>
        </w:rPr>
        <w:t>Herramientas de Desarrollo: Visual Studio Code o Visual Studio Comunity o PyCharm, Git para el control de versiones, y pgAdmin para la gestión local de datos.</w:t>
      </w:r>
    </w:p>
    <w:p w14:paraId="6F729413" w14:textId="7ABF70A6" w:rsidR="006F4039" w:rsidRPr="006F4039" w:rsidRDefault="006F4039" w:rsidP="65326600">
      <w:pPr>
        <w:rPr>
          <w:rFonts w:cs="Arial"/>
        </w:rPr>
      </w:pPr>
      <w:r>
        <w:rPr>
          <w:rFonts w:cs="Arial"/>
          <w:b/>
          <w:bCs/>
        </w:rPr>
        <w:t>Requisitos de Hardware</w:t>
      </w:r>
    </w:p>
    <w:p w14:paraId="0A8AF950" w14:textId="462EE483" w:rsidR="006F4039" w:rsidRPr="006F4039" w:rsidRDefault="006F4039" w:rsidP="65326600">
      <w:pPr>
        <w:pStyle w:val="Prrafodelista"/>
        <w:numPr>
          <w:ilvl w:val="0"/>
          <w:numId w:val="3"/>
        </w:numPr>
        <w:rPr>
          <w:rFonts w:cs="Arial"/>
        </w:rPr>
      </w:pPr>
      <w:r>
        <w:rPr>
          <w:rFonts w:cs="Arial"/>
        </w:rPr>
        <w:t xml:space="preserve">Servidor de Producción (Hostinger): Plan de Hosting Cloud o VPS con un mínimo de 2 GB de RAM, 1 vCPU Core, y 20 GB de almacenamiento SSD (suficiente para la base de datos relacional).  </w:t>
      </w:r>
    </w:p>
    <w:p w14:paraId="75FBE061" w14:textId="2759ED48" w:rsidR="006F4039" w:rsidRPr="006F4039" w:rsidRDefault="006F4039" w:rsidP="65326600">
      <w:pPr>
        <w:pStyle w:val="Prrafodelista"/>
        <w:numPr>
          <w:ilvl w:val="0"/>
          <w:numId w:val="3"/>
        </w:numPr>
        <w:rPr>
          <w:rFonts w:cs="Arial"/>
        </w:rPr>
      </w:pPr>
      <w:r>
        <w:rPr>
          <w:rFonts w:cs="Arial"/>
        </w:rPr>
        <w:t>Estaciones de Trabajo del Equipo de Desarrollo: Computadoras con procesador con 4 nucleos o superior, mínimo 8 GB de RAM y conexión estable a internet.</w:t>
      </w:r>
    </w:p>
    <w:p w14:paraId="32A7255E" w14:textId="57FAA8C1" w:rsidR="006F4039" w:rsidRPr="006F4039" w:rsidRDefault="006F4039" w:rsidP="65326600">
      <w:pPr>
        <w:pStyle w:val="Prrafodelista"/>
        <w:numPr>
          <w:ilvl w:val="0"/>
          <w:numId w:val="3"/>
        </w:numPr>
        <w:rPr>
          <w:rFonts w:cs="Arial"/>
        </w:rPr>
      </w:pPr>
      <w:r>
        <w:rPr>
          <w:rFonts w:cs="Arial"/>
        </w:rPr>
        <w:t>Dispositivos de Usuarios Finales: Cualquier computadora, laptop o smartphone con acceso a internet, ya que la interfaz será diseñada para facilitar las consultas de los actores desde el celular.</w:t>
      </w:r>
    </w:p>
    <w:p w14:paraId="0F93572C" w14:textId="77777777" w:rsidR="006F4039" w:rsidRPr="006F4039" w:rsidRDefault="006F4039">
      <w:pPr>
        <w:pStyle w:val="Ttulo1"/>
        <w:numPr>
          <w:ilvl w:val="1"/>
          <w:numId w:val="7"/>
        </w:numPr>
        <w:jc w:val="left"/>
      </w:pPr>
      <w:bookmarkStart w:id="38" w:name="_Toc1993182808"/>
      <w:r>
        <w:t>Escalabilidad</w:t>
      </w:r>
      <w:bookmarkEnd w:id="38"/>
    </w:p>
    <w:p w14:paraId="6ADAE7BE" w14:textId="77777777" w:rsidR="006F4039" w:rsidRPr="006F4039" w:rsidRDefault="006F4039" w:rsidP="006F4039"/>
    <w:p w14:paraId="56489DF6" w14:textId="3DCB63C9" w:rsidR="006F4039" w:rsidRDefault="006F4039" w:rsidP="65326600">
      <w:pPr>
        <w:rPr>
          <w:rFonts w:cs="Arial"/>
        </w:rPr>
      </w:pPr>
      <w:r>
        <w:rPr>
          <w:rFonts w:cs="Arial"/>
        </w:rPr>
        <w:t xml:space="preserve"> La plataforma SimGest está proyectada para crecer de forma sostenible conforme aumente la demanda de Simuladores Costa Rica:  </w:t>
      </w:r>
    </w:p>
    <w:p w14:paraId="116D2C41" w14:textId="1C0D745A" w:rsidR="5EB35E27" w:rsidRDefault="5EB35E27" w:rsidP="65326600">
      <w:pPr>
        <w:rPr>
          <w:rFonts w:cs="Arial"/>
        </w:rPr>
      </w:pPr>
      <w:r>
        <w:rPr>
          <w:rFonts w:cs="Arial"/>
        </w:rPr>
        <w:t>Escalabilidad: Al utilizar una arquitectura liviana y una base de datos relacional robusta (SQL) el sistema puede soportar un incremento de datos históricos de eventos y perfiles de actores sin degradar el rendimiento. Si la empresa pasa de gestionar 30 actores a más de 100 los recursos del servidor en Hostinger pueden ampliarse (RAM, CPU y Almacenamiento) con un solo clic desde el panel de administración esto lleva un costo, pero esta la posibilidad disponible.</w:t>
      </w:r>
    </w:p>
    <w:p w14:paraId="532FB967" w14:textId="77777777" w:rsidR="006F4039" w:rsidRPr="006F4039" w:rsidRDefault="006F4039">
      <w:pPr>
        <w:pStyle w:val="Ttulo1"/>
        <w:numPr>
          <w:ilvl w:val="1"/>
          <w:numId w:val="7"/>
        </w:numPr>
        <w:jc w:val="left"/>
      </w:pPr>
      <w:bookmarkStart w:id="39" w:name="_Toc1774944688"/>
      <w:r>
        <w:t>Seguridad</w:t>
      </w:r>
      <w:bookmarkEnd w:id="39"/>
    </w:p>
    <w:p w14:paraId="7B9561AD" w14:textId="77777777" w:rsidR="006F4039" w:rsidRPr="006F4039" w:rsidRDefault="006F4039" w:rsidP="006F4039"/>
    <w:p w14:paraId="434A04FF" w14:textId="6C9BC6C5" w:rsidR="006F4039" w:rsidRPr="006F4039" w:rsidRDefault="006F4039" w:rsidP="65326600">
      <w:pPr>
        <w:rPr>
          <w:rFonts w:cs="Arial"/>
        </w:rPr>
      </w:pPr>
      <w:r>
        <w:rPr>
          <w:rFonts w:cs="Arial"/>
        </w:rPr>
        <w:t xml:space="preserve">Para que el sistema contra la exposición de datos sensibles (R3) y la mala configuración de roles (R4):  </w:t>
      </w:r>
    </w:p>
    <w:p w14:paraId="7C65CD75" w14:textId="3BF5A633" w:rsidR="006F4039" w:rsidRPr="006F4039" w:rsidRDefault="006F4039" w:rsidP="65326600">
      <w:pPr>
        <w:pStyle w:val="Prrafodelista"/>
        <w:numPr>
          <w:ilvl w:val="0"/>
          <w:numId w:val="2"/>
        </w:numPr>
        <w:rPr>
          <w:rFonts w:cs="Arial"/>
        </w:rPr>
      </w:pPr>
      <w:r>
        <w:rPr>
          <w:rFonts w:cs="Arial"/>
        </w:rPr>
        <w:t xml:space="preserve">Cifrado de Datos: Implementación obligatoria de certificados SSL/TLS (HTTPS) provistos a través de Hostinger, cifrando toda la comunicación entre los navegadores de los usuarios y el servidor.  </w:t>
      </w:r>
    </w:p>
    <w:p w14:paraId="313153A3" w14:textId="05FEE90D" w:rsidR="006F4039" w:rsidRPr="006F4039" w:rsidRDefault="006F4039" w:rsidP="65326600">
      <w:pPr>
        <w:pStyle w:val="Prrafodelista"/>
        <w:numPr>
          <w:ilvl w:val="0"/>
          <w:numId w:val="2"/>
        </w:numPr>
        <w:rPr>
          <w:rFonts w:cs="Arial"/>
        </w:rPr>
      </w:pPr>
      <w:r>
        <w:rPr>
          <w:rFonts w:cs="Arial"/>
        </w:rPr>
        <w:lastRenderedPageBreak/>
        <w:t xml:space="preserve">Control de Accesos Basado en Roles: Se aplicará de manera estricta el principio de mínimo privilegio. El sistema va a validar que un usuario con rol "Actor" jamás pueda visualizar vistas asignadas al "Administrador" o "Cliente".  </w:t>
      </w:r>
    </w:p>
    <w:p w14:paraId="5B04FD57" w14:textId="72A544F1" w:rsidR="006F4039" w:rsidRPr="006F4039" w:rsidRDefault="006F4039" w:rsidP="65326600">
      <w:pPr>
        <w:pStyle w:val="Prrafodelista"/>
        <w:numPr>
          <w:ilvl w:val="0"/>
          <w:numId w:val="2"/>
        </w:numPr>
        <w:rPr>
          <w:rFonts w:cs="Arial"/>
        </w:rPr>
      </w:pPr>
      <w:r>
        <w:rPr>
          <w:rFonts w:cs="Arial"/>
        </w:rPr>
        <w:t>Protección de Credenciales: Inyección de contraseñas utilizando algoritmos de hashing seguros que ofrece Django. Ninguna contraseña será guardada en texto plano.</w:t>
      </w:r>
    </w:p>
    <w:p w14:paraId="366BBB63" w14:textId="69207B1B" w:rsidR="006F4039" w:rsidRPr="006F4039" w:rsidRDefault="006F4039" w:rsidP="65326600">
      <w:pPr>
        <w:pStyle w:val="Prrafodelista"/>
        <w:numPr>
          <w:ilvl w:val="0"/>
          <w:numId w:val="2"/>
        </w:numPr>
        <w:rPr>
          <w:rFonts w:cs="Arial"/>
        </w:rPr>
      </w:pPr>
      <w:r>
        <w:rPr>
          <w:rFonts w:cs="Arial"/>
        </w:rPr>
        <w:t>Política Automática de Backups: Configuración de tareas programadas en el servidor de Hostinger para realizar respaldos automatizados diarios de la base de datos, almacenándolos en un repositorio aislado para evitar pérdidas por fallos técnicos.</w:t>
      </w:r>
    </w:p>
    <w:p w14:paraId="2323FA2B" w14:textId="77777777" w:rsidR="006F4039" w:rsidRDefault="006F4039">
      <w:pPr>
        <w:pStyle w:val="Ttulo1"/>
        <w:numPr>
          <w:ilvl w:val="1"/>
          <w:numId w:val="7"/>
        </w:numPr>
        <w:jc w:val="left"/>
      </w:pPr>
      <w:bookmarkStart w:id="40" w:name="_Toc152754226"/>
      <w:r>
        <w:t>Compatibilidad con Múltiples Plataformas</w:t>
      </w:r>
      <w:bookmarkEnd w:id="40"/>
    </w:p>
    <w:p w14:paraId="5CFB1DCC" w14:textId="42F5B046" w:rsidR="006F4039" w:rsidRPr="006F4039" w:rsidRDefault="006F4039" w:rsidP="65326600">
      <w:pPr>
        <w:rPr>
          <w:rFonts w:eastAsia="Arial" w:cs="Arial"/>
        </w:rPr>
      </w:pPr>
      <w:r>
        <w:rPr>
          <w:rFonts w:asciiTheme="minorHAnsi" w:eastAsiaTheme="minorEastAsia" w:hAnsiTheme="minorHAnsi"/>
        </w:rPr>
        <w:t>La solución SimGest ha sido diseñada bajo una arquitectura web, lo que garantiza su compatibilidad nativa con múltiples plataformas sin requerir instalaciones adicionales por parte del usuario final.</w:t>
      </w:r>
    </w:p>
    <w:p w14:paraId="1889B4BD" w14:textId="4ED96E97" w:rsidR="006F4039" w:rsidRPr="006F4039" w:rsidRDefault="006F4039" w:rsidP="65326600">
      <w:pPr>
        <w:pStyle w:val="Ttulo4"/>
        <w:rPr>
          <w:rFonts w:ascii="Arial" w:eastAsia="Arial" w:hAnsi="Arial" w:cs="Arial"/>
          <w:b/>
          <w:bCs/>
          <w:i w:val="0"/>
          <w:iCs w:val="0"/>
        </w:rPr>
      </w:pPr>
      <w:r>
        <w:rPr>
          <w:rFonts w:asciiTheme="minorHAnsi" w:eastAsiaTheme="minorEastAsia" w:hAnsiTheme="minorHAnsi" w:cstheme="minorBidi"/>
          <w:b/>
          <w:bCs/>
          <w:i w:val="0"/>
          <w:iCs w:val="0"/>
          <w:color w:val="auto"/>
        </w:rPr>
        <w:t>Sistemas Operativos</w:t>
      </w:r>
    </w:p>
    <w:p w14:paraId="4450BC13" w14:textId="5C56DBBA" w:rsidR="006F4039" w:rsidRPr="006F4039" w:rsidRDefault="006F4039" w:rsidP="65326600">
      <w:pPr>
        <w:rPr>
          <w:rFonts w:eastAsia="Arial" w:cs="Arial"/>
        </w:rPr>
      </w:pPr>
      <w:r>
        <w:rPr>
          <w:rFonts w:asciiTheme="minorHAnsi" w:eastAsiaTheme="minorEastAsia" w:hAnsiTheme="minorHAnsi"/>
        </w:rPr>
        <w:t>Dado que SimGest es una aplicación web, es independiente del sistema operativo del dispositivo cliente. Funciona correctamente en:</w:t>
      </w:r>
    </w:p>
    <w:p w14:paraId="732207C0" w14:textId="49947561" w:rsidR="006F4039" w:rsidRPr="006F4039" w:rsidRDefault="006F4039" w:rsidP="65326600">
      <w:pPr>
        <w:pStyle w:val="Prrafodelista"/>
        <w:numPr>
          <w:ilvl w:val="0"/>
          <w:numId w:val="1"/>
        </w:numPr>
        <w:spacing w:after="0"/>
        <w:rPr>
          <w:rFonts w:eastAsia="Arial" w:cs="Arial"/>
        </w:rPr>
      </w:pPr>
      <w:r>
        <w:rPr>
          <w:rFonts w:asciiTheme="minorHAnsi" w:eastAsiaTheme="minorEastAsia" w:hAnsiTheme="minorHAnsi"/>
        </w:rPr>
        <w:t>Windows (10 y 11)</w:t>
      </w:r>
    </w:p>
    <w:p w14:paraId="138C40F1" w14:textId="442EF7C9" w:rsidR="006F4039" w:rsidRPr="006F4039" w:rsidRDefault="006F4039" w:rsidP="65326600">
      <w:pPr>
        <w:pStyle w:val="Prrafodelista"/>
        <w:numPr>
          <w:ilvl w:val="0"/>
          <w:numId w:val="1"/>
        </w:numPr>
        <w:spacing w:after="0"/>
        <w:rPr>
          <w:rFonts w:eastAsia="Arial" w:cs="Arial"/>
        </w:rPr>
      </w:pPr>
      <w:r>
        <w:rPr>
          <w:rFonts w:asciiTheme="minorHAnsi" w:eastAsiaTheme="minorEastAsia" w:hAnsiTheme="minorHAnsi"/>
        </w:rPr>
        <w:t>macOS</w:t>
      </w:r>
    </w:p>
    <w:p w14:paraId="13F3C2F5" w14:textId="068E6D79" w:rsidR="006F4039" w:rsidRPr="006F4039" w:rsidRDefault="006F4039" w:rsidP="65326600">
      <w:pPr>
        <w:pStyle w:val="Prrafodelista"/>
        <w:numPr>
          <w:ilvl w:val="0"/>
          <w:numId w:val="1"/>
        </w:numPr>
        <w:spacing w:after="0"/>
        <w:rPr>
          <w:rFonts w:eastAsia="Arial" w:cs="Arial"/>
        </w:rPr>
      </w:pPr>
      <w:r>
        <w:rPr>
          <w:rFonts w:asciiTheme="minorHAnsi" w:eastAsiaTheme="minorEastAsia" w:hAnsiTheme="minorHAnsi"/>
        </w:rPr>
        <w:t>Linux (cualquier distribución de escritorio)</w:t>
      </w:r>
    </w:p>
    <w:p w14:paraId="08F44F70" w14:textId="2D4DA0F7" w:rsidR="006F4039" w:rsidRPr="006F4039" w:rsidRDefault="006F4039" w:rsidP="65326600">
      <w:pPr>
        <w:rPr>
          <w:rFonts w:eastAsia="Arial" w:cs="Arial"/>
        </w:rPr>
      </w:pPr>
      <w:r>
        <w:rPr>
          <w:rFonts w:asciiTheme="minorHAnsi" w:eastAsiaTheme="minorEastAsia" w:hAnsiTheme="minorHAnsi"/>
        </w:rPr>
        <w:t>Del lado del servidor, el sistema corre sobre Linux (Ubuntu Server) alojado en Hostinger, garantizando estabilidad y compatibilidad con el stack tecnológico definido (Python, Django, PostgreSQL, Nginx).</w:t>
      </w:r>
    </w:p>
    <w:p w14:paraId="5FFA72F9" w14:textId="5BEA5F59" w:rsidR="006F4039" w:rsidRPr="006F4039" w:rsidRDefault="006F4039" w:rsidP="65326600">
      <w:pPr>
        <w:pStyle w:val="Ttulo4"/>
        <w:rPr>
          <w:rFonts w:ascii="Arial" w:eastAsia="Arial" w:hAnsi="Arial" w:cs="Arial"/>
          <w:b/>
          <w:bCs/>
          <w:i w:val="0"/>
          <w:iCs w:val="0"/>
        </w:rPr>
      </w:pPr>
      <w:r>
        <w:rPr>
          <w:rFonts w:asciiTheme="minorHAnsi" w:eastAsiaTheme="minorEastAsia" w:hAnsiTheme="minorHAnsi" w:cstheme="minorBidi"/>
          <w:b/>
          <w:bCs/>
          <w:i w:val="0"/>
          <w:iCs w:val="0"/>
          <w:color w:val="auto"/>
        </w:rPr>
        <w:t>Navegadores Web</w:t>
      </w:r>
    </w:p>
    <w:p w14:paraId="4C4AE4B9" w14:textId="29B32F96" w:rsidR="006F4039" w:rsidRPr="006F4039" w:rsidRDefault="006F4039" w:rsidP="65326600">
      <w:pPr>
        <w:rPr>
          <w:rFonts w:asciiTheme="minorHAnsi" w:eastAsiaTheme="minorEastAsia" w:hAnsiTheme="minorHAnsi"/>
        </w:rPr>
      </w:pPr>
      <w:r>
        <w:rPr>
          <w:rFonts w:asciiTheme="minorHAnsi" w:eastAsiaTheme="minorEastAsia" w:hAnsiTheme="minorHAnsi"/>
        </w:rPr>
        <w:t>La interfaz de SimGest es compatible con los navegadores modernos más utilizados, siempre que estén actualizados a su última versión: Google Chrome, Mozilla Firefox, Microsoft Edge.</w:t>
      </w:r>
    </w:p>
    <w:p w14:paraId="70667989" w14:textId="668954DA" w:rsidR="006F4039" w:rsidRPr="006F4039" w:rsidRDefault="006F4039" w:rsidP="006F4039"/>
    <w:p w14:paraId="07E4766E" w14:textId="77777777" w:rsidR="006F4039" w:rsidRDefault="006F4039">
      <w:pPr>
        <w:pStyle w:val="Ttulo1"/>
        <w:numPr>
          <w:ilvl w:val="1"/>
          <w:numId w:val="7"/>
        </w:numPr>
        <w:jc w:val="left"/>
      </w:pPr>
      <w:bookmarkStart w:id="41" w:name="_Toc1548844992"/>
      <w:r>
        <w:t>Mantenibilidad y Sostenibilidad</w:t>
      </w:r>
      <w:bookmarkEnd w:id="41"/>
    </w:p>
    <w:p w14:paraId="61BFFEC0" w14:textId="209D40C3" w:rsidR="006F4039" w:rsidRPr="006F4039" w:rsidRDefault="006F4039" w:rsidP="006F4039">
      <w:r>
        <w:rPr>
          <w:rFonts w:eastAsia="Arial" w:cs="Arial"/>
        </w:rPr>
        <w:t>La arquitectura de Django separa la lógica del negocio, el acceso a datos y la presentación en capas independientes, lo que permite modificar un módulo específico, como el dashboard d</w:t>
      </w:r>
      <w:r>
        <w:rPr>
          <w:rFonts w:asciiTheme="minorHAnsi" w:eastAsiaTheme="minorEastAsia" w:hAnsiTheme="minorHAnsi"/>
        </w:rPr>
        <w:t>el Actor, sin a</w:t>
      </w:r>
      <w:r>
        <w:rPr>
          <w:rFonts w:eastAsia="Arial" w:cs="Arial"/>
        </w:rPr>
        <w:t>fectar el resto del sistema. A esto se suma que tanto Django como PostgreSQL manejan versiones con soporte extendido, lo que evita migraciones forzadas a corto plazo y mantiene la plataforma protegida frente a vulnerabilidades conocidas.</w:t>
      </w:r>
    </w:p>
    <w:p w14:paraId="3C933787" w14:textId="634A21A6" w:rsidR="006F4039" w:rsidRPr="006F4039" w:rsidRDefault="006F4039" w:rsidP="006F4039">
      <w:r>
        <w:rPr>
          <w:rFonts w:eastAsia="Arial" w:cs="Arial"/>
        </w:rPr>
        <w:t>La sostenibilidad a largo plazo se sustenta en tres elementos concretos. Se entregará documentación técnica que permita a cualquier desarrollador, sea del equipo actual o no, dar mantenimiento al sistema con claridad sobre su estructura interna. Se elaborarán también manuales de usuario diferenciados por rol, de modo que la empresa pueda operar la plataforma sin depender del equipo de desarrollo una vez finalizado el proyecto. Y se mantendrá la política de respaldos automáticos diarios configurada en Hostinger, que funciona como mecanismo de recuperación ante cualquier falla técnica. En conjunto, estos elementos buscan que el sistema pueda sostenerse por sí mismo dentro de la organización.</w:t>
      </w:r>
    </w:p>
    <w:p w14:paraId="78D43EA6" w14:textId="0918B664" w:rsidR="006F4039" w:rsidRPr="006F4039" w:rsidRDefault="006F4039">
      <w:pPr>
        <w:pStyle w:val="Ttulo1"/>
        <w:numPr>
          <w:ilvl w:val="1"/>
          <w:numId w:val="7"/>
        </w:numPr>
        <w:jc w:val="left"/>
      </w:pPr>
      <w:bookmarkStart w:id="42" w:name="_Toc946567342"/>
      <w:r>
        <w:lastRenderedPageBreak/>
        <w:t>Tiempo de Desarrollo</w:t>
      </w:r>
      <w:bookmarkEnd w:id="42"/>
    </w:p>
    <w:p w14:paraId="02D73CD7" w14:textId="77777777" w:rsidR="006F4039" w:rsidRPr="006F4039" w:rsidRDefault="006F4039" w:rsidP="006F4039"/>
    <w:p w14:paraId="625AB0F1" w14:textId="17CD6084" w:rsidR="006F4039" w:rsidRPr="006F4039" w:rsidRDefault="006F4039" w:rsidP="65326600">
      <w:pPr>
        <w:rPr>
          <w:rFonts w:cs="Arial"/>
          <w:i/>
          <w:iCs/>
        </w:rPr>
      </w:pPr>
      <w:r>
        <w:rPr>
          <w:rFonts w:cs="Arial"/>
          <w:i/>
          <w:iCs/>
        </w:rPr>
        <w:t xml:space="preserve"> </w:t>
      </w:r>
      <w:r>
        <w:rPr>
          <w:rFonts w:eastAsia="Arial" w:cs="Arial"/>
        </w:rPr>
        <w:t>El desarrollo e implementación de SimGest se estima en un total de 45 semanas, distribuidas entre los tres cursos que conforman el proyecto integrador. El proyecto inicia el 14 de mayo de 2026 y concluye el 29 de abril de 2027.</w:t>
      </w:r>
    </w:p>
    <w:p w14:paraId="5736F7E9" w14:textId="3830FE76" w:rsidR="006F4039" w:rsidRPr="006F4039" w:rsidRDefault="006F4039" w:rsidP="65326600">
      <w:pPr>
        <w:rPr>
          <w:rFonts w:eastAsia="Arial" w:cs="Arial"/>
        </w:rPr>
      </w:pPr>
      <w:r>
        <w:rPr>
          <w:rFonts w:eastAsia="Arial" w:cs="Arial"/>
        </w:rPr>
        <w:t>La primera etapa, SC-603, abarca aproximadamente 15 semanas, hasta el 26 de agosto de 2026, y corresponde al análisis: se documentan los procesos actuales de la empresa, se define el alcance del sistema, se levantan los requerimientos y se establece la arquitectura técnica sobre la cual se construirá el desarrollo posterior.</w:t>
      </w:r>
    </w:p>
    <w:p w14:paraId="6739665C" w14:textId="00628060" w:rsidR="006F4039" w:rsidRPr="006F4039" w:rsidRDefault="006F4039" w:rsidP="65326600">
      <w:pPr>
        <w:rPr>
          <w:rFonts w:eastAsia="Arial" w:cs="Arial"/>
        </w:rPr>
      </w:pPr>
      <w:r>
        <w:rPr>
          <w:rFonts w:eastAsia="Arial" w:cs="Arial"/>
        </w:rPr>
        <w:t>La segunda etapa, SC-702, se extiende entre septiembre y diciembre de 2026 y concentra la mayor carga técnica del proyecto. En ella se construyen los módulos de gestión de solicitudes, asignación de actores, los dashboards por rol, el módulo de reportes y pagos, y el sistema de control de accesos, además de la integración entre estos componentes.</w:t>
      </w:r>
    </w:p>
    <w:p w14:paraId="76C61367" w14:textId="7135F7EF" w:rsidR="006F4039" w:rsidRPr="006F4039" w:rsidRDefault="006F4039" w:rsidP="65326600">
      <w:pPr>
        <w:rPr>
          <w:rFonts w:eastAsia="Arial" w:cs="Arial"/>
        </w:rPr>
      </w:pPr>
      <w:r>
        <w:rPr>
          <w:rFonts w:eastAsia="Arial" w:cs="Arial"/>
        </w:rPr>
        <w:t>La tercera etapa, SC-830, cierra el proyecto entre enero y abril de 2027. Durante este período el sistema pasa al ambiente de producción: se configura el servidor en Hostinger, se migran los datos desde Excel, se ejecutan pruebas con el sistema en funcionamiento real, se capacita a los usuarios y se entrega la documentación definitiva. En total, el proyecto toma alrededor de once meses, distribuidos de manera equilibrada entre las tres fases.</w:t>
      </w:r>
    </w:p>
    <w:p w14:paraId="0E2F3031" w14:textId="77777777" w:rsidR="006F4039" w:rsidRDefault="006F4039">
      <w:pPr>
        <w:pStyle w:val="Ttulo1"/>
        <w:numPr>
          <w:ilvl w:val="1"/>
          <w:numId w:val="7"/>
        </w:numPr>
        <w:jc w:val="left"/>
        <w:rPr>
          <w:b w:val="0"/>
        </w:rPr>
      </w:pPr>
      <w:bookmarkStart w:id="43" w:name="_Toc447931984"/>
      <w:r>
        <w:t>Costos Técnicos</w:t>
      </w:r>
      <w:bookmarkEnd w:id="43"/>
    </w:p>
    <w:p w14:paraId="740A47A5" w14:textId="1F5D11B0" w:rsidR="006F4039" w:rsidRPr="006F4039" w:rsidRDefault="006F4039" w:rsidP="006F4039">
      <w:r>
        <w:t xml:space="preserve">A </w:t>
      </w:r>
      <w:proofErr w:type="gramStart"/>
      <w:r>
        <w:t>continuación</w:t>
      </w:r>
      <w:proofErr w:type="gramEnd"/>
      <w:r>
        <w:t xml:space="preserve"> se detallan los costos técnicos estimados asociados al desarrollo e implantación del proyecto SimGest según cada escenario tecnológico propuesto. El equipo de desarrollo y la empresa Simulactores / Escénica la Semilla S.A están dispuestos a asumir los gastos necesarios para garantizar el correcto funcionamiento y despliegue de la plataforma. A lo largo del desarrollo podrían surgir costos adicionales que serán evaluados y gestionados conforme avance cada etapa.</w:t>
      </w:r>
    </w:p>
    <w:p w14:paraId="57E58DE8" w14:textId="112EE4D0" w:rsidR="006F4039" w:rsidRPr="006F4039" w:rsidRDefault="006F4039" w:rsidP="65326600">
      <w:r>
        <w:t xml:space="preserve"> </w:t>
      </w:r>
    </w:p>
    <w:p w14:paraId="090B7E8D" w14:textId="225BC932" w:rsidR="006F4039" w:rsidRPr="006F4039" w:rsidRDefault="006F4039" w:rsidP="65326600">
      <w:r>
        <w:t>Para efectos salariales, se considera el perfil de desarrollador junior dado que el equipo está conformado por estudiantes en proceso de finalización de carrera, tomando como referencia el mercado laboral costarricense para perfiles de nivel inicial en tecnología</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204"/>
        <w:gridCol w:w="2206"/>
        <w:gridCol w:w="2206"/>
        <w:gridCol w:w="2206"/>
      </w:tblGrid>
      <w:tr w:rsidR="65326600" w14:paraId="7CBF03D1"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76DB3F" w14:textId="5A121340" w:rsidR="65326600" w:rsidRDefault="65326600" w:rsidP="65326600">
            <w:pPr>
              <w:spacing w:after="0"/>
              <w:jc w:val="center"/>
            </w:pPr>
            <w:r>
              <w:rPr>
                <w:b/>
                <w:bCs/>
              </w:rPr>
              <w:t>Recurso</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0D3E74" w14:textId="7D19DE4C" w:rsidR="65326600" w:rsidRDefault="65326600" w:rsidP="65326600">
            <w:pPr>
              <w:spacing w:after="0"/>
              <w:jc w:val="center"/>
            </w:pPr>
            <w:r>
              <w:rPr>
                <w:b/>
                <w:bCs/>
              </w:rPr>
              <w:t>Escenario 1 (Node.js / MongoDB)</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7FDBFC" w14:textId="623C4125" w:rsidR="65326600" w:rsidRDefault="65326600" w:rsidP="65326600">
            <w:pPr>
              <w:spacing w:after="0"/>
              <w:jc w:val="center"/>
            </w:pPr>
            <w:r>
              <w:rPr>
                <w:b/>
                <w:bCs/>
              </w:rPr>
              <w:t>Escenario 2 (Python / PostgreSQL)</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17DDD8" w14:textId="0172AA2A" w:rsidR="65326600" w:rsidRDefault="65326600" w:rsidP="65326600">
            <w:pPr>
              <w:spacing w:after="0"/>
              <w:jc w:val="center"/>
            </w:pPr>
            <w:r>
              <w:rPr>
                <w:b/>
                <w:bCs/>
              </w:rPr>
              <w:t>Escenario 3 (.NET / SQL Server)</w:t>
            </w:r>
          </w:p>
        </w:tc>
      </w:tr>
      <w:tr w:rsidR="65326600" w14:paraId="35A8A4AF"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6056FA" w14:textId="6456A19A" w:rsidR="65326600" w:rsidRDefault="65326600" w:rsidP="65326600">
            <w:pPr>
              <w:spacing w:after="0"/>
              <w:jc w:val="left"/>
            </w:pPr>
            <w:r>
              <w:t>Salario desarrollador junior (x4)</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2376B4" w14:textId="52B304A2" w:rsidR="65326600" w:rsidRDefault="65326600" w:rsidP="65326600">
            <w:pPr>
              <w:spacing w:after="0"/>
              <w:jc w:val="left"/>
            </w:pPr>
            <w:r>
              <w:t>₡1.200.000 x4 = ₡4.800.000/mes</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5096A3" w14:textId="09EC9CCD" w:rsidR="65326600" w:rsidRDefault="65326600" w:rsidP="65326600">
            <w:pPr>
              <w:spacing w:after="0"/>
              <w:jc w:val="left"/>
            </w:pPr>
            <w:r>
              <w:t>₡1.200.000 x4 = ₡4.800.000/mes</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1CD363" w14:textId="35047978" w:rsidR="65326600" w:rsidRDefault="65326600" w:rsidP="65326600">
            <w:pPr>
              <w:spacing w:after="0"/>
              <w:jc w:val="left"/>
            </w:pPr>
            <w:r>
              <w:t>₡1.200.000 x4 = ₡4.800.000/mes</w:t>
            </w:r>
          </w:p>
        </w:tc>
      </w:tr>
      <w:tr w:rsidR="65326600" w14:paraId="17723642"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8CB6A0" w14:textId="36AC9B89" w:rsidR="65326600" w:rsidRDefault="65326600" w:rsidP="65326600">
            <w:pPr>
              <w:spacing w:after="0"/>
              <w:jc w:val="left"/>
            </w:pPr>
            <w:r>
              <w:t>Hosting Hostinger (VPS)</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E9967B" w14:textId="453551B3" w:rsidR="65326600" w:rsidRDefault="65326600" w:rsidP="65326600">
            <w:pPr>
              <w:spacing w:after="0"/>
              <w:jc w:val="left"/>
            </w:pPr>
            <w:r>
              <w:t>$40 - $80 USD/mes</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9D5ED4" w14:textId="4BEF6F34" w:rsidR="65326600" w:rsidRDefault="65326600" w:rsidP="65326600">
            <w:pPr>
              <w:spacing w:after="0"/>
              <w:jc w:val="left"/>
            </w:pPr>
            <w:r>
              <w:t>$40 - $80 USD/mes</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EAE288" w14:textId="666D0A23" w:rsidR="65326600" w:rsidRDefault="65326600" w:rsidP="65326600">
            <w:pPr>
              <w:spacing w:after="0"/>
              <w:jc w:val="left"/>
            </w:pPr>
            <w:r>
              <w:t>$60 - $120 USD/mes</w:t>
            </w:r>
          </w:p>
        </w:tc>
      </w:tr>
      <w:tr w:rsidR="65326600" w14:paraId="621D57D8"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168152" w14:textId="5F281507" w:rsidR="65326600" w:rsidRDefault="65326600" w:rsidP="65326600">
            <w:pPr>
              <w:spacing w:after="0"/>
              <w:jc w:val="left"/>
            </w:pPr>
            <w:r>
              <w:lastRenderedPageBreak/>
              <w:t>Dominio web</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4972DA" w14:textId="5EFF845F" w:rsidR="65326600" w:rsidRDefault="65326600" w:rsidP="65326600">
            <w:pPr>
              <w:spacing w:after="0"/>
              <w:jc w:val="left"/>
            </w:pPr>
            <w:r>
              <w:t>$10 - $15 USD/año</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BBB80F" w14:textId="6344B058" w:rsidR="65326600" w:rsidRDefault="65326600" w:rsidP="65326600">
            <w:pPr>
              <w:spacing w:after="0"/>
              <w:jc w:val="left"/>
            </w:pPr>
            <w:r>
              <w:t>$10 - $15 USD/año</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C2C638" w14:textId="075F37DF" w:rsidR="65326600" w:rsidRDefault="65326600" w:rsidP="65326600">
            <w:pPr>
              <w:spacing w:after="0"/>
              <w:jc w:val="left"/>
            </w:pPr>
            <w:r>
              <w:t>$10 - $15 USD/año</w:t>
            </w:r>
          </w:p>
        </w:tc>
      </w:tr>
      <w:tr w:rsidR="65326600" w14:paraId="71EF7CB0"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CEA1A1" w14:textId="0B4D54F5" w:rsidR="65326600" w:rsidRDefault="65326600" w:rsidP="65326600">
            <w:pPr>
              <w:spacing w:after="0"/>
              <w:jc w:val="left"/>
            </w:pPr>
            <w:r>
              <w:t>Certificado SSL</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1015DE" w14:textId="26D0E537" w:rsidR="65326600" w:rsidRDefault="65326600" w:rsidP="65326600">
            <w:pPr>
              <w:spacing w:after="0"/>
              <w:jc w:val="left"/>
            </w:pPr>
            <w:r>
              <w:t>$0 (incluido Hostinger)</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8D2DBD" w14:textId="2AF8180B" w:rsidR="65326600" w:rsidRDefault="65326600" w:rsidP="65326600">
            <w:pPr>
              <w:spacing w:after="0"/>
              <w:jc w:val="left"/>
            </w:pPr>
            <w:r>
              <w:t>$0 (incluido Hostinger)</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D6F86C" w14:textId="13498AA5" w:rsidR="65326600" w:rsidRDefault="65326600" w:rsidP="65326600">
            <w:pPr>
              <w:spacing w:after="0"/>
              <w:jc w:val="left"/>
            </w:pPr>
            <w:r>
              <w:t>$0 (incluido Hostinger)</w:t>
            </w:r>
          </w:p>
        </w:tc>
      </w:tr>
      <w:tr w:rsidR="65326600" w14:paraId="7AC43F72"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CD3BDC" w14:textId="117ADEFD" w:rsidR="65326600" w:rsidRDefault="65326600" w:rsidP="65326600">
            <w:pPr>
              <w:spacing w:after="0"/>
              <w:jc w:val="left"/>
            </w:pPr>
            <w:r>
              <w:t>MongoDB Atlas</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F35411" w14:textId="0D4F0ADF" w:rsidR="65326600" w:rsidRDefault="65326600" w:rsidP="65326600">
            <w:pPr>
              <w:spacing w:after="0"/>
              <w:jc w:val="left"/>
            </w:pPr>
            <w:r>
              <w:t>$0 - $57 USD/mes (plan Flex)</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079F8A" w14:textId="2F6EFF76" w:rsidR="65326600" w:rsidRDefault="65326600" w:rsidP="65326600">
            <w:pPr>
              <w:spacing w:after="0"/>
              <w:jc w:val="left"/>
            </w:pPr>
            <w:r>
              <w:t>N/A</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D22996" w14:textId="6D2ABFC7" w:rsidR="65326600" w:rsidRDefault="65326600" w:rsidP="65326600">
            <w:pPr>
              <w:spacing w:after="0"/>
              <w:jc w:val="left"/>
            </w:pPr>
            <w:r>
              <w:t>N/A</w:t>
            </w:r>
          </w:p>
        </w:tc>
      </w:tr>
      <w:tr w:rsidR="65326600" w14:paraId="43E7EFA7"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E0E7E3" w14:textId="17885AF1" w:rsidR="65326600" w:rsidRDefault="65326600" w:rsidP="65326600">
            <w:pPr>
              <w:spacing w:after="0"/>
              <w:jc w:val="left"/>
            </w:pPr>
            <w:r>
              <w:t>PostgreSQL / pgAdmin</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8BC520" w14:textId="29EF436F" w:rsidR="65326600" w:rsidRDefault="65326600" w:rsidP="65326600">
            <w:pPr>
              <w:spacing w:after="0"/>
              <w:jc w:val="left"/>
            </w:pPr>
            <w:r>
              <w:t>$0 (open source)</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842679" w14:textId="1F950793" w:rsidR="65326600" w:rsidRDefault="65326600" w:rsidP="65326600">
            <w:pPr>
              <w:spacing w:after="0"/>
              <w:jc w:val="left"/>
            </w:pPr>
            <w:r>
              <w:t>$0 (open source)</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FD5CB3" w14:textId="577C38B0" w:rsidR="65326600" w:rsidRDefault="65326600" w:rsidP="65326600">
            <w:pPr>
              <w:spacing w:after="0"/>
              <w:jc w:val="left"/>
            </w:pPr>
            <w:r>
              <w:t>N/A</w:t>
            </w:r>
          </w:p>
        </w:tc>
      </w:tr>
      <w:tr w:rsidR="65326600" w14:paraId="21559250"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F220DA" w14:textId="7BA9D2BC" w:rsidR="65326600" w:rsidRDefault="65326600" w:rsidP="65326600">
            <w:pPr>
              <w:spacing w:after="0"/>
              <w:jc w:val="left"/>
            </w:pPr>
            <w:r>
              <w:t>Microsoft SQL Server</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41AF14" w14:textId="78B0BA20" w:rsidR="65326600" w:rsidRDefault="65326600" w:rsidP="65326600">
            <w:pPr>
              <w:spacing w:after="0"/>
              <w:jc w:val="left"/>
            </w:pPr>
            <w:r>
              <w:t>N/A</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F4E7A5" w14:textId="57E48F09" w:rsidR="65326600" w:rsidRDefault="65326600" w:rsidP="65326600">
            <w:pPr>
              <w:spacing w:after="0"/>
              <w:jc w:val="left"/>
            </w:pPr>
            <w:r>
              <w:t>N/A</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CC652C" w14:textId="7E180D60" w:rsidR="65326600" w:rsidRDefault="65326600" w:rsidP="65326600">
            <w:pPr>
              <w:spacing w:after="0"/>
              <w:jc w:val="left"/>
            </w:pPr>
            <w:r>
              <w:t>$0 (Express Edition gratuita)</w:t>
            </w:r>
          </w:p>
        </w:tc>
      </w:tr>
      <w:tr w:rsidR="65326600" w14:paraId="4640B1AE"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9375A3" w14:textId="3AB6049D" w:rsidR="65326600" w:rsidRDefault="65326600" w:rsidP="65326600">
            <w:pPr>
              <w:spacing w:after="0"/>
              <w:jc w:val="left"/>
            </w:pPr>
            <w:r>
              <w:t>GitHub</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5E8772" w14:textId="6236ACFE" w:rsidR="65326600" w:rsidRDefault="65326600" w:rsidP="65326600">
            <w:pPr>
              <w:spacing w:after="0"/>
              <w:jc w:val="left"/>
            </w:pPr>
            <w:r>
              <w:t>$0</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B83327" w14:textId="1CB3E643" w:rsidR="65326600" w:rsidRDefault="65326600" w:rsidP="65326600">
            <w:pPr>
              <w:spacing w:after="0"/>
              <w:jc w:val="left"/>
            </w:pPr>
            <w:r>
              <w:t>$0</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38ABE6" w14:textId="03740954" w:rsidR="65326600" w:rsidRDefault="65326600" w:rsidP="65326600">
            <w:pPr>
              <w:spacing w:after="0"/>
              <w:jc w:val="left"/>
            </w:pPr>
            <w:r>
              <w:t>$0</w:t>
            </w:r>
          </w:p>
        </w:tc>
      </w:tr>
      <w:tr w:rsidR="65326600" w14:paraId="2BF2A30E"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0E7EE6" w14:textId="121AA6F3" w:rsidR="65326600" w:rsidRDefault="65326600" w:rsidP="65326600">
            <w:pPr>
              <w:spacing w:after="0"/>
              <w:jc w:val="left"/>
            </w:pPr>
            <w:r>
              <w:t>Figma</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1A4C64" w14:textId="3A5C6091" w:rsidR="65326600" w:rsidRDefault="65326600" w:rsidP="65326600">
            <w:pPr>
              <w:spacing w:after="0"/>
              <w:jc w:val="left"/>
            </w:pPr>
            <w:r>
              <w:t>$0 (plan gratuito)</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F90804" w14:textId="46277E30" w:rsidR="65326600" w:rsidRDefault="65326600" w:rsidP="65326600">
            <w:pPr>
              <w:spacing w:after="0"/>
              <w:jc w:val="left"/>
            </w:pPr>
            <w:r>
              <w:t>$0 (plan gratuito)</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2CDF3C" w14:textId="4812DCFB" w:rsidR="65326600" w:rsidRDefault="65326600" w:rsidP="65326600">
            <w:pPr>
              <w:spacing w:after="0"/>
              <w:jc w:val="left"/>
            </w:pPr>
            <w:r>
              <w:t>$0 (plan gratuito)</w:t>
            </w:r>
          </w:p>
        </w:tc>
      </w:tr>
      <w:tr w:rsidR="65326600" w14:paraId="09E5AF47"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CF2401" w14:textId="35A0B3EA" w:rsidR="65326600" w:rsidRDefault="65326600" w:rsidP="65326600">
            <w:pPr>
              <w:spacing w:after="0"/>
              <w:jc w:val="left"/>
            </w:pPr>
            <w:r>
              <w:t>Visual Studio / VS Code</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BE5877" w14:textId="2AEE6DAB" w:rsidR="65326600" w:rsidRDefault="65326600" w:rsidP="65326600">
            <w:pPr>
              <w:spacing w:after="0"/>
              <w:jc w:val="left"/>
            </w:pPr>
            <w:r>
              <w:t>$0</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347111" w14:textId="5914BB2D" w:rsidR="65326600" w:rsidRDefault="65326600" w:rsidP="65326600">
            <w:pPr>
              <w:spacing w:after="0"/>
              <w:jc w:val="left"/>
            </w:pPr>
            <w:r>
              <w:t>$0</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225AD7" w14:textId="1BBC472C" w:rsidR="65326600" w:rsidRDefault="65326600" w:rsidP="65326600">
            <w:pPr>
              <w:spacing w:after="0"/>
              <w:jc w:val="left"/>
            </w:pPr>
            <w:r>
              <w:t>$0 (Community Edition)</w:t>
            </w:r>
          </w:p>
        </w:tc>
      </w:tr>
      <w:tr w:rsidR="65326600" w14:paraId="1D350881"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872FA5" w14:textId="61DFBBF7" w:rsidR="65326600" w:rsidRDefault="65326600" w:rsidP="65326600">
            <w:pPr>
              <w:spacing w:after="0"/>
              <w:jc w:val="left"/>
            </w:pPr>
            <w:r>
              <w:t>Docker (Escenario 3)</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0743AD" w14:textId="2A13BCDF" w:rsidR="65326600" w:rsidRDefault="65326600" w:rsidP="65326600">
            <w:pPr>
              <w:spacing w:after="0"/>
              <w:jc w:val="left"/>
            </w:pPr>
            <w:r>
              <w:t>N/A</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670238" w14:textId="64E08328" w:rsidR="65326600" w:rsidRDefault="65326600" w:rsidP="65326600">
            <w:pPr>
              <w:spacing w:after="0"/>
              <w:jc w:val="left"/>
            </w:pPr>
            <w:r>
              <w:t>N/A</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EE6D2F" w14:textId="46260F72" w:rsidR="65326600" w:rsidRDefault="65326600" w:rsidP="65326600">
            <w:pPr>
              <w:spacing w:after="0"/>
              <w:jc w:val="left"/>
            </w:pPr>
            <w:r>
              <w:t>$0 (open source)</w:t>
            </w:r>
          </w:p>
        </w:tc>
      </w:tr>
      <w:tr w:rsidR="65326600" w14:paraId="0EAB81FB" w14:textId="77777777" w:rsidTr="65326600">
        <w:trPr>
          <w:trHeight w:val="300"/>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19C2FA" w14:textId="615B3A71" w:rsidR="65326600" w:rsidRDefault="65326600" w:rsidP="65326600">
            <w:pPr>
              <w:spacing w:after="0"/>
              <w:jc w:val="left"/>
            </w:pPr>
            <w:proofErr w:type="gramStart"/>
            <w:r>
              <w:rPr>
                <w:b/>
                <w:bCs/>
              </w:rPr>
              <w:t>Total</w:t>
            </w:r>
            <w:proofErr w:type="gramEnd"/>
            <w:r>
              <w:rPr>
                <w:b/>
                <w:bCs/>
              </w:rPr>
              <w:t xml:space="preserve"> mensual estimado</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7FD148" w14:textId="570C3450" w:rsidR="65326600" w:rsidRDefault="65326600" w:rsidP="65326600">
            <w:pPr>
              <w:spacing w:after="0"/>
              <w:jc w:val="left"/>
            </w:pPr>
            <w:r>
              <w:rPr>
                <w:b/>
                <w:bCs/>
              </w:rPr>
              <w:t>~₡4.800.000 + $40-137 USD</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9B295E" w14:textId="08F47ED1" w:rsidR="65326600" w:rsidRDefault="65326600" w:rsidP="65326600">
            <w:pPr>
              <w:spacing w:after="0"/>
              <w:jc w:val="left"/>
            </w:pPr>
            <w:r>
              <w:rPr>
                <w:b/>
                <w:bCs/>
              </w:rPr>
              <w:t>~₡4.800.000 + $40-95 USD</w:t>
            </w:r>
          </w:p>
        </w:tc>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643005" w14:textId="01559FD6" w:rsidR="65326600" w:rsidRDefault="65326600" w:rsidP="65326600">
            <w:pPr>
              <w:spacing w:after="0"/>
              <w:jc w:val="left"/>
            </w:pPr>
            <w:r>
              <w:rPr>
                <w:b/>
                <w:bCs/>
              </w:rPr>
              <w:t>~₡4.800.000 + $60-135 USD</w:t>
            </w:r>
          </w:p>
        </w:tc>
      </w:tr>
    </w:tbl>
    <w:p w14:paraId="3E632E86" w14:textId="609CA6A1" w:rsidR="5556C360" w:rsidRDefault="5556C360" w:rsidP="65326600">
      <w:r>
        <w:t>En los tres escenarios el mayor costo corresponde al recurso humano. Las herramientas de desarrollo, control de versiones y diseño son de acceso gratuito en todos los casos. La principal diferencia de costo entre escenarios radica en la infraestructura de producción, siendo el Escenario 3 el de mayor requerimiento en términos de servidor debido al uso de .NET y SQL Server, aunque estos pueden mantenerse en sus versiones gratuitas durante la etapa de desarrollo y pruebas.</w:t>
      </w:r>
    </w:p>
    <w:p w14:paraId="15A7A32D" w14:textId="5D01E118" w:rsidR="006F4039" w:rsidRPr="006F4039" w:rsidRDefault="006F4039">
      <w:pPr>
        <w:pStyle w:val="Ttulo1"/>
        <w:numPr>
          <w:ilvl w:val="1"/>
          <w:numId w:val="7"/>
        </w:numPr>
        <w:jc w:val="left"/>
      </w:pPr>
      <w:bookmarkStart w:id="44" w:name="_Toc507905473"/>
      <w:r>
        <w:t>Estándares de la Industria</w:t>
      </w:r>
      <w:bookmarkEnd w:id="44"/>
    </w:p>
    <w:p w14:paraId="539C5041" w14:textId="2A1D533B" w:rsidR="006F4039" w:rsidRPr="006F4039" w:rsidRDefault="006F4039" w:rsidP="65326600">
      <w:pPr>
        <w:rPr>
          <w:rFonts w:cs="Arial"/>
          <w:i/>
          <w:iCs/>
          <w:sz w:val="24"/>
          <w:szCs w:val="24"/>
        </w:rPr>
      </w:pPr>
      <w:r>
        <w:rPr>
          <w:rFonts w:cs="Arial"/>
          <w:i/>
          <w:iCs/>
          <w:sz w:val="24"/>
          <w:szCs w:val="24"/>
        </w:rPr>
        <w:t xml:space="preserve"> </w:t>
      </w:r>
    </w:p>
    <w:p w14:paraId="63B8C85B" w14:textId="358F6FB3" w:rsidR="6DD20061" w:rsidRDefault="6DD20061" w:rsidP="65326600">
      <w:pPr>
        <w:rPr>
          <w:rFonts w:eastAsia="Arial" w:cs="Arial"/>
        </w:rPr>
      </w:pPr>
      <w:r>
        <w:rPr>
          <w:rFonts w:eastAsia="Arial" w:cs="Arial"/>
        </w:rPr>
        <w:t>El proyecto se desarrolla siguiendo prácticas reconocidas en la industria del software. A nivel de código se aplica la guía de estilo PEP 8 para Python, lo que garantiza consistencia y legibilidad sin importar quién intervenga el código en el futuro. Django, por su parte, incorpora de forma nativa protecciones contra las vulnerabilidades más comunes señaladas por OWASP, como la inyección SQL y los ataques CSRF, un aspecto relevante considerando que el sistema manejará información sensible de clientes y actores.</w:t>
      </w:r>
    </w:p>
    <w:p w14:paraId="611E0A43" w14:textId="7F901E57" w:rsidR="6DD20061" w:rsidRDefault="6DD20061" w:rsidP="65326600">
      <w:pPr>
        <w:rPr>
          <w:rFonts w:eastAsia="Arial" w:cs="Arial"/>
        </w:rPr>
      </w:pPr>
      <w:r>
        <w:rPr>
          <w:rFonts w:eastAsia="Arial" w:cs="Arial"/>
        </w:rPr>
        <w:t>El control de versiones se gestiona mediante Git, separando el ambiente de desarrollo del de producción, práctica habitual en proyectos de software profesional. El diseño de la base de datos en PostgreSQL sigue las formas normales estándar del modelado relacional, lo que garantiza integridad referencial y evita duplicidad de información.</w:t>
      </w:r>
    </w:p>
    <w:p w14:paraId="429BD71D" w14:textId="559E632C" w:rsidR="6DD20061" w:rsidRDefault="6DD20061" w:rsidP="65326600">
      <w:pPr>
        <w:rPr>
          <w:rFonts w:eastAsia="Arial" w:cs="Arial"/>
        </w:rPr>
      </w:pPr>
      <w:r>
        <w:rPr>
          <w:rFonts w:eastAsia="Arial" w:cs="Arial"/>
        </w:rPr>
        <w:lastRenderedPageBreak/>
        <w:t>En el plano de la seguridad, la comunicación entre el navegador y el servidor se cifra mediante HTTPS, y el control de accesos sigue el modelo RBAC, ampliamente utilizado en sistemas empresariales para restringir el acceso según el rol de cada usuario.</w:t>
      </w:r>
    </w:p>
    <w:p w14:paraId="29675E0E" w14:textId="04787047" w:rsidR="65326600" w:rsidRDefault="65326600" w:rsidP="65326600">
      <w:pPr>
        <w:rPr>
          <w:rFonts w:cs="Arial"/>
          <w:i/>
          <w:iCs/>
          <w:sz w:val="24"/>
          <w:szCs w:val="24"/>
        </w:rPr>
      </w:pPr>
    </w:p>
    <w:p w14:paraId="1BE8B613" w14:textId="77777777" w:rsidR="006F4039" w:rsidRDefault="006F4039">
      <w:pPr>
        <w:pStyle w:val="Ttulo1"/>
        <w:numPr>
          <w:ilvl w:val="1"/>
          <w:numId w:val="7"/>
        </w:numPr>
        <w:jc w:val="left"/>
      </w:pPr>
      <w:bookmarkStart w:id="45" w:name="_Toc573054787"/>
      <w:r>
        <w:t>Pruebas y Control de Calidad</w:t>
      </w:r>
      <w:bookmarkEnd w:id="45"/>
    </w:p>
    <w:p w14:paraId="33A267B7" w14:textId="77777777" w:rsidR="006F4039" w:rsidRPr="006F4039" w:rsidRDefault="006F4039" w:rsidP="006F4039"/>
    <w:p w14:paraId="03C0802D" w14:textId="6658DC58" w:rsidR="006F4039" w:rsidRDefault="006F4039" w:rsidP="65326600">
      <w:pPr>
        <w:rPr>
          <w:rFonts w:cs="Arial"/>
          <w:i/>
          <w:iCs/>
        </w:rPr>
      </w:pPr>
      <w:r>
        <w:rPr>
          <w:rFonts w:cs="Arial"/>
          <w:b/>
          <w:bCs/>
          <w:i/>
          <w:iCs/>
          <w:sz w:val="24"/>
          <w:szCs w:val="24"/>
        </w:rPr>
        <w:t xml:space="preserve"> </w:t>
      </w:r>
      <w:r>
        <w:rPr>
          <w:rFonts w:eastAsia="Arial" w:cs="Arial"/>
        </w:rPr>
        <w:t>El control de calidad se ejecuta de manera progresiva durante el desarrollo, no como una validación aislada previa a la entrega. El propósito es garantizar la fiabilidad del sistema, entendida como su capacidad de comportarse de forma consistente y sin errores, así como su rendimiento ante el uso simultáneo de los distintos roles.</w:t>
      </w:r>
    </w:p>
    <w:p w14:paraId="2C6CCDFB" w14:textId="7A020B55" w:rsidR="1B06BD75" w:rsidRDefault="1B06BD75" w:rsidP="65326600">
      <w:pPr>
        <w:rPr>
          <w:rFonts w:eastAsia="Arial" w:cs="Arial"/>
        </w:rPr>
      </w:pPr>
      <w:r>
        <w:rPr>
          <w:rFonts w:eastAsia="Arial" w:cs="Arial"/>
        </w:rPr>
        <w:t>En una primera instancia se realizan pruebas unitarias sobre cada componente, utilizando el módulo de testing que Django incorpora de forma nativa. A partir de ahí, conforme los módulos se integran entre sí, se ejecutan pruebas de integración que confirman, por ejemplo, que una solicitud generada por un cliente sea visible para el administrador, y que los reportes de horas coincidan con los eventos efectivamente registrados.</w:t>
      </w:r>
    </w:p>
    <w:p w14:paraId="439999A0" w14:textId="1E2F9638" w:rsidR="1B06BD75" w:rsidRDefault="1B06BD75" w:rsidP="65326600">
      <w:pPr>
        <w:rPr>
          <w:rFonts w:eastAsia="Arial" w:cs="Arial"/>
        </w:rPr>
      </w:pPr>
      <w:r>
        <w:rPr>
          <w:rFonts w:eastAsia="Arial" w:cs="Arial"/>
        </w:rPr>
        <w:t>Las pruebas funcionales se desarrollan con base en las historias de usuario, validando cada flujo de trabajo de principio a fin. En materia de seguridad, se ejecutan pruebas de acceso cruzado entre roles, confirmando que un Actor no pueda visualizar información de otros actores o clientes.</w:t>
      </w:r>
    </w:p>
    <w:p w14:paraId="241D107F" w14:textId="7903F3B8" w:rsidR="1B06BD75" w:rsidRDefault="1B06BD75">
      <w:r>
        <w:rPr>
          <w:rFonts w:eastAsia="Arial" w:cs="Arial"/>
        </w:rPr>
        <w:t>Para evaluar el rendimiento, se realizarán pruebas de carga básicas en el ambiente de producción de Hostinger, particularmente durante períodos de mayor demanda como el cierre mensual de reportes. Antes del lanzamiento definitivo se ejecutará un ciclo de pruebas con datos reales migrados desde Excel, verificando el funcionamiento del sistema en distintos navegadores y dispositivos. El criterio de aceptación, ya establecido en el documento de alcance, señala que la plataforma no debe presentar errores críticos durante los primeros tres eventos gestionados en producción.</w:t>
      </w:r>
    </w:p>
    <w:p w14:paraId="261230C0" w14:textId="21535621" w:rsidR="006F4039" w:rsidRDefault="006F4039">
      <w:pPr>
        <w:jc w:val="left"/>
      </w:pPr>
      <w:r>
        <w:br w:type="page"/>
      </w:r>
    </w:p>
    <w:p w14:paraId="06331322" w14:textId="50F5ACE8" w:rsidR="00A05109" w:rsidRPr="006502CB" w:rsidRDefault="006502CB">
      <w:pPr>
        <w:pStyle w:val="Ttulo1"/>
        <w:numPr>
          <w:ilvl w:val="0"/>
          <w:numId w:val="7"/>
        </w:numPr>
      </w:pPr>
      <w:bookmarkStart w:id="46" w:name="_Toc27995910"/>
      <w:bookmarkStart w:id="47" w:name="_Toc92791142"/>
      <w:bookmarkStart w:id="48" w:name="_Toc1885989042"/>
      <w:r>
        <w:lastRenderedPageBreak/>
        <w:t>Conclusiones</w:t>
      </w:r>
      <w:bookmarkEnd w:id="46"/>
      <w:bookmarkEnd w:id="47"/>
      <w:bookmarkEnd w:id="48"/>
    </w:p>
    <w:p w14:paraId="3A79FF4C" w14:textId="5A2744AC" w:rsidR="00A05109" w:rsidRPr="001B63B7" w:rsidRDefault="00A05109" w:rsidP="00A05109">
      <w:r>
        <w:rPr>
          <w:rFonts w:eastAsia="Arial" w:cs="Arial"/>
        </w:rPr>
        <w:t>El proyecto SimGest resulta viable en sus tres dimensiones de análisis. Técnicamente, el equipo cuenta con los conocimientos necesarios para desarrollarlo, utilizando herramientas sin costo de licenciamiento y compatibles con la infraestructura que la empresa ya tiene en Hostinger.</w:t>
      </w:r>
    </w:p>
    <w:p w14:paraId="70D4E516" w14:textId="58ABD5E4" w:rsidR="00A05109" w:rsidRPr="001B63B7" w:rsidRDefault="00A05109" w:rsidP="00A05109">
      <w:r>
        <w:rPr>
          <w:rFonts w:eastAsia="Arial" w:cs="Arial"/>
        </w:rPr>
        <w:t>A nivel operativo, Simuladores Costa Rica atraviesa un momento donde digitalizar sus procesos ya no es opcional. La gestión actual depende de canales informales y de la disponibilidad de los miembros de la Junta Directiva, lo que se vuelve más riesgoso conforme la empresa crece. La plataforma no viene a complicar el trabajo existente, sino a ordenar procesos que ya ocurren, pero de forma dispersa entre WhatsApp, correos y hojas de Excel.</w:t>
      </w:r>
    </w:p>
    <w:p w14:paraId="19DCC8DF" w14:textId="43A02049" w:rsidR="00A05109" w:rsidRPr="001B63B7" w:rsidRDefault="00A05109" w:rsidP="00A05109">
      <w:r>
        <w:rPr>
          <w:rFonts w:eastAsia="Arial" w:cs="Arial"/>
        </w:rPr>
        <w:t>Los doce riesgos identificados durante la planificación cuentan con planes de mitigación concretos, y una vez aplicadas las medidas preventivas, ninguno representa una amenaza que comprometa el proyecto. En lo económico, el costo de desarrollo es bajo para el cliente: las herramientas son de código abierto y el único gasto directo es el hosting que la empresa ya tiene contratado.</w:t>
      </w:r>
    </w:p>
    <w:p w14:paraId="18B2ED77" w14:textId="51BA2737" w:rsidR="00A05109" w:rsidRPr="001B63B7" w:rsidRDefault="00A05109" w:rsidP="00A05109">
      <w:r>
        <w:rPr>
          <w:rFonts w:eastAsia="Arial" w:cs="Arial"/>
        </w:rPr>
        <w:t>Con estas condiciones, el alcance, cronograma y tecnología definidos en este documento ofrecen una base sólida para llevar el proyecto a buen término</w:t>
      </w:r>
    </w:p>
    <w:p w14:paraId="5639716D" w14:textId="355C8BF8" w:rsidR="00A05109" w:rsidRPr="001B63B7" w:rsidRDefault="00A05109" w:rsidP="00A05109"/>
    <w:p w14:paraId="74C1486C" w14:textId="723FD1E2" w:rsidR="00A05109" w:rsidRPr="006502CB" w:rsidRDefault="006502CB">
      <w:pPr>
        <w:pStyle w:val="Ttulo1"/>
        <w:numPr>
          <w:ilvl w:val="0"/>
          <w:numId w:val="7"/>
        </w:numPr>
      </w:pPr>
      <w:bookmarkStart w:id="49" w:name="_Toc27995911"/>
      <w:bookmarkStart w:id="50" w:name="_Toc92791143"/>
      <w:bookmarkStart w:id="51" w:name="_Toc721034181"/>
      <w:r>
        <w:t>Recomendaciones</w:t>
      </w:r>
      <w:bookmarkEnd w:id="49"/>
      <w:bookmarkEnd w:id="50"/>
      <w:bookmarkEnd w:id="51"/>
    </w:p>
    <w:p w14:paraId="1BF66BE3" w14:textId="57AF46CB" w:rsidR="00A05109" w:rsidRDefault="00A05109" w:rsidP="65326600">
      <w:r>
        <w:rPr>
          <w:lang w:val="es-ES"/>
        </w:rPr>
        <w:t xml:space="preserve">De los tres escenarios desarrollados en el punto 2.3, se recomienda el </w:t>
      </w:r>
      <w:r>
        <w:rPr>
          <w:b/>
          <w:bCs/>
          <w:lang w:val="es-ES"/>
        </w:rPr>
        <w:t>Escenario 2</w:t>
      </w:r>
      <w:r>
        <w:rPr>
          <w:lang w:val="es-ES"/>
        </w:rPr>
        <w:t>: Python, Django, PostgreSQL y Bootstrap 5.</w:t>
      </w:r>
    </w:p>
    <w:p w14:paraId="0DF00051" w14:textId="3CC747D2" w:rsidR="00A05109" w:rsidRDefault="00A05109" w:rsidP="65326600">
      <w:r>
        <w:rPr>
          <w:lang w:val="es-ES"/>
        </w:rPr>
        <w:t>Django ya resuelve gran parte del trabajo de seguridad y control de roles con su sistema de permisos y autenticación incorporado, lo que reduce el tiempo de desarrollo en uno de los puntos más sensibles del sistema. Al ser una base de datos relacional, migrar la información que hoy está en Excel resulta más directo que con una base no relacional como MongoDB, planteada en el Escenario 1. Hostinger, además, ya soporta aplicaciones en Python y bases de datos PostgreSQL en sus planes de hosting, así que no se necesitan configuraciones adicionales de infraestructura.</w:t>
      </w:r>
    </w:p>
    <w:p w14:paraId="4664EA74" w14:textId="3ACF9804" w:rsidR="00A05109" w:rsidRDefault="00A05109" w:rsidP="65326600">
      <w:r>
        <w:rPr>
          <w:lang w:val="es-ES"/>
        </w:rPr>
        <w:t>Se recomienda también que los co-propietarios, Diego Castillo y Christian López, mantengan disponibilidad constante durante el proyecto para validar avances y aprobar entregables a tiempo, ya que los retrasos en ese tipo de validaciones son de los que más afectan el cronograma.</w:t>
      </w:r>
    </w:p>
    <w:p w14:paraId="7A4D47E8" w14:textId="4532A23C" w:rsidR="00A05109" w:rsidRDefault="00A05109" w:rsidP="65326600">
      <w:r>
        <w:rPr>
          <w:lang w:val="es-ES"/>
        </w:rPr>
        <w:t>Por último, conviene comenzar desde las primeras semanas con la depuración de los datos en Excel, y planificar con tiempo la capacitación de los usuarios finales, en particular de los actores, para que la adopción de la plataforma sea real una vez puesta en marcha</w:t>
      </w:r>
    </w:p>
    <w:p w14:paraId="360451AB" w14:textId="7E596CF5" w:rsidR="00A05109" w:rsidRDefault="00A05109" w:rsidP="00A05109">
      <w:pPr>
        <w:pStyle w:val="Textbody"/>
        <w:rPr>
          <w:rFonts w:ascii="Arial" w:hAnsi="Arial" w:cs="Arial"/>
        </w:rPr>
      </w:pPr>
    </w:p>
    <w:p w14:paraId="1F80F280" w14:textId="19466B89" w:rsidR="00A05109" w:rsidRPr="00BF6D01" w:rsidRDefault="00BF6D01">
      <w:pPr>
        <w:pStyle w:val="Ttulo1"/>
        <w:numPr>
          <w:ilvl w:val="0"/>
          <w:numId w:val="7"/>
        </w:numPr>
      </w:pPr>
      <w:bookmarkStart w:id="52" w:name="_Toc27995912"/>
      <w:bookmarkStart w:id="53" w:name="_Toc1198591259"/>
      <w:r>
        <w:t>Referencias</w:t>
      </w:r>
      <w:bookmarkEnd w:id="52"/>
      <w:bookmarkEnd w:id="53"/>
    </w:p>
    <w:p w14:paraId="78C4A866" w14:textId="3504FC23" w:rsidR="00180EC2" w:rsidRDefault="00180EC2" w:rsidP="001300BF"/>
    <w:p w14:paraId="56E6A355" w14:textId="0A5317AC" w:rsidR="000119EE" w:rsidRPr="004E1C1A" w:rsidRDefault="000119EE" w:rsidP="65326600">
      <w:pPr>
        <w:pStyle w:val="Prrafodelista"/>
        <w:rPr>
          <w:rFonts w:eastAsia="Arial" w:cs="Arial"/>
        </w:rPr>
      </w:pPr>
      <w:r>
        <w:rPr>
          <w:rFonts w:eastAsia="Arial" w:cs="Arial"/>
          <w:lang w:val="en-US"/>
        </w:rPr>
        <w:lastRenderedPageBreak/>
        <w:t xml:space="preserve">Node.js. (s. f.). </w:t>
      </w:r>
      <w:r>
        <w:rPr>
          <w:rFonts w:eastAsia="Arial" w:cs="Arial"/>
          <w:i/>
          <w:iCs/>
          <w:lang w:val="en-US"/>
        </w:rPr>
        <w:t>About Node.js</w:t>
      </w:r>
      <w:r>
        <w:rPr>
          <w:rFonts w:eastAsia="Arial" w:cs="Arial"/>
          <w:lang w:val="en-US"/>
        </w:rPr>
        <w:t xml:space="preserve">. Node.js Foundation. </w:t>
      </w:r>
      <w:r w:rsidRPr="004E1C1A">
        <w:rPr>
          <w:rFonts w:eastAsia="Arial" w:cs="Arial"/>
        </w:rPr>
        <w:t xml:space="preserve">Recuperado el 17 de junio de 2026, de </w:t>
      </w:r>
      <w:hyperlink r:id="rId15">
        <w:r w:rsidRPr="004E1C1A">
          <w:rPr>
            <w:rStyle w:val="Hipervnculo"/>
          </w:rPr>
          <w:t>https://nodejs.org/en/about</w:t>
        </w:r>
      </w:hyperlink>
      <w:r w:rsidRPr="004E1C1A">
        <w:rPr>
          <w:rFonts w:eastAsia="Arial" w:cs="Arial"/>
        </w:rPr>
        <w:t xml:space="preserve"> </w:t>
      </w:r>
    </w:p>
    <w:p w14:paraId="01524A15" w14:textId="2D5DED1A" w:rsidR="000119EE" w:rsidRPr="004E1C1A" w:rsidRDefault="000119EE" w:rsidP="65326600">
      <w:pPr>
        <w:pStyle w:val="Prrafodelista"/>
        <w:rPr>
          <w:rFonts w:eastAsia="Arial" w:cs="Arial"/>
        </w:rPr>
      </w:pPr>
      <w:r>
        <w:rPr>
          <w:rFonts w:eastAsia="Arial" w:cs="Arial"/>
          <w:lang w:val="en-US"/>
        </w:rPr>
        <w:t xml:space="preserve">W3Schools. (s. f.). </w:t>
      </w:r>
      <w:r>
        <w:rPr>
          <w:rFonts w:eastAsia="Arial" w:cs="Arial"/>
          <w:i/>
          <w:iCs/>
          <w:lang w:val="en-US"/>
        </w:rPr>
        <w:t>Node.js Express</w:t>
      </w:r>
      <w:r>
        <w:rPr>
          <w:rFonts w:eastAsia="Arial" w:cs="Arial"/>
          <w:lang w:val="en-US"/>
        </w:rPr>
        <w:t xml:space="preserve">. </w:t>
      </w:r>
      <w:r w:rsidRPr="004E1C1A">
        <w:rPr>
          <w:rFonts w:eastAsia="Arial" w:cs="Arial"/>
        </w:rPr>
        <w:t xml:space="preserve">Recuperado el 16 de junio de 2026, de </w:t>
      </w:r>
      <w:hyperlink r:id="rId16">
        <w:r w:rsidRPr="004E1C1A">
          <w:rPr>
            <w:rStyle w:val="Hipervnculo"/>
          </w:rPr>
          <w:t>https://www.w3schools.com/nodejs/nodejs_express.asp</w:t>
        </w:r>
      </w:hyperlink>
      <w:r w:rsidRPr="004E1C1A">
        <w:rPr>
          <w:rFonts w:eastAsia="Arial" w:cs="Arial"/>
        </w:rPr>
        <w:t xml:space="preserve"> </w:t>
      </w:r>
    </w:p>
    <w:p w14:paraId="449C3B29" w14:textId="308DB363" w:rsidR="000119EE" w:rsidRPr="001300BF" w:rsidRDefault="000119EE" w:rsidP="65326600">
      <w:pPr>
        <w:pStyle w:val="Prrafodelista"/>
        <w:rPr>
          <w:rFonts w:eastAsia="Arial" w:cs="Arial"/>
        </w:rPr>
      </w:pPr>
      <w:r w:rsidRPr="004E1C1A">
        <w:rPr>
          <w:rFonts w:eastAsia="Arial" w:cs="Arial"/>
          <w:lang w:val="en-US"/>
        </w:rPr>
        <w:t xml:space="preserve">W3Schools. (s. f.). </w:t>
      </w:r>
      <w:r w:rsidRPr="004E1C1A">
        <w:rPr>
          <w:rFonts w:eastAsia="Arial" w:cs="Arial"/>
          <w:i/>
          <w:iCs/>
          <w:lang w:val="en-US"/>
        </w:rPr>
        <w:t>MongoDB Tutorial</w:t>
      </w:r>
      <w:r w:rsidRPr="004E1C1A">
        <w:rPr>
          <w:rFonts w:eastAsia="Arial" w:cs="Arial"/>
          <w:lang w:val="en-US"/>
        </w:rPr>
        <w:t xml:space="preserve">. </w:t>
      </w:r>
      <w:r>
        <w:rPr>
          <w:rFonts w:eastAsia="Arial" w:cs="Arial"/>
        </w:rPr>
        <w:t xml:space="preserve">Recuperado el 12 de junio de 2026, de </w:t>
      </w:r>
      <w:hyperlink r:id="rId17">
        <w:r>
          <w:rPr>
            <w:rStyle w:val="Hipervnculo"/>
          </w:rPr>
          <w:t>https://www.w3schools.com/mongodb/</w:t>
        </w:r>
      </w:hyperlink>
      <w:r>
        <w:rPr>
          <w:rFonts w:eastAsia="Arial" w:cs="Arial"/>
        </w:rPr>
        <w:t xml:space="preserve"> </w:t>
      </w:r>
    </w:p>
    <w:p w14:paraId="13901C46" w14:textId="601E9989" w:rsidR="000119EE" w:rsidRPr="004E1C1A" w:rsidRDefault="000119EE" w:rsidP="65326600">
      <w:pPr>
        <w:pStyle w:val="Prrafodelista"/>
        <w:rPr>
          <w:rFonts w:eastAsia="Arial" w:cs="Arial"/>
        </w:rPr>
      </w:pPr>
      <w:r>
        <w:rPr>
          <w:rFonts w:eastAsia="Arial" w:cs="Arial"/>
          <w:lang w:val="en-US"/>
        </w:rPr>
        <w:t xml:space="preserve">W3Schools. (s. f.). </w:t>
      </w:r>
      <w:r>
        <w:rPr>
          <w:rFonts w:eastAsia="Arial" w:cs="Arial"/>
          <w:i/>
          <w:iCs/>
          <w:lang w:val="en-US"/>
        </w:rPr>
        <w:t>Python Introduction</w:t>
      </w:r>
      <w:r>
        <w:rPr>
          <w:rFonts w:eastAsia="Arial" w:cs="Arial"/>
          <w:lang w:val="en-US"/>
        </w:rPr>
        <w:t xml:space="preserve">. </w:t>
      </w:r>
      <w:r w:rsidRPr="004E1C1A">
        <w:rPr>
          <w:rFonts w:eastAsia="Arial" w:cs="Arial"/>
        </w:rPr>
        <w:t xml:space="preserve">Recuperado el 17 de junio de 2026, de </w:t>
      </w:r>
      <w:hyperlink r:id="rId18">
        <w:r w:rsidRPr="004E1C1A">
          <w:rPr>
            <w:rStyle w:val="Hipervnculo"/>
          </w:rPr>
          <w:t>https://www.w3schools.com/python/python_intro.asp</w:t>
        </w:r>
      </w:hyperlink>
      <w:r w:rsidRPr="004E1C1A">
        <w:rPr>
          <w:rFonts w:eastAsia="Arial" w:cs="Arial"/>
        </w:rPr>
        <w:t xml:space="preserve"> </w:t>
      </w:r>
    </w:p>
    <w:p w14:paraId="4D98672A" w14:textId="0BA7FA8D" w:rsidR="000119EE" w:rsidRPr="001300BF" w:rsidRDefault="000119EE" w:rsidP="65326600">
      <w:pPr>
        <w:pStyle w:val="Prrafodelista"/>
        <w:rPr>
          <w:rFonts w:eastAsia="Arial" w:cs="Arial"/>
        </w:rPr>
      </w:pPr>
      <w:r w:rsidRPr="004E1C1A">
        <w:rPr>
          <w:rFonts w:eastAsia="Arial" w:cs="Arial"/>
          <w:lang w:val="en-US"/>
        </w:rPr>
        <w:t xml:space="preserve">W3Schools. (s. f.). </w:t>
      </w:r>
      <w:r w:rsidRPr="004E1C1A">
        <w:rPr>
          <w:rFonts w:eastAsia="Arial" w:cs="Arial"/>
          <w:i/>
          <w:iCs/>
          <w:lang w:val="en-US"/>
        </w:rPr>
        <w:t>Django Introduction</w:t>
      </w:r>
      <w:r w:rsidRPr="004E1C1A">
        <w:rPr>
          <w:rFonts w:eastAsia="Arial" w:cs="Arial"/>
          <w:lang w:val="en-US"/>
        </w:rPr>
        <w:t xml:space="preserve">. </w:t>
      </w:r>
      <w:r>
        <w:rPr>
          <w:rFonts w:eastAsia="Arial" w:cs="Arial"/>
        </w:rPr>
        <w:t xml:space="preserve">Recuperado el 16 de junio de 2026, de </w:t>
      </w:r>
      <w:hyperlink r:id="rId19">
        <w:r>
          <w:rPr>
            <w:rStyle w:val="Hipervnculo"/>
          </w:rPr>
          <w:t>https://www.w3schools.com/django/django_intro.php</w:t>
        </w:r>
      </w:hyperlink>
      <w:r>
        <w:rPr>
          <w:rFonts w:eastAsia="Arial" w:cs="Arial"/>
        </w:rPr>
        <w:t xml:space="preserve"> </w:t>
      </w:r>
    </w:p>
    <w:p w14:paraId="08D8A1BA" w14:textId="548A7D35" w:rsidR="000119EE" w:rsidRPr="001300BF" w:rsidRDefault="000119EE" w:rsidP="65326600">
      <w:pPr>
        <w:pStyle w:val="Prrafodelista"/>
        <w:rPr>
          <w:rFonts w:eastAsia="Arial" w:cs="Arial"/>
        </w:rPr>
      </w:pPr>
      <w:r w:rsidRPr="004E1C1A">
        <w:rPr>
          <w:rFonts w:eastAsia="Arial" w:cs="Arial"/>
          <w:lang w:val="en-US"/>
        </w:rPr>
        <w:t xml:space="preserve">W3Schools. (s. f.). </w:t>
      </w:r>
      <w:r w:rsidRPr="004E1C1A">
        <w:rPr>
          <w:rFonts w:eastAsia="Arial" w:cs="Arial"/>
          <w:i/>
          <w:iCs/>
          <w:lang w:val="en-US"/>
        </w:rPr>
        <w:t>PostgreSQL Introduction</w:t>
      </w:r>
      <w:r w:rsidRPr="004E1C1A">
        <w:rPr>
          <w:rFonts w:eastAsia="Arial" w:cs="Arial"/>
          <w:lang w:val="en-US"/>
        </w:rPr>
        <w:t xml:space="preserve">. </w:t>
      </w:r>
      <w:r>
        <w:rPr>
          <w:rFonts w:eastAsia="Arial" w:cs="Arial"/>
        </w:rPr>
        <w:t xml:space="preserve">Recuperado el 16 de junio de 2026, de </w:t>
      </w:r>
      <w:hyperlink r:id="rId20">
        <w:r>
          <w:rPr>
            <w:rStyle w:val="Hipervnculo"/>
          </w:rPr>
          <w:t>https://www.w3schools.com/postgresql/postgresql_intro.php</w:t>
        </w:r>
      </w:hyperlink>
      <w:r>
        <w:rPr>
          <w:rFonts w:eastAsia="Arial" w:cs="Arial"/>
        </w:rPr>
        <w:t xml:space="preserve"> </w:t>
      </w:r>
    </w:p>
    <w:p w14:paraId="44D3E169" w14:textId="51528733" w:rsidR="000119EE" w:rsidRPr="004E1C1A" w:rsidRDefault="000119EE" w:rsidP="65326600">
      <w:pPr>
        <w:pStyle w:val="Prrafodelista"/>
        <w:rPr>
          <w:rFonts w:eastAsia="Arial" w:cs="Arial"/>
        </w:rPr>
      </w:pPr>
      <w:r>
        <w:rPr>
          <w:rFonts w:eastAsia="Arial" w:cs="Arial"/>
          <w:lang w:val="en-US"/>
        </w:rPr>
        <w:t xml:space="preserve">W3Schools. (s. f.). </w:t>
      </w:r>
      <w:r>
        <w:rPr>
          <w:rFonts w:eastAsia="Arial" w:cs="Arial"/>
          <w:i/>
          <w:iCs/>
          <w:lang w:val="en-US"/>
        </w:rPr>
        <w:t>Bootstrap Introduction</w:t>
      </w:r>
      <w:r>
        <w:rPr>
          <w:rFonts w:eastAsia="Arial" w:cs="Arial"/>
          <w:lang w:val="en-US"/>
        </w:rPr>
        <w:t xml:space="preserve">. </w:t>
      </w:r>
      <w:r w:rsidRPr="004E1C1A">
        <w:rPr>
          <w:rFonts w:eastAsia="Arial" w:cs="Arial"/>
        </w:rPr>
        <w:t xml:space="preserve">Recuperado el 14 de junio de 2026, de </w:t>
      </w:r>
      <w:hyperlink r:id="rId21">
        <w:r w:rsidRPr="004E1C1A">
          <w:rPr>
            <w:rStyle w:val="Hipervnculo"/>
          </w:rPr>
          <w:t>https://www.w3schools.com/whatis/whatis_bootstrap.asp</w:t>
        </w:r>
      </w:hyperlink>
      <w:r w:rsidRPr="004E1C1A">
        <w:rPr>
          <w:rFonts w:eastAsia="Arial" w:cs="Arial"/>
        </w:rPr>
        <w:t xml:space="preserve"> </w:t>
      </w:r>
    </w:p>
    <w:p w14:paraId="45AEACE5" w14:textId="37DC5D8E" w:rsidR="000119EE" w:rsidRPr="004E1C1A" w:rsidRDefault="000119EE" w:rsidP="65326600">
      <w:pPr>
        <w:pStyle w:val="Prrafodelista"/>
        <w:rPr>
          <w:rFonts w:eastAsia="Arial" w:cs="Arial"/>
        </w:rPr>
      </w:pPr>
      <w:r>
        <w:rPr>
          <w:rFonts w:eastAsia="Arial" w:cs="Arial"/>
          <w:lang w:val="en-US"/>
        </w:rPr>
        <w:t xml:space="preserve">Microsoft. (s. f.). </w:t>
      </w:r>
      <w:r>
        <w:rPr>
          <w:rFonts w:eastAsia="Arial" w:cs="Arial"/>
          <w:i/>
          <w:iCs/>
          <w:lang w:val="en-US"/>
        </w:rPr>
        <w:t>Introduction to .NET</w:t>
      </w:r>
      <w:r>
        <w:rPr>
          <w:rFonts w:eastAsia="Arial" w:cs="Arial"/>
          <w:lang w:val="en-US"/>
        </w:rPr>
        <w:t xml:space="preserve">. Microsoft Learn. </w:t>
      </w:r>
      <w:r w:rsidRPr="004E1C1A">
        <w:rPr>
          <w:rFonts w:eastAsia="Arial" w:cs="Arial"/>
        </w:rPr>
        <w:t xml:space="preserve">Recuperado el 14 de junio de 2026, de </w:t>
      </w:r>
      <w:hyperlink r:id="rId22">
        <w:r w:rsidRPr="004E1C1A">
          <w:rPr>
            <w:rStyle w:val="Hipervnculo"/>
          </w:rPr>
          <w:t>https://learn.microsoft.com/en-us/dotnet/core/introduction</w:t>
        </w:r>
      </w:hyperlink>
      <w:r w:rsidRPr="004E1C1A">
        <w:rPr>
          <w:rFonts w:eastAsia="Arial" w:cs="Arial"/>
        </w:rPr>
        <w:t xml:space="preserve"> </w:t>
      </w:r>
    </w:p>
    <w:p w14:paraId="3A9C79F1" w14:textId="3E249B5D" w:rsidR="000119EE" w:rsidRPr="004E1C1A" w:rsidRDefault="000119EE" w:rsidP="65326600">
      <w:pPr>
        <w:pStyle w:val="Prrafodelista"/>
        <w:rPr>
          <w:rFonts w:eastAsia="Arial" w:cs="Arial"/>
        </w:rPr>
      </w:pPr>
      <w:r>
        <w:rPr>
          <w:rFonts w:eastAsia="Arial" w:cs="Arial"/>
          <w:lang w:val="en-US"/>
        </w:rPr>
        <w:t xml:space="preserve">Microsoft. (s. f.). </w:t>
      </w:r>
      <w:r>
        <w:rPr>
          <w:rFonts w:eastAsia="Arial" w:cs="Arial"/>
          <w:i/>
          <w:iCs/>
          <w:lang w:val="en-US"/>
        </w:rPr>
        <w:t>What is SQL Server?</w:t>
      </w:r>
      <w:r>
        <w:rPr>
          <w:rFonts w:eastAsia="Arial" w:cs="Arial"/>
          <w:lang w:val="en-US"/>
        </w:rPr>
        <w:t xml:space="preserve"> </w:t>
      </w:r>
      <w:r w:rsidRPr="004E1C1A">
        <w:rPr>
          <w:rFonts w:eastAsia="Arial" w:cs="Arial"/>
        </w:rPr>
        <w:t xml:space="preserve">Microsoft Learn. Recuperado el 14 de junio de 2026, de </w:t>
      </w:r>
      <w:hyperlink r:id="rId23">
        <w:r w:rsidRPr="004E1C1A">
          <w:rPr>
            <w:rStyle w:val="Hipervnculo"/>
          </w:rPr>
          <w:t>https://learn.microsoft.com/en-us/sql/sql-server/what-is-sql-server?view=sql-server-ver17</w:t>
        </w:r>
      </w:hyperlink>
    </w:p>
    <w:p w14:paraId="1B49957F" w14:textId="638E85FE" w:rsidR="000119EE" w:rsidRPr="001300BF" w:rsidRDefault="000119EE" w:rsidP="09A8CCF5">
      <w:pPr>
        <w:rPr>
          <w:b/>
          <w:bCs/>
        </w:rPr>
      </w:pPr>
    </w:p>
    <w:sectPr w:rsidR="000119EE" w:rsidRPr="001300BF" w:rsidSect="00467EB7">
      <w:headerReference w:type="default" r:id="rId24"/>
      <w:footerReference w:type="default" r:id="rId2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0E64" w14:textId="77777777" w:rsidR="00ED5022" w:rsidRDefault="00ED5022" w:rsidP="00834582">
      <w:pPr>
        <w:spacing w:after="0" w:line="240" w:lineRule="auto"/>
      </w:pPr>
      <w:r>
        <w:separator/>
      </w:r>
    </w:p>
  </w:endnote>
  <w:endnote w:type="continuationSeparator" w:id="0">
    <w:p w14:paraId="02C384EE" w14:textId="77777777" w:rsidR="00ED5022" w:rsidRDefault="00ED5022" w:rsidP="0083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E1DDA39-A7B3-4D27-99DE-8805A1DCBE71}"/>
    <w:embedBold r:id="rId2" w:fontKey="{00BD2973-67DC-409E-B20B-5FEC786830F0}"/>
    <w:embedItalic r:id="rId3" w:fontKey="{D2544B88-27E1-4C14-98EF-D6B846B317FC}"/>
    <w:embedBoldItalic r:id="rId4" w:fontKey="{8EF4D5AB-0461-4639-857D-734AB5CAD53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4E0CE8F0-A9F7-4519-826C-D9055DC32570}"/>
    <w:embedBold r:id="rId6" w:fontKey="{8A4F45E1-C663-42BF-A740-A1863CCB1FCF}"/>
    <w:embedItalic r:id="rId7" w:fontKey="{99D22A0B-178B-47BA-B49D-FB478474CFF8}"/>
  </w:font>
  <w:font w:name="NewsGotT">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altName w:val="Tahoma"/>
    <w:panose1 w:val="020B0604030504040204"/>
    <w:charset w:val="00"/>
    <w:family w:val="swiss"/>
    <w:pitch w:val="variable"/>
    <w:sig w:usb0="E1002EFF" w:usb1="C000605B" w:usb2="00000029" w:usb3="00000000" w:csb0="000101FF" w:csb1="00000000"/>
    <w:embedRegular r:id="rId8" w:fontKey="{E4BF66F3-3036-4B44-8F0F-9EDB28E0F8FD}"/>
  </w:font>
  <w:font w:name="Eras Md BT">
    <w:altName w:val="Arial"/>
    <w:charset w:val="00"/>
    <w:family w:val="swiss"/>
    <w:pitch w:val="variable"/>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14:paraId="79E430F3" w14:textId="4E6E06BC" w:rsidR="00834582" w:rsidRPr="00834582" w:rsidRDefault="00834582">
        <w:pPr>
          <w:pStyle w:val="Piedepgina"/>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14:paraId="12D7CAE7" w14:textId="31FA6318" w:rsidR="00834582" w:rsidRDefault="008345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1122" w14:textId="77777777" w:rsidR="00ED5022" w:rsidRDefault="00ED5022" w:rsidP="00834582">
      <w:pPr>
        <w:spacing w:after="0" w:line="240" w:lineRule="auto"/>
      </w:pPr>
      <w:r>
        <w:separator/>
      </w:r>
    </w:p>
  </w:footnote>
  <w:footnote w:type="continuationSeparator" w:id="0">
    <w:p w14:paraId="20BDC094" w14:textId="77777777" w:rsidR="00ED5022" w:rsidRDefault="00ED5022" w:rsidP="00834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8F9E" w14:textId="3B829454" w:rsidR="00834582" w:rsidRDefault="00834582">
    <w:pPr>
      <w:pStyle w:val="Encabezado"/>
    </w:pPr>
    <w:r>
      <w:rPr>
        <w:noProof/>
      </w:rPr>
      <mc:AlternateContent>
        <mc:Choice Requires="wps">
          <w:drawing>
            <wp:anchor distT="0" distB="0" distL="114300" distR="114300" simplePos="0" relativeHeight="251660288" behindDoc="0" locked="0" layoutInCell="1" allowOverlap="1" wp14:anchorId="1B812585" wp14:editId="4138448F">
              <wp:simplePos x="0" y="0"/>
              <wp:positionH relativeFrom="page">
                <wp:posOffset>3200401</wp:posOffset>
              </wp:positionH>
              <wp:positionV relativeFrom="paragraph">
                <wp:posOffset>-87630</wp:posOffset>
              </wp:positionV>
              <wp:extent cx="4273550"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273550" cy="255182"/>
                      </a:xfrm>
                      <a:prstGeom prst="rect">
                        <a:avLst/>
                      </a:prstGeom>
                      <a:noFill/>
                      <a:ln w="6350">
                        <a:noFill/>
                      </a:ln>
                    </wps:spPr>
                    <wps:txbx>
                      <w:txbxContent>
                        <w:p w14:paraId="532FB2F7" w14:textId="7E142F9B" w:rsidR="00834582" w:rsidRPr="00324743" w:rsidRDefault="00E126FC" w:rsidP="00324743">
                          <w:pPr>
                            <w:jc w:val="right"/>
                            <w:rPr>
                              <w:rFonts w:cs="Arial"/>
                              <w:b/>
                              <w:bCs/>
                              <w:color w:val="2B338C"/>
                              <w:sz w:val="18"/>
                              <w:szCs w:val="18"/>
                              <w:lang w:val="es-MX"/>
                            </w:rPr>
                          </w:pPr>
                          <w:r>
                            <w:rPr>
                              <w:rFonts w:cs="Arial"/>
                              <w:b/>
                              <w:bCs/>
                              <w:color w:val="2B338C"/>
                              <w:sz w:val="18"/>
                              <w:szCs w:val="18"/>
                              <w:lang w:val="es-MX"/>
                            </w:rPr>
                            <w:t>IN0</w:t>
                          </w:r>
                          <w:r w:rsidR="00304C04">
                            <w:rPr>
                              <w:rFonts w:cs="Arial"/>
                              <w:b/>
                              <w:bCs/>
                              <w:color w:val="2B338C"/>
                              <w:sz w:val="18"/>
                              <w:szCs w:val="18"/>
                              <w:lang w:val="es-MX"/>
                            </w:rPr>
                            <w:t>2</w:t>
                          </w:r>
                          <w:r>
                            <w:rPr>
                              <w:rFonts w:cs="Arial"/>
                              <w:b/>
                              <w:bCs/>
                              <w:color w:val="2B338C"/>
                              <w:sz w:val="18"/>
                              <w:szCs w:val="18"/>
                              <w:lang w:val="es-MX"/>
                            </w:rPr>
                            <w:t xml:space="preserve"> Documento de </w:t>
                          </w:r>
                          <w:r w:rsidR="00304C04">
                            <w:rPr>
                              <w:rFonts w:cs="Arial"/>
                              <w:b/>
                              <w:bCs/>
                              <w:color w:val="2B338C"/>
                              <w:sz w:val="18"/>
                              <w:szCs w:val="18"/>
                              <w:lang w:val="es-MX"/>
                            </w:rPr>
                            <w:t>Factibilidad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1B812585">
              <v:stroke joinstyle="miter"/>
              <v:path gradientshapeok="t" o:connecttype="rect"/>
            </v:shapetype>
            <v:shape id="Cuadro de texto 8" style="position:absolute;left:0;text-align:left;margin-left:252pt;margin-top:-6.9pt;width:336.5pt;height:20.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">
              <v:textbox>
                <w:txbxContent>
                  <w:p w:rsidRPr="00324743" w:rsidR="00834582" w:rsidP="00324743" w:rsidRDefault="00E126FC" w14:paraId="532FB2F7" w14:textId="7E142F9B">
                    <w:pPr>
                      <w:jc w:val="right"/>
                      <w:rPr>
                        <w:rFonts w:cs="Arial"/>
                        <w:b/>
                        <w:bCs/>
                        <w:color w:val="2B338C"/>
                        <w:sz w:val="18"/>
                        <w:szCs w:val="18"/>
                        <w:lang w:val="es-MX"/>
                      </w:rPr>
                    </w:pPr>
                    <w:r>
                      <w:rPr>
                        <w:rFonts w:cs="Arial"/>
                        <w:b/>
                        <w:bCs/>
                        <w:color w:val="2B338C"/>
                        <w:sz w:val="18"/>
                        <w:szCs w:val="18"/>
                        <w:lang w:val="es-MX"/>
                      </w:rPr>
                      <w:t>IN0</w:t>
                    </w:r>
                    <w:r w:rsidR="00304C04">
                      <w:rPr>
                        <w:rFonts w:cs="Arial"/>
                        <w:b/>
                        <w:bCs/>
                        <w:color w:val="2B338C"/>
                        <w:sz w:val="18"/>
                        <w:szCs w:val="18"/>
                        <w:lang w:val="es-MX"/>
                      </w:rPr>
                      <w:t>2</w:t>
                    </w:r>
                    <w:r>
                      <w:rPr>
                        <w:rFonts w:cs="Arial"/>
                        <w:b/>
                        <w:bCs/>
                        <w:color w:val="2B338C"/>
                        <w:sz w:val="18"/>
                        <w:szCs w:val="18"/>
                        <w:lang w:val="es-MX"/>
                      </w:rPr>
                      <w:t xml:space="preserve"> Documento de </w:t>
                    </w:r>
                    <w:r w:rsidR="00304C04">
                      <w:rPr>
                        <w:rFonts w:cs="Arial"/>
                        <w:b/>
                        <w:bCs/>
                        <w:color w:val="2B338C"/>
                        <w:sz w:val="18"/>
                        <w:szCs w:val="18"/>
                        <w:lang w:val="es-MX"/>
                      </w:rPr>
                      <w:t>Factibilidad</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3459"/>
    <w:multiLevelType w:val="hybridMultilevel"/>
    <w:tmpl w:val="9D544DF8"/>
    <w:lvl w:ilvl="0" w:tplc="8B2A32AE">
      <w:start w:val="1"/>
      <w:numFmt w:val="bullet"/>
      <w:lvlText w:val=""/>
      <w:lvlJc w:val="left"/>
      <w:pPr>
        <w:ind w:left="720" w:hanging="360"/>
      </w:pPr>
      <w:rPr>
        <w:rFonts w:ascii="Symbol" w:hAnsi="Symbol" w:hint="default"/>
      </w:rPr>
    </w:lvl>
    <w:lvl w:ilvl="1" w:tplc="87A07FE2">
      <w:start w:val="1"/>
      <w:numFmt w:val="bullet"/>
      <w:lvlText w:val="o"/>
      <w:lvlJc w:val="left"/>
      <w:pPr>
        <w:ind w:left="1440" w:hanging="360"/>
      </w:pPr>
      <w:rPr>
        <w:rFonts w:ascii="Courier New" w:hAnsi="Courier New" w:hint="default"/>
      </w:rPr>
    </w:lvl>
    <w:lvl w:ilvl="2" w:tplc="A8C6678C">
      <w:start w:val="1"/>
      <w:numFmt w:val="bullet"/>
      <w:lvlText w:val=""/>
      <w:lvlJc w:val="left"/>
      <w:pPr>
        <w:ind w:left="2160" w:hanging="360"/>
      </w:pPr>
      <w:rPr>
        <w:rFonts w:ascii="Wingdings" w:hAnsi="Wingdings" w:hint="default"/>
      </w:rPr>
    </w:lvl>
    <w:lvl w:ilvl="3" w:tplc="D5243E36">
      <w:start w:val="1"/>
      <w:numFmt w:val="bullet"/>
      <w:lvlText w:val=""/>
      <w:lvlJc w:val="left"/>
      <w:pPr>
        <w:ind w:left="2880" w:hanging="360"/>
      </w:pPr>
      <w:rPr>
        <w:rFonts w:ascii="Symbol" w:hAnsi="Symbol" w:hint="default"/>
      </w:rPr>
    </w:lvl>
    <w:lvl w:ilvl="4" w:tplc="25A0DD48">
      <w:start w:val="1"/>
      <w:numFmt w:val="bullet"/>
      <w:lvlText w:val="o"/>
      <w:lvlJc w:val="left"/>
      <w:pPr>
        <w:ind w:left="3600" w:hanging="360"/>
      </w:pPr>
      <w:rPr>
        <w:rFonts w:ascii="Courier New" w:hAnsi="Courier New" w:hint="default"/>
      </w:rPr>
    </w:lvl>
    <w:lvl w:ilvl="5" w:tplc="A38CA004">
      <w:start w:val="1"/>
      <w:numFmt w:val="bullet"/>
      <w:lvlText w:val=""/>
      <w:lvlJc w:val="left"/>
      <w:pPr>
        <w:ind w:left="4320" w:hanging="360"/>
      </w:pPr>
      <w:rPr>
        <w:rFonts w:ascii="Wingdings" w:hAnsi="Wingdings" w:hint="default"/>
      </w:rPr>
    </w:lvl>
    <w:lvl w:ilvl="6" w:tplc="3E22EDAC">
      <w:start w:val="1"/>
      <w:numFmt w:val="bullet"/>
      <w:lvlText w:val=""/>
      <w:lvlJc w:val="left"/>
      <w:pPr>
        <w:ind w:left="5040" w:hanging="360"/>
      </w:pPr>
      <w:rPr>
        <w:rFonts w:ascii="Symbol" w:hAnsi="Symbol" w:hint="default"/>
      </w:rPr>
    </w:lvl>
    <w:lvl w:ilvl="7" w:tplc="6AB61F98">
      <w:start w:val="1"/>
      <w:numFmt w:val="bullet"/>
      <w:lvlText w:val="o"/>
      <w:lvlJc w:val="left"/>
      <w:pPr>
        <w:ind w:left="5760" w:hanging="360"/>
      </w:pPr>
      <w:rPr>
        <w:rFonts w:ascii="Courier New" w:hAnsi="Courier New" w:hint="default"/>
      </w:rPr>
    </w:lvl>
    <w:lvl w:ilvl="8" w:tplc="56BA860E">
      <w:start w:val="1"/>
      <w:numFmt w:val="bullet"/>
      <w:lvlText w:val=""/>
      <w:lvlJc w:val="left"/>
      <w:pPr>
        <w:ind w:left="6480" w:hanging="360"/>
      </w:pPr>
      <w:rPr>
        <w:rFonts w:ascii="Wingdings" w:hAnsi="Wingdings" w:hint="default"/>
      </w:rPr>
    </w:lvl>
  </w:abstractNum>
  <w:abstractNum w:abstractNumId="1"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F17B89"/>
    <w:multiLevelType w:val="hybridMultilevel"/>
    <w:tmpl w:val="5A40B580"/>
    <w:lvl w:ilvl="0" w:tplc="6C36EB98">
      <w:start w:val="1"/>
      <w:numFmt w:val="bullet"/>
      <w:lvlText w:val=""/>
      <w:lvlJc w:val="left"/>
      <w:pPr>
        <w:ind w:left="720" w:hanging="360"/>
      </w:pPr>
      <w:rPr>
        <w:rFonts w:ascii="Symbol" w:hAnsi="Symbol" w:hint="default"/>
      </w:rPr>
    </w:lvl>
    <w:lvl w:ilvl="1" w:tplc="B1E2C472">
      <w:start w:val="1"/>
      <w:numFmt w:val="bullet"/>
      <w:lvlText w:val="o"/>
      <w:lvlJc w:val="left"/>
      <w:pPr>
        <w:ind w:left="1440" w:hanging="360"/>
      </w:pPr>
      <w:rPr>
        <w:rFonts w:ascii="Courier New" w:hAnsi="Courier New" w:hint="default"/>
      </w:rPr>
    </w:lvl>
    <w:lvl w:ilvl="2" w:tplc="E1B2196A">
      <w:start w:val="1"/>
      <w:numFmt w:val="bullet"/>
      <w:lvlText w:val=""/>
      <w:lvlJc w:val="left"/>
      <w:pPr>
        <w:ind w:left="2160" w:hanging="360"/>
      </w:pPr>
      <w:rPr>
        <w:rFonts w:ascii="Wingdings" w:hAnsi="Wingdings" w:hint="default"/>
      </w:rPr>
    </w:lvl>
    <w:lvl w:ilvl="3" w:tplc="4DB0C250">
      <w:start w:val="1"/>
      <w:numFmt w:val="bullet"/>
      <w:lvlText w:val=""/>
      <w:lvlJc w:val="left"/>
      <w:pPr>
        <w:ind w:left="2880" w:hanging="360"/>
      </w:pPr>
      <w:rPr>
        <w:rFonts w:ascii="Symbol" w:hAnsi="Symbol" w:hint="default"/>
      </w:rPr>
    </w:lvl>
    <w:lvl w:ilvl="4" w:tplc="0ECCE4AC">
      <w:start w:val="1"/>
      <w:numFmt w:val="bullet"/>
      <w:lvlText w:val="o"/>
      <w:lvlJc w:val="left"/>
      <w:pPr>
        <w:ind w:left="3600" w:hanging="360"/>
      </w:pPr>
      <w:rPr>
        <w:rFonts w:ascii="Courier New" w:hAnsi="Courier New" w:hint="default"/>
      </w:rPr>
    </w:lvl>
    <w:lvl w:ilvl="5" w:tplc="2CF4D6D4">
      <w:start w:val="1"/>
      <w:numFmt w:val="bullet"/>
      <w:lvlText w:val=""/>
      <w:lvlJc w:val="left"/>
      <w:pPr>
        <w:ind w:left="4320" w:hanging="360"/>
      </w:pPr>
      <w:rPr>
        <w:rFonts w:ascii="Wingdings" w:hAnsi="Wingdings" w:hint="default"/>
      </w:rPr>
    </w:lvl>
    <w:lvl w:ilvl="6" w:tplc="036ED51E">
      <w:start w:val="1"/>
      <w:numFmt w:val="bullet"/>
      <w:lvlText w:val=""/>
      <w:lvlJc w:val="left"/>
      <w:pPr>
        <w:ind w:left="5040" w:hanging="360"/>
      </w:pPr>
      <w:rPr>
        <w:rFonts w:ascii="Symbol" w:hAnsi="Symbol" w:hint="default"/>
      </w:rPr>
    </w:lvl>
    <w:lvl w:ilvl="7" w:tplc="667C2CE2">
      <w:start w:val="1"/>
      <w:numFmt w:val="bullet"/>
      <w:lvlText w:val="o"/>
      <w:lvlJc w:val="left"/>
      <w:pPr>
        <w:ind w:left="5760" w:hanging="360"/>
      </w:pPr>
      <w:rPr>
        <w:rFonts w:ascii="Courier New" w:hAnsi="Courier New" w:hint="default"/>
      </w:rPr>
    </w:lvl>
    <w:lvl w:ilvl="8" w:tplc="48FEBA82">
      <w:start w:val="1"/>
      <w:numFmt w:val="bullet"/>
      <w:lvlText w:val=""/>
      <w:lvlJc w:val="left"/>
      <w:pPr>
        <w:ind w:left="6480" w:hanging="360"/>
      </w:pPr>
      <w:rPr>
        <w:rFonts w:ascii="Wingdings" w:hAnsi="Wingdings" w:hint="default"/>
      </w:rPr>
    </w:lvl>
  </w:abstractNum>
  <w:abstractNum w:abstractNumId="3" w15:restartNumberingAfterBreak="0">
    <w:nsid w:val="4EE90636"/>
    <w:multiLevelType w:val="hybridMultilevel"/>
    <w:tmpl w:val="636464E6"/>
    <w:lvl w:ilvl="0" w:tplc="3626D4F8">
      <w:start w:val="1"/>
      <w:numFmt w:val="bullet"/>
      <w:lvlText w:val=""/>
      <w:lvlJc w:val="left"/>
      <w:pPr>
        <w:ind w:left="720" w:hanging="360"/>
      </w:pPr>
      <w:rPr>
        <w:rFonts w:ascii="Symbol" w:hAnsi="Symbol" w:hint="default"/>
      </w:rPr>
    </w:lvl>
    <w:lvl w:ilvl="1" w:tplc="A712C654">
      <w:start w:val="1"/>
      <w:numFmt w:val="bullet"/>
      <w:lvlText w:val="o"/>
      <w:lvlJc w:val="left"/>
      <w:pPr>
        <w:ind w:left="1440" w:hanging="360"/>
      </w:pPr>
      <w:rPr>
        <w:rFonts w:ascii="Courier New" w:hAnsi="Courier New" w:hint="default"/>
      </w:rPr>
    </w:lvl>
    <w:lvl w:ilvl="2" w:tplc="3D3C99A6">
      <w:start w:val="1"/>
      <w:numFmt w:val="bullet"/>
      <w:lvlText w:val=""/>
      <w:lvlJc w:val="left"/>
      <w:pPr>
        <w:ind w:left="2160" w:hanging="360"/>
      </w:pPr>
      <w:rPr>
        <w:rFonts w:ascii="Wingdings" w:hAnsi="Wingdings" w:hint="default"/>
      </w:rPr>
    </w:lvl>
    <w:lvl w:ilvl="3" w:tplc="EB1E5E08">
      <w:start w:val="1"/>
      <w:numFmt w:val="bullet"/>
      <w:lvlText w:val=""/>
      <w:lvlJc w:val="left"/>
      <w:pPr>
        <w:ind w:left="2880" w:hanging="360"/>
      </w:pPr>
      <w:rPr>
        <w:rFonts w:ascii="Symbol" w:hAnsi="Symbol" w:hint="default"/>
      </w:rPr>
    </w:lvl>
    <w:lvl w:ilvl="4" w:tplc="C52264D4">
      <w:start w:val="1"/>
      <w:numFmt w:val="bullet"/>
      <w:lvlText w:val="o"/>
      <w:lvlJc w:val="left"/>
      <w:pPr>
        <w:ind w:left="3600" w:hanging="360"/>
      </w:pPr>
      <w:rPr>
        <w:rFonts w:ascii="Courier New" w:hAnsi="Courier New" w:hint="default"/>
      </w:rPr>
    </w:lvl>
    <w:lvl w:ilvl="5" w:tplc="95742984">
      <w:start w:val="1"/>
      <w:numFmt w:val="bullet"/>
      <w:lvlText w:val=""/>
      <w:lvlJc w:val="left"/>
      <w:pPr>
        <w:ind w:left="4320" w:hanging="360"/>
      </w:pPr>
      <w:rPr>
        <w:rFonts w:ascii="Wingdings" w:hAnsi="Wingdings" w:hint="default"/>
      </w:rPr>
    </w:lvl>
    <w:lvl w:ilvl="6" w:tplc="18DC0C4A">
      <w:start w:val="1"/>
      <w:numFmt w:val="bullet"/>
      <w:lvlText w:val=""/>
      <w:lvlJc w:val="left"/>
      <w:pPr>
        <w:ind w:left="5040" w:hanging="360"/>
      </w:pPr>
      <w:rPr>
        <w:rFonts w:ascii="Symbol" w:hAnsi="Symbol" w:hint="default"/>
      </w:rPr>
    </w:lvl>
    <w:lvl w:ilvl="7" w:tplc="C1B4ACE4">
      <w:start w:val="1"/>
      <w:numFmt w:val="bullet"/>
      <w:lvlText w:val="o"/>
      <w:lvlJc w:val="left"/>
      <w:pPr>
        <w:ind w:left="5760" w:hanging="360"/>
      </w:pPr>
      <w:rPr>
        <w:rFonts w:ascii="Courier New" w:hAnsi="Courier New" w:hint="default"/>
      </w:rPr>
    </w:lvl>
    <w:lvl w:ilvl="8" w:tplc="5B228AEA">
      <w:start w:val="1"/>
      <w:numFmt w:val="bullet"/>
      <w:lvlText w:val=""/>
      <w:lvlJc w:val="left"/>
      <w:pPr>
        <w:ind w:left="6480" w:hanging="360"/>
      </w:pPr>
      <w:rPr>
        <w:rFonts w:ascii="Wingdings" w:hAnsi="Wingdings" w:hint="default"/>
      </w:rPr>
    </w:lvl>
  </w:abstractNum>
  <w:abstractNum w:abstractNumId="4" w15:restartNumberingAfterBreak="0">
    <w:nsid w:val="57D6997F"/>
    <w:multiLevelType w:val="hybridMultilevel"/>
    <w:tmpl w:val="29FE62B4"/>
    <w:lvl w:ilvl="0" w:tplc="FD7E6614">
      <w:start w:val="1"/>
      <w:numFmt w:val="bullet"/>
      <w:lvlText w:val=""/>
      <w:lvlJc w:val="left"/>
      <w:pPr>
        <w:ind w:left="720" w:hanging="360"/>
      </w:pPr>
      <w:rPr>
        <w:rFonts w:ascii="Symbol" w:hAnsi="Symbol" w:hint="default"/>
      </w:rPr>
    </w:lvl>
    <w:lvl w:ilvl="1" w:tplc="72442844">
      <w:start w:val="1"/>
      <w:numFmt w:val="bullet"/>
      <w:lvlText w:val="o"/>
      <w:lvlJc w:val="left"/>
      <w:pPr>
        <w:ind w:left="1440" w:hanging="360"/>
      </w:pPr>
      <w:rPr>
        <w:rFonts w:ascii="Courier New" w:hAnsi="Courier New" w:hint="default"/>
      </w:rPr>
    </w:lvl>
    <w:lvl w:ilvl="2" w:tplc="14D0E808">
      <w:start w:val="1"/>
      <w:numFmt w:val="bullet"/>
      <w:lvlText w:val=""/>
      <w:lvlJc w:val="left"/>
      <w:pPr>
        <w:ind w:left="2160" w:hanging="360"/>
      </w:pPr>
      <w:rPr>
        <w:rFonts w:ascii="Wingdings" w:hAnsi="Wingdings" w:hint="default"/>
      </w:rPr>
    </w:lvl>
    <w:lvl w:ilvl="3" w:tplc="42F876E6">
      <w:start w:val="1"/>
      <w:numFmt w:val="bullet"/>
      <w:lvlText w:val=""/>
      <w:lvlJc w:val="left"/>
      <w:pPr>
        <w:ind w:left="2880" w:hanging="360"/>
      </w:pPr>
      <w:rPr>
        <w:rFonts w:ascii="Symbol" w:hAnsi="Symbol" w:hint="default"/>
      </w:rPr>
    </w:lvl>
    <w:lvl w:ilvl="4" w:tplc="C11E26A6">
      <w:start w:val="1"/>
      <w:numFmt w:val="bullet"/>
      <w:lvlText w:val="o"/>
      <w:lvlJc w:val="left"/>
      <w:pPr>
        <w:ind w:left="3600" w:hanging="360"/>
      </w:pPr>
      <w:rPr>
        <w:rFonts w:ascii="Courier New" w:hAnsi="Courier New" w:hint="default"/>
      </w:rPr>
    </w:lvl>
    <w:lvl w:ilvl="5" w:tplc="FF1206AC">
      <w:start w:val="1"/>
      <w:numFmt w:val="bullet"/>
      <w:lvlText w:val=""/>
      <w:lvlJc w:val="left"/>
      <w:pPr>
        <w:ind w:left="4320" w:hanging="360"/>
      </w:pPr>
      <w:rPr>
        <w:rFonts w:ascii="Wingdings" w:hAnsi="Wingdings" w:hint="default"/>
      </w:rPr>
    </w:lvl>
    <w:lvl w:ilvl="6" w:tplc="4922F61A">
      <w:start w:val="1"/>
      <w:numFmt w:val="bullet"/>
      <w:lvlText w:val=""/>
      <w:lvlJc w:val="left"/>
      <w:pPr>
        <w:ind w:left="5040" w:hanging="360"/>
      </w:pPr>
      <w:rPr>
        <w:rFonts w:ascii="Symbol" w:hAnsi="Symbol" w:hint="default"/>
      </w:rPr>
    </w:lvl>
    <w:lvl w:ilvl="7" w:tplc="D4F68244">
      <w:start w:val="1"/>
      <w:numFmt w:val="bullet"/>
      <w:lvlText w:val="o"/>
      <w:lvlJc w:val="left"/>
      <w:pPr>
        <w:ind w:left="5760" w:hanging="360"/>
      </w:pPr>
      <w:rPr>
        <w:rFonts w:ascii="Courier New" w:hAnsi="Courier New" w:hint="default"/>
      </w:rPr>
    </w:lvl>
    <w:lvl w:ilvl="8" w:tplc="F460B9C6">
      <w:start w:val="1"/>
      <w:numFmt w:val="bullet"/>
      <w:lvlText w:val=""/>
      <w:lvlJc w:val="left"/>
      <w:pPr>
        <w:ind w:left="6480" w:hanging="360"/>
      </w:pPr>
      <w:rPr>
        <w:rFonts w:ascii="Wingdings" w:hAnsi="Wingdings" w:hint="default"/>
      </w:rPr>
    </w:lvl>
  </w:abstractNum>
  <w:abstractNum w:abstractNumId="5" w15:restartNumberingAfterBreak="0">
    <w:nsid w:val="6A1CD7E9"/>
    <w:multiLevelType w:val="hybridMultilevel"/>
    <w:tmpl w:val="F37A4492"/>
    <w:lvl w:ilvl="0" w:tplc="1B3E6B72">
      <w:start w:val="1"/>
      <w:numFmt w:val="bullet"/>
      <w:lvlText w:val=""/>
      <w:lvlJc w:val="left"/>
      <w:pPr>
        <w:ind w:left="720" w:hanging="360"/>
      </w:pPr>
      <w:rPr>
        <w:rFonts w:ascii="Symbol" w:hAnsi="Symbol" w:hint="default"/>
      </w:rPr>
    </w:lvl>
    <w:lvl w:ilvl="1" w:tplc="929E1D94">
      <w:start w:val="1"/>
      <w:numFmt w:val="bullet"/>
      <w:lvlText w:val="o"/>
      <w:lvlJc w:val="left"/>
      <w:pPr>
        <w:ind w:left="1440" w:hanging="360"/>
      </w:pPr>
      <w:rPr>
        <w:rFonts w:ascii="Courier New" w:hAnsi="Courier New" w:hint="default"/>
      </w:rPr>
    </w:lvl>
    <w:lvl w:ilvl="2" w:tplc="0B12108C">
      <w:start w:val="1"/>
      <w:numFmt w:val="bullet"/>
      <w:lvlText w:val=""/>
      <w:lvlJc w:val="left"/>
      <w:pPr>
        <w:ind w:left="2160" w:hanging="360"/>
      </w:pPr>
      <w:rPr>
        <w:rFonts w:ascii="Wingdings" w:hAnsi="Wingdings" w:hint="default"/>
      </w:rPr>
    </w:lvl>
    <w:lvl w:ilvl="3" w:tplc="26EA4108">
      <w:start w:val="1"/>
      <w:numFmt w:val="bullet"/>
      <w:lvlText w:val=""/>
      <w:lvlJc w:val="left"/>
      <w:pPr>
        <w:ind w:left="2880" w:hanging="360"/>
      </w:pPr>
      <w:rPr>
        <w:rFonts w:ascii="Symbol" w:hAnsi="Symbol" w:hint="default"/>
      </w:rPr>
    </w:lvl>
    <w:lvl w:ilvl="4" w:tplc="51EA12D2">
      <w:start w:val="1"/>
      <w:numFmt w:val="bullet"/>
      <w:lvlText w:val="o"/>
      <w:lvlJc w:val="left"/>
      <w:pPr>
        <w:ind w:left="3600" w:hanging="360"/>
      </w:pPr>
      <w:rPr>
        <w:rFonts w:ascii="Courier New" w:hAnsi="Courier New" w:hint="default"/>
      </w:rPr>
    </w:lvl>
    <w:lvl w:ilvl="5" w:tplc="6EFE7750">
      <w:start w:val="1"/>
      <w:numFmt w:val="bullet"/>
      <w:lvlText w:val=""/>
      <w:lvlJc w:val="left"/>
      <w:pPr>
        <w:ind w:left="4320" w:hanging="360"/>
      </w:pPr>
      <w:rPr>
        <w:rFonts w:ascii="Wingdings" w:hAnsi="Wingdings" w:hint="default"/>
      </w:rPr>
    </w:lvl>
    <w:lvl w:ilvl="6" w:tplc="BF26AB5C">
      <w:start w:val="1"/>
      <w:numFmt w:val="bullet"/>
      <w:lvlText w:val=""/>
      <w:lvlJc w:val="left"/>
      <w:pPr>
        <w:ind w:left="5040" w:hanging="360"/>
      </w:pPr>
      <w:rPr>
        <w:rFonts w:ascii="Symbol" w:hAnsi="Symbol" w:hint="default"/>
      </w:rPr>
    </w:lvl>
    <w:lvl w:ilvl="7" w:tplc="80608440">
      <w:start w:val="1"/>
      <w:numFmt w:val="bullet"/>
      <w:lvlText w:val="o"/>
      <w:lvlJc w:val="left"/>
      <w:pPr>
        <w:ind w:left="5760" w:hanging="360"/>
      </w:pPr>
      <w:rPr>
        <w:rFonts w:ascii="Courier New" w:hAnsi="Courier New" w:hint="default"/>
      </w:rPr>
    </w:lvl>
    <w:lvl w:ilvl="8" w:tplc="298E8932">
      <w:start w:val="1"/>
      <w:numFmt w:val="bullet"/>
      <w:lvlText w:val=""/>
      <w:lvlJc w:val="left"/>
      <w:pPr>
        <w:ind w:left="6480" w:hanging="360"/>
      </w:pPr>
      <w:rPr>
        <w:rFonts w:ascii="Wingdings" w:hAnsi="Wingdings" w:hint="default"/>
      </w:rPr>
    </w:lvl>
  </w:abstractNum>
  <w:abstractNum w:abstractNumId="6" w15:restartNumberingAfterBreak="0">
    <w:nsid w:val="7EAA0D1E"/>
    <w:multiLevelType w:val="multilevel"/>
    <w:tmpl w:val="ED80E0EA"/>
    <w:lvl w:ilvl="0">
      <w:start w:val="1"/>
      <w:numFmt w:val="decimal"/>
      <w:lvlText w:val="%1."/>
      <w:lvlJc w:val="left"/>
      <w:pPr>
        <w:ind w:left="360" w:hanging="360"/>
      </w:pPr>
    </w:lvl>
    <w:lvl w:ilvl="1">
      <w:start w:val="1"/>
      <w:numFmt w:val="decimal"/>
      <w:lvlText w:val="%1.%2."/>
      <w:lvlJc w:val="left"/>
      <w:pPr>
        <w:ind w:left="858"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0164065">
    <w:abstractNumId w:val="4"/>
  </w:num>
  <w:num w:numId="2" w16cid:durableId="918708038">
    <w:abstractNumId w:val="3"/>
  </w:num>
  <w:num w:numId="3" w16cid:durableId="381943903">
    <w:abstractNumId w:val="5"/>
  </w:num>
  <w:num w:numId="4" w16cid:durableId="1674263043">
    <w:abstractNumId w:val="2"/>
  </w:num>
  <w:num w:numId="5" w16cid:durableId="1810972152">
    <w:abstractNumId w:val="0"/>
  </w:num>
  <w:num w:numId="6" w16cid:durableId="2009599996">
    <w:abstractNumId w:val="1"/>
  </w:num>
  <w:num w:numId="7" w16cid:durableId="25555262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119EE"/>
    <w:rsid w:val="00071E65"/>
    <w:rsid w:val="000C1B0D"/>
    <w:rsid w:val="000D1867"/>
    <w:rsid w:val="001300BF"/>
    <w:rsid w:val="00180EC2"/>
    <w:rsid w:val="00195FAC"/>
    <w:rsid w:val="00262308"/>
    <w:rsid w:val="002B067E"/>
    <w:rsid w:val="002C51D1"/>
    <w:rsid w:val="002C7286"/>
    <w:rsid w:val="002D2201"/>
    <w:rsid w:val="00303BC9"/>
    <w:rsid w:val="00304C04"/>
    <w:rsid w:val="00306954"/>
    <w:rsid w:val="00308968"/>
    <w:rsid w:val="00324743"/>
    <w:rsid w:val="00353EE5"/>
    <w:rsid w:val="00362E0F"/>
    <w:rsid w:val="00384703"/>
    <w:rsid w:val="003A4D58"/>
    <w:rsid w:val="003E7A28"/>
    <w:rsid w:val="003FC792"/>
    <w:rsid w:val="0040028F"/>
    <w:rsid w:val="00401E63"/>
    <w:rsid w:val="00466677"/>
    <w:rsid w:val="00467EB7"/>
    <w:rsid w:val="0049418E"/>
    <w:rsid w:val="004E1C1A"/>
    <w:rsid w:val="004F5489"/>
    <w:rsid w:val="004F72E0"/>
    <w:rsid w:val="004F7336"/>
    <w:rsid w:val="00520FF1"/>
    <w:rsid w:val="00526DF5"/>
    <w:rsid w:val="0053325C"/>
    <w:rsid w:val="00536674"/>
    <w:rsid w:val="005934DF"/>
    <w:rsid w:val="005B5BA0"/>
    <w:rsid w:val="006215F9"/>
    <w:rsid w:val="006502CB"/>
    <w:rsid w:val="00666404"/>
    <w:rsid w:val="00686028"/>
    <w:rsid w:val="006A64EA"/>
    <w:rsid w:val="006F4039"/>
    <w:rsid w:val="007043D6"/>
    <w:rsid w:val="00705C31"/>
    <w:rsid w:val="00705D46"/>
    <w:rsid w:val="00712F96"/>
    <w:rsid w:val="00730000"/>
    <w:rsid w:val="00750B4F"/>
    <w:rsid w:val="0077662B"/>
    <w:rsid w:val="007A2868"/>
    <w:rsid w:val="007B7481"/>
    <w:rsid w:val="007D02F8"/>
    <w:rsid w:val="007F1FB0"/>
    <w:rsid w:val="00830F9D"/>
    <w:rsid w:val="00834582"/>
    <w:rsid w:val="00847957"/>
    <w:rsid w:val="008541D6"/>
    <w:rsid w:val="00882B06"/>
    <w:rsid w:val="008958C5"/>
    <w:rsid w:val="00897C89"/>
    <w:rsid w:val="008A4823"/>
    <w:rsid w:val="008B6348"/>
    <w:rsid w:val="008D2667"/>
    <w:rsid w:val="00947CF0"/>
    <w:rsid w:val="00A05109"/>
    <w:rsid w:val="00A1430F"/>
    <w:rsid w:val="00A2250B"/>
    <w:rsid w:val="00A2477D"/>
    <w:rsid w:val="00A31280"/>
    <w:rsid w:val="00AA08D1"/>
    <w:rsid w:val="00AC363F"/>
    <w:rsid w:val="00AF3C91"/>
    <w:rsid w:val="00B24F0E"/>
    <w:rsid w:val="00B45543"/>
    <w:rsid w:val="00B737EE"/>
    <w:rsid w:val="00B86F76"/>
    <w:rsid w:val="00BF6D01"/>
    <w:rsid w:val="00C40F10"/>
    <w:rsid w:val="00CD41D9"/>
    <w:rsid w:val="00D2238D"/>
    <w:rsid w:val="00D26D68"/>
    <w:rsid w:val="00D922C9"/>
    <w:rsid w:val="00DC1FB2"/>
    <w:rsid w:val="00DC4306"/>
    <w:rsid w:val="00E126FC"/>
    <w:rsid w:val="00E235EB"/>
    <w:rsid w:val="00E35CB2"/>
    <w:rsid w:val="00E36CF3"/>
    <w:rsid w:val="00E83A1F"/>
    <w:rsid w:val="00ED5022"/>
    <w:rsid w:val="00FF3154"/>
    <w:rsid w:val="0103D52C"/>
    <w:rsid w:val="0105661E"/>
    <w:rsid w:val="010C1839"/>
    <w:rsid w:val="016F011E"/>
    <w:rsid w:val="01ABFC27"/>
    <w:rsid w:val="01FCDD74"/>
    <w:rsid w:val="02145CB0"/>
    <w:rsid w:val="02DEDFCB"/>
    <w:rsid w:val="031FFB09"/>
    <w:rsid w:val="03205FD7"/>
    <w:rsid w:val="0334ECC4"/>
    <w:rsid w:val="0337770F"/>
    <w:rsid w:val="03656CE0"/>
    <w:rsid w:val="03B11749"/>
    <w:rsid w:val="03C60E7C"/>
    <w:rsid w:val="03F66519"/>
    <w:rsid w:val="0417CE1F"/>
    <w:rsid w:val="04CF6DF1"/>
    <w:rsid w:val="04E83235"/>
    <w:rsid w:val="052062E8"/>
    <w:rsid w:val="05497FCC"/>
    <w:rsid w:val="05545737"/>
    <w:rsid w:val="055F6A6E"/>
    <w:rsid w:val="0618F57A"/>
    <w:rsid w:val="06B386C6"/>
    <w:rsid w:val="06B5E305"/>
    <w:rsid w:val="070EBF12"/>
    <w:rsid w:val="078B95B4"/>
    <w:rsid w:val="07C8BF06"/>
    <w:rsid w:val="07D8D13C"/>
    <w:rsid w:val="07E481AB"/>
    <w:rsid w:val="08C95CF2"/>
    <w:rsid w:val="08F2AD1E"/>
    <w:rsid w:val="09A129D8"/>
    <w:rsid w:val="09A8CCF5"/>
    <w:rsid w:val="09BEA73A"/>
    <w:rsid w:val="0A0177D0"/>
    <w:rsid w:val="0AD57435"/>
    <w:rsid w:val="0B78E5A4"/>
    <w:rsid w:val="0BBA9549"/>
    <w:rsid w:val="0C1FDC15"/>
    <w:rsid w:val="0CA1DDCC"/>
    <w:rsid w:val="0D431C3C"/>
    <w:rsid w:val="0DAF8899"/>
    <w:rsid w:val="0DB02141"/>
    <w:rsid w:val="0E21E41E"/>
    <w:rsid w:val="0E49D31D"/>
    <w:rsid w:val="0E5E93C3"/>
    <w:rsid w:val="0EEEBA61"/>
    <w:rsid w:val="0F6FCBCF"/>
    <w:rsid w:val="100CD93B"/>
    <w:rsid w:val="1016C5CF"/>
    <w:rsid w:val="10DC2719"/>
    <w:rsid w:val="10E4679A"/>
    <w:rsid w:val="10EEACB7"/>
    <w:rsid w:val="114A6B47"/>
    <w:rsid w:val="114C76E2"/>
    <w:rsid w:val="116D01B4"/>
    <w:rsid w:val="125882CF"/>
    <w:rsid w:val="128259BE"/>
    <w:rsid w:val="12C8CC99"/>
    <w:rsid w:val="1329D6E2"/>
    <w:rsid w:val="14265692"/>
    <w:rsid w:val="146ABEE9"/>
    <w:rsid w:val="1472CC7B"/>
    <w:rsid w:val="14A4EF15"/>
    <w:rsid w:val="14AE396D"/>
    <w:rsid w:val="150150C5"/>
    <w:rsid w:val="1573FCF4"/>
    <w:rsid w:val="1590423D"/>
    <w:rsid w:val="15972EEC"/>
    <w:rsid w:val="15AA8AA4"/>
    <w:rsid w:val="15F5EB21"/>
    <w:rsid w:val="160B677F"/>
    <w:rsid w:val="161D59E5"/>
    <w:rsid w:val="1620953D"/>
    <w:rsid w:val="16478A4D"/>
    <w:rsid w:val="164FD67A"/>
    <w:rsid w:val="170448CF"/>
    <w:rsid w:val="17249919"/>
    <w:rsid w:val="17A34C1C"/>
    <w:rsid w:val="17C9091F"/>
    <w:rsid w:val="17DBFC4A"/>
    <w:rsid w:val="184378FC"/>
    <w:rsid w:val="1890209E"/>
    <w:rsid w:val="18FC4B3B"/>
    <w:rsid w:val="19086D8B"/>
    <w:rsid w:val="192599E1"/>
    <w:rsid w:val="193071F0"/>
    <w:rsid w:val="193BA767"/>
    <w:rsid w:val="1994EFC5"/>
    <w:rsid w:val="1A7BE2DD"/>
    <w:rsid w:val="1B06BD75"/>
    <w:rsid w:val="1B47F4F0"/>
    <w:rsid w:val="1B5E1B3F"/>
    <w:rsid w:val="1B7A90F9"/>
    <w:rsid w:val="1C4684B8"/>
    <w:rsid w:val="1C5C9C3A"/>
    <w:rsid w:val="1CF118D7"/>
    <w:rsid w:val="1D3CA269"/>
    <w:rsid w:val="1D3F38D4"/>
    <w:rsid w:val="1D6541B4"/>
    <w:rsid w:val="1E21F20A"/>
    <w:rsid w:val="1E3CE505"/>
    <w:rsid w:val="1E59CD92"/>
    <w:rsid w:val="1E7C5673"/>
    <w:rsid w:val="1E98E8A9"/>
    <w:rsid w:val="1EF1808B"/>
    <w:rsid w:val="1FA8AB24"/>
    <w:rsid w:val="1FF3CD73"/>
    <w:rsid w:val="2046DD8E"/>
    <w:rsid w:val="206C44D1"/>
    <w:rsid w:val="207DC893"/>
    <w:rsid w:val="212FB1CD"/>
    <w:rsid w:val="21693AE0"/>
    <w:rsid w:val="21AEF25E"/>
    <w:rsid w:val="21EEC385"/>
    <w:rsid w:val="21F9DC2F"/>
    <w:rsid w:val="2256D791"/>
    <w:rsid w:val="22A9E175"/>
    <w:rsid w:val="22ADDF94"/>
    <w:rsid w:val="22B15827"/>
    <w:rsid w:val="230EBADF"/>
    <w:rsid w:val="24504C2B"/>
    <w:rsid w:val="24E6B416"/>
    <w:rsid w:val="25DE5C61"/>
    <w:rsid w:val="26F56860"/>
    <w:rsid w:val="270DF667"/>
    <w:rsid w:val="27A12D01"/>
    <w:rsid w:val="27E6B057"/>
    <w:rsid w:val="28843637"/>
    <w:rsid w:val="28D766CA"/>
    <w:rsid w:val="291D456A"/>
    <w:rsid w:val="2925794F"/>
    <w:rsid w:val="292E7A41"/>
    <w:rsid w:val="29D58C7D"/>
    <w:rsid w:val="29EB6683"/>
    <w:rsid w:val="2A099926"/>
    <w:rsid w:val="2A4F1878"/>
    <w:rsid w:val="2A5E2F84"/>
    <w:rsid w:val="2A5E62DB"/>
    <w:rsid w:val="2A91D955"/>
    <w:rsid w:val="2AA732CD"/>
    <w:rsid w:val="2AEA8655"/>
    <w:rsid w:val="2B12F847"/>
    <w:rsid w:val="2B13B2B0"/>
    <w:rsid w:val="2B25A8B3"/>
    <w:rsid w:val="2B2E7A1C"/>
    <w:rsid w:val="2BA67E7E"/>
    <w:rsid w:val="2CF2D9F1"/>
    <w:rsid w:val="2D1457A8"/>
    <w:rsid w:val="2D868C0E"/>
    <w:rsid w:val="2DBC3ABA"/>
    <w:rsid w:val="2E381CF4"/>
    <w:rsid w:val="2E4D12CB"/>
    <w:rsid w:val="2EF4CF39"/>
    <w:rsid w:val="2F0A77F1"/>
    <w:rsid w:val="2F1CC00B"/>
    <w:rsid w:val="2F7E1E00"/>
    <w:rsid w:val="2F86C7CE"/>
    <w:rsid w:val="3043F9A6"/>
    <w:rsid w:val="304A47EC"/>
    <w:rsid w:val="314CB012"/>
    <w:rsid w:val="314FDEF2"/>
    <w:rsid w:val="3151638A"/>
    <w:rsid w:val="31BD0D50"/>
    <w:rsid w:val="31FF94CF"/>
    <w:rsid w:val="322FB5F3"/>
    <w:rsid w:val="329576BF"/>
    <w:rsid w:val="33329C8B"/>
    <w:rsid w:val="334841D0"/>
    <w:rsid w:val="33D46254"/>
    <w:rsid w:val="33F1B0A7"/>
    <w:rsid w:val="3479CEE2"/>
    <w:rsid w:val="34E02D3E"/>
    <w:rsid w:val="3513B785"/>
    <w:rsid w:val="3553F15B"/>
    <w:rsid w:val="35FC680F"/>
    <w:rsid w:val="382D75B9"/>
    <w:rsid w:val="38DED775"/>
    <w:rsid w:val="3996794E"/>
    <w:rsid w:val="39DA3EC3"/>
    <w:rsid w:val="3A751824"/>
    <w:rsid w:val="3ACAFDEB"/>
    <w:rsid w:val="3BF8CCFE"/>
    <w:rsid w:val="3C08B3B0"/>
    <w:rsid w:val="3C0AA4FC"/>
    <w:rsid w:val="3C0DB95A"/>
    <w:rsid w:val="3C13F538"/>
    <w:rsid w:val="3C557BD4"/>
    <w:rsid w:val="3D665529"/>
    <w:rsid w:val="3DA96B2D"/>
    <w:rsid w:val="3EA9435C"/>
    <w:rsid w:val="3F2AAF70"/>
    <w:rsid w:val="3F3C9030"/>
    <w:rsid w:val="3FB1D4DA"/>
    <w:rsid w:val="3FB1E109"/>
    <w:rsid w:val="3FB2FFC8"/>
    <w:rsid w:val="3FDAADE7"/>
    <w:rsid w:val="40000440"/>
    <w:rsid w:val="404B9837"/>
    <w:rsid w:val="4060050C"/>
    <w:rsid w:val="40898D78"/>
    <w:rsid w:val="40EB0BF0"/>
    <w:rsid w:val="4133D069"/>
    <w:rsid w:val="41D10E42"/>
    <w:rsid w:val="41E16BFF"/>
    <w:rsid w:val="425C7DBF"/>
    <w:rsid w:val="4265AC18"/>
    <w:rsid w:val="432349FE"/>
    <w:rsid w:val="437B0BEE"/>
    <w:rsid w:val="43A02761"/>
    <w:rsid w:val="43AC6F00"/>
    <w:rsid w:val="446EC096"/>
    <w:rsid w:val="44ADAED7"/>
    <w:rsid w:val="44DB9D78"/>
    <w:rsid w:val="4545F3C0"/>
    <w:rsid w:val="45F11C8A"/>
    <w:rsid w:val="4615DF89"/>
    <w:rsid w:val="46802755"/>
    <w:rsid w:val="46E5E7DD"/>
    <w:rsid w:val="47062287"/>
    <w:rsid w:val="473761D9"/>
    <w:rsid w:val="4771E2F7"/>
    <w:rsid w:val="47AE9C19"/>
    <w:rsid w:val="47CE8F97"/>
    <w:rsid w:val="481DBFDD"/>
    <w:rsid w:val="482AD137"/>
    <w:rsid w:val="4863B768"/>
    <w:rsid w:val="489E0523"/>
    <w:rsid w:val="48B6ADC1"/>
    <w:rsid w:val="49D26BD5"/>
    <w:rsid w:val="49D4645A"/>
    <w:rsid w:val="4A2B8EBB"/>
    <w:rsid w:val="4A3861AE"/>
    <w:rsid w:val="4A49CE5A"/>
    <w:rsid w:val="4AB7CE2E"/>
    <w:rsid w:val="4B51B858"/>
    <w:rsid w:val="4B76B924"/>
    <w:rsid w:val="4BA9EF33"/>
    <w:rsid w:val="4BD87EE7"/>
    <w:rsid w:val="4D503051"/>
    <w:rsid w:val="4D95724C"/>
    <w:rsid w:val="4DCC1968"/>
    <w:rsid w:val="4DD3F3B4"/>
    <w:rsid w:val="4DE9F5AD"/>
    <w:rsid w:val="4E640100"/>
    <w:rsid w:val="4E77A13E"/>
    <w:rsid w:val="4E78EB9D"/>
    <w:rsid w:val="4E7D17AA"/>
    <w:rsid w:val="4EC5F3A2"/>
    <w:rsid w:val="4ECAB92F"/>
    <w:rsid w:val="4F4758AE"/>
    <w:rsid w:val="4F4DE3BA"/>
    <w:rsid w:val="4F6A1A10"/>
    <w:rsid w:val="4F87B773"/>
    <w:rsid w:val="4F98F16F"/>
    <w:rsid w:val="4F9FCD21"/>
    <w:rsid w:val="5074D3D8"/>
    <w:rsid w:val="50CB52B4"/>
    <w:rsid w:val="518FFDC9"/>
    <w:rsid w:val="51F144FB"/>
    <w:rsid w:val="52048C64"/>
    <w:rsid w:val="52686BCA"/>
    <w:rsid w:val="52ED42BC"/>
    <w:rsid w:val="52F011F2"/>
    <w:rsid w:val="544471CF"/>
    <w:rsid w:val="547B3243"/>
    <w:rsid w:val="54D69F3C"/>
    <w:rsid w:val="5556C360"/>
    <w:rsid w:val="55CCE6B1"/>
    <w:rsid w:val="56029F58"/>
    <w:rsid w:val="56D39B8A"/>
    <w:rsid w:val="575276EB"/>
    <w:rsid w:val="586B63E1"/>
    <w:rsid w:val="5874BE6B"/>
    <w:rsid w:val="5939DA2A"/>
    <w:rsid w:val="59C8F399"/>
    <w:rsid w:val="5A1020FB"/>
    <w:rsid w:val="5A44FDB6"/>
    <w:rsid w:val="5A768953"/>
    <w:rsid w:val="5AD8DBBD"/>
    <w:rsid w:val="5BC6C6E4"/>
    <w:rsid w:val="5CDE6C38"/>
    <w:rsid w:val="5CEAFAB0"/>
    <w:rsid w:val="5CEFBF55"/>
    <w:rsid w:val="5D1EA258"/>
    <w:rsid w:val="5D2A4E5A"/>
    <w:rsid w:val="5D580BD1"/>
    <w:rsid w:val="5DF1AD62"/>
    <w:rsid w:val="5E37281B"/>
    <w:rsid w:val="5EB35E27"/>
    <w:rsid w:val="5F3E3E23"/>
    <w:rsid w:val="5F88A2EF"/>
    <w:rsid w:val="5FAD1924"/>
    <w:rsid w:val="5FB2BEB9"/>
    <w:rsid w:val="60BD4968"/>
    <w:rsid w:val="62DEA055"/>
    <w:rsid w:val="6343D9F9"/>
    <w:rsid w:val="64785295"/>
    <w:rsid w:val="6496380F"/>
    <w:rsid w:val="64B7EBD6"/>
    <w:rsid w:val="651070BF"/>
    <w:rsid w:val="65326600"/>
    <w:rsid w:val="656C7F09"/>
    <w:rsid w:val="65B6626A"/>
    <w:rsid w:val="66670EEE"/>
    <w:rsid w:val="66F98DE4"/>
    <w:rsid w:val="67A982E2"/>
    <w:rsid w:val="67B33F78"/>
    <w:rsid w:val="67F13AD8"/>
    <w:rsid w:val="681FE2C1"/>
    <w:rsid w:val="6843D43F"/>
    <w:rsid w:val="6864AC78"/>
    <w:rsid w:val="69F9CCF7"/>
    <w:rsid w:val="6B6F8133"/>
    <w:rsid w:val="6C6C4430"/>
    <w:rsid w:val="6D392939"/>
    <w:rsid w:val="6D66346E"/>
    <w:rsid w:val="6DA1EBD6"/>
    <w:rsid w:val="6DA41A61"/>
    <w:rsid w:val="6DCF5AF1"/>
    <w:rsid w:val="6DD20061"/>
    <w:rsid w:val="6DE40624"/>
    <w:rsid w:val="6E346DAC"/>
    <w:rsid w:val="6E54A13E"/>
    <w:rsid w:val="6E5D1674"/>
    <w:rsid w:val="6EEEBF38"/>
    <w:rsid w:val="704E0CF9"/>
    <w:rsid w:val="70923B63"/>
    <w:rsid w:val="70B06FCB"/>
    <w:rsid w:val="70C13435"/>
    <w:rsid w:val="711D6215"/>
    <w:rsid w:val="71B0E0AA"/>
    <w:rsid w:val="71B92AF3"/>
    <w:rsid w:val="72043FAB"/>
    <w:rsid w:val="7288920A"/>
    <w:rsid w:val="72B4E2B6"/>
    <w:rsid w:val="72D269D4"/>
    <w:rsid w:val="72E5D7A5"/>
    <w:rsid w:val="73340AC2"/>
    <w:rsid w:val="73455DC8"/>
    <w:rsid w:val="74B2D4D5"/>
    <w:rsid w:val="74D24866"/>
    <w:rsid w:val="74FBA285"/>
    <w:rsid w:val="7565BD47"/>
    <w:rsid w:val="75E3CC5D"/>
    <w:rsid w:val="76317B97"/>
    <w:rsid w:val="77DA2833"/>
    <w:rsid w:val="7808BEC8"/>
    <w:rsid w:val="7811271A"/>
    <w:rsid w:val="79B58467"/>
    <w:rsid w:val="79D3676F"/>
    <w:rsid w:val="7A3D8469"/>
    <w:rsid w:val="7AED89D2"/>
    <w:rsid w:val="7B100EFD"/>
    <w:rsid w:val="7B7323EE"/>
    <w:rsid w:val="7BA6D9EA"/>
    <w:rsid w:val="7BC6F40A"/>
    <w:rsid w:val="7BEF2096"/>
    <w:rsid w:val="7C53667F"/>
    <w:rsid w:val="7C680BF7"/>
    <w:rsid w:val="7D404A8F"/>
    <w:rsid w:val="7D80D5DA"/>
    <w:rsid w:val="7DBE44EB"/>
    <w:rsid w:val="7E0BA648"/>
    <w:rsid w:val="7E260DB7"/>
    <w:rsid w:val="7FBC9C9F"/>
    <w:rsid w:val="7FF2CAD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0BF"/>
    <w:pPr>
      <w:jc w:val="both"/>
    </w:pPr>
    <w:rPr>
      <w:rFonts w:ascii="Arial" w:hAnsi="Arial"/>
    </w:rPr>
  </w:style>
  <w:style w:type="paragraph" w:styleId="Ttulo1">
    <w:name w:val="heading 1"/>
    <w:basedOn w:val="Normal"/>
    <w:next w:val="Normal"/>
    <w:link w:val="Ttulo1Car"/>
    <w:uiPriority w:val="9"/>
    <w:qFormat/>
    <w:rsid w:val="00324743"/>
    <w:pPr>
      <w:keepNext/>
      <w:keepLines/>
      <w:spacing w:before="240" w:after="0"/>
      <w:outlineLvl w:val="0"/>
    </w:pPr>
    <w:rPr>
      <w:rFonts w:eastAsiaTheme="majorEastAsia" w:cstheme="majorBidi"/>
      <w:b/>
      <w:color w:val="2B338C"/>
      <w:sz w:val="32"/>
      <w:szCs w:val="32"/>
    </w:rPr>
  </w:style>
  <w:style w:type="paragraph" w:styleId="Ttulo2">
    <w:name w:val="heading 2"/>
    <w:basedOn w:val="Normal"/>
    <w:next w:val="Normal"/>
    <w:link w:val="Ttulo2C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Ttulo3">
    <w:name w:val="heading 3"/>
    <w:basedOn w:val="Normal"/>
    <w:next w:val="Normal"/>
    <w:link w:val="Ttulo3C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Ttulo4">
    <w:name w:val="heading 4"/>
    <w:basedOn w:val="Normal"/>
    <w:next w:val="Normal"/>
    <w:link w:val="Ttulo4Car"/>
    <w:uiPriority w:val="9"/>
    <w:semiHidden/>
    <w:unhideWhenUsed/>
    <w:qFormat/>
    <w:rsid w:val="0030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834582"/>
    <w:pPr>
      <w:tabs>
        <w:tab w:val="center" w:pos="4419"/>
        <w:tab w:val="right" w:pos="8838"/>
      </w:tabs>
      <w:spacing w:after="0" w:line="240" w:lineRule="auto"/>
    </w:pPr>
  </w:style>
  <w:style w:type="character" w:customStyle="1" w:styleId="EncabezadoCar">
    <w:name w:val="Encabezado Car"/>
    <w:basedOn w:val="Fuentedeprrafopredeter"/>
    <w:link w:val="Encabezado"/>
    <w:rsid w:val="00834582"/>
  </w:style>
  <w:style w:type="paragraph" w:styleId="Piedepgina">
    <w:name w:val="footer"/>
    <w:basedOn w:val="Normal"/>
    <w:link w:val="PiedepginaCar"/>
    <w:uiPriority w:val="99"/>
    <w:unhideWhenUsed/>
    <w:rsid w:val="008345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4582"/>
  </w:style>
  <w:style w:type="character" w:customStyle="1" w:styleId="Ttulo1Car">
    <w:name w:val="Título 1 Car"/>
    <w:basedOn w:val="Fuentedeprrafopredeter"/>
    <w:link w:val="Ttulo1"/>
    <w:uiPriority w:val="9"/>
    <w:rsid w:val="00324743"/>
    <w:rPr>
      <w:rFonts w:ascii="Arial" w:eastAsiaTheme="majorEastAsia" w:hAnsi="Arial" w:cstheme="majorBidi"/>
      <w:b/>
      <w:color w:val="2B338C"/>
      <w:sz w:val="32"/>
      <w:szCs w:val="32"/>
    </w:rPr>
  </w:style>
  <w:style w:type="paragraph" w:styleId="Prrafodelista">
    <w:name w:val="List Paragraph"/>
    <w:basedOn w:val="Normal"/>
    <w:uiPriority w:val="34"/>
    <w:qFormat/>
    <w:rsid w:val="00362E0F"/>
    <w:pPr>
      <w:ind w:left="720"/>
      <w:contextualSpacing/>
    </w:pPr>
  </w:style>
  <w:style w:type="character" w:customStyle="1" w:styleId="Ttulo2Car">
    <w:name w:val="Título 2 Car"/>
    <w:basedOn w:val="Fuentedeprrafopredeter"/>
    <w:link w:val="Ttulo2"/>
    <w:uiPriority w:val="9"/>
    <w:rsid w:val="00324743"/>
    <w:rPr>
      <w:rFonts w:ascii="Arial" w:eastAsiaTheme="majorEastAsia" w:hAnsi="Arial" w:cstheme="majorBidi"/>
      <w:b/>
      <w:color w:val="2B338C"/>
      <w:sz w:val="28"/>
      <w:szCs w:val="26"/>
    </w:rPr>
  </w:style>
  <w:style w:type="table" w:styleId="Tablaconcuadrcula">
    <w:name w:val="Table Grid"/>
    <w:basedOn w:val="Tablanormal"/>
    <w:uiPriority w:val="39"/>
    <w:rsid w:val="00362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362E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324743"/>
    <w:rPr>
      <w:rFonts w:ascii="Arial" w:eastAsiaTheme="majorEastAsia" w:hAnsi="Arial" w:cstheme="majorBidi"/>
      <w:b/>
      <w:color w:val="2B338C"/>
      <w:szCs w:val="24"/>
    </w:rPr>
  </w:style>
  <w:style w:type="paragraph" w:styleId="Textoindependiente">
    <w:name w:val="Body Text"/>
    <w:basedOn w:val="Normal"/>
    <w:link w:val="TextoindependienteCar"/>
    <w:uiPriority w:val="1"/>
    <w:qFormat/>
    <w:rsid w:val="00362E0F"/>
    <w:pPr>
      <w:widowControl w:val="0"/>
      <w:autoSpaceDE w:val="0"/>
      <w:autoSpaceDN w:val="0"/>
      <w:spacing w:after="0" w:line="240" w:lineRule="auto"/>
      <w:jc w:val="left"/>
    </w:pPr>
    <w:rPr>
      <w:rFonts w:eastAsia="Arial" w:cs="Arial"/>
      <w:sz w:val="20"/>
      <w:szCs w:val="20"/>
    </w:rPr>
  </w:style>
  <w:style w:type="character" w:customStyle="1" w:styleId="TextoindependienteCar">
    <w:name w:val="Texto independiente Car"/>
    <w:basedOn w:val="Fuentedeprrafopredeter"/>
    <w:link w:val="Textoindependiente"/>
    <w:uiPriority w:val="1"/>
    <w:rsid w:val="00362E0F"/>
    <w:rPr>
      <w:rFonts w:ascii="Arial" w:eastAsia="Arial" w:hAnsi="Arial" w:cs="Arial"/>
      <w:sz w:val="20"/>
      <w:szCs w:val="20"/>
    </w:rPr>
  </w:style>
  <w:style w:type="paragraph" w:styleId="TtuloTDC">
    <w:name w:val="TOC Heading"/>
    <w:basedOn w:val="Ttulo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DC1">
    <w:name w:val="toc 1"/>
    <w:basedOn w:val="Normal"/>
    <w:next w:val="Normal"/>
    <w:autoRedefine/>
    <w:uiPriority w:val="39"/>
    <w:unhideWhenUsed/>
    <w:rsid w:val="00666404"/>
    <w:pPr>
      <w:spacing w:after="100"/>
    </w:pPr>
  </w:style>
  <w:style w:type="paragraph" w:styleId="TDC3">
    <w:name w:val="toc 3"/>
    <w:basedOn w:val="Normal"/>
    <w:next w:val="Normal"/>
    <w:autoRedefine/>
    <w:uiPriority w:val="39"/>
    <w:unhideWhenUsed/>
    <w:rsid w:val="00666404"/>
    <w:pPr>
      <w:spacing w:after="100"/>
      <w:ind w:left="440"/>
    </w:pPr>
  </w:style>
  <w:style w:type="character" w:styleId="Hipervnculo">
    <w:name w:val="Hyperlink"/>
    <w:basedOn w:val="Fuentedeprrafopredeter"/>
    <w:uiPriority w:val="99"/>
    <w:unhideWhenUsed/>
    <w:rsid w:val="00666404"/>
    <w:rPr>
      <w:color w:val="0563C1" w:themeColor="hyperlink"/>
      <w:u w:val="single"/>
    </w:rPr>
  </w:style>
  <w:style w:type="character" w:customStyle="1" w:styleId="Ttulo4Car">
    <w:name w:val="Título 4 Car"/>
    <w:basedOn w:val="Fuentedeprrafopredeter"/>
    <w:link w:val="Ttulo4"/>
    <w:uiPriority w:val="9"/>
    <w:semiHidden/>
    <w:rsid w:val="00303BC9"/>
    <w:rPr>
      <w:rFonts w:asciiTheme="majorHAnsi" w:eastAsiaTheme="majorEastAsia" w:hAnsiTheme="majorHAnsi" w:cstheme="majorBidi"/>
      <w:i/>
      <w:iCs/>
      <w:color w:val="2F5496" w:themeColor="accent1" w:themeShade="BF"/>
    </w:rPr>
  </w:style>
  <w:style w:type="paragraph" w:customStyle="1" w:styleId="SGBodyText3">
    <w:name w:val="SG Body Text 3"/>
    <w:rsid w:val="00324743"/>
    <w:pPr>
      <w:spacing w:after="120" w:line="240" w:lineRule="auto"/>
      <w:ind w:left="1987"/>
    </w:pPr>
    <w:rPr>
      <w:rFonts w:ascii="Times New Roman" w:eastAsia="Times New Roman" w:hAnsi="Times New Roman" w:cs="Times New Roman"/>
      <w:sz w:val="20"/>
      <w:szCs w:val="20"/>
      <w:lang w:val="en-US"/>
    </w:rPr>
  </w:style>
  <w:style w:type="paragraph" w:customStyle="1" w:styleId="SGBulletLevel3">
    <w:name w:val="SG Bullet Level 3"/>
    <w:autoRedefine/>
    <w:rsid w:val="00324743"/>
    <w:pPr>
      <w:numPr>
        <w:numId w:val="6"/>
      </w:numPr>
      <w:tabs>
        <w:tab w:val="clear" w:pos="2520"/>
        <w:tab w:val="num" w:pos="1800"/>
        <w:tab w:val="left" w:pos="2880"/>
        <w:tab w:val="left" w:pos="3240"/>
      </w:tabs>
      <w:spacing w:after="120" w:line="240" w:lineRule="auto"/>
      <w:ind w:hanging="1080"/>
    </w:pPr>
    <w:rPr>
      <w:rFonts w:ascii="Arial" w:eastAsia="Times New Roman" w:hAnsi="Arial" w:cs="Arial"/>
      <w:lang w:val="en-US"/>
    </w:rPr>
  </w:style>
  <w:style w:type="paragraph" w:customStyle="1" w:styleId="SGTableText">
    <w:name w:val="SG Table Text"/>
    <w:rsid w:val="00324743"/>
    <w:pPr>
      <w:spacing w:before="60" w:after="60" w:line="240" w:lineRule="auto"/>
    </w:pPr>
    <w:rPr>
      <w:rFonts w:ascii="Times New Roman" w:eastAsia="Times New Roman" w:hAnsi="Times New Roman" w:cs="Times New Roman"/>
      <w:sz w:val="20"/>
      <w:szCs w:val="20"/>
      <w:lang w:val="en-US"/>
    </w:rPr>
  </w:style>
  <w:style w:type="paragraph" w:customStyle="1" w:styleId="SGTableHeader">
    <w:name w:val="SG Table Header"/>
    <w:rsid w:val="00324743"/>
    <w:pPr>
      <w:spacing w:before="60" w:after="60" w:line="240" w:lineRule="auto"/>
      <w:jc w:val="center"/>
    </w:pPr>
    <w:rPr>
      <w:rFonts w:ascii="Arial" w:eastAsia="Times New Roman" w:hAnsi="Arial" w:cs="Times New Roman"/>
      <w:b/>
      <w:sz w:val="18"/>
      <w:szCs w:val="20"/>
      <w:lang w:val="en-US"/>
    </w:rPr>
  </w:style>
  <w:style w:type="paragraph" w:styleId="TDC2">
    <w:name w:val="toc 2"/>
    <w:basedOn w:val="Normal"/>
    <w:next w:val="Normal"/>
    <w:autoRedefine/>
    <w:uiPriority w:val="39"/>
    <w:unhideWhenUsed/>
    <w:rsid w:val="002D2201"/>
    <w:pPr>
      <w:spacing w:after="100"/>
      <w:ind w:left="220"/>
    </w:pPr>
  </w:style>
  <w:style w:type="paragraph" w:customStyle="1" w:styleId="Standard">
    <w:name w:val="Standard"/>
    <w:rsid w:val="00304C04"/>
    <w:pPr>
      <w:widowControl w:val="0"/>
      <w:suppressAutoHyphens/>
      <w:autoSpaceDN w:val="0"/>
      <w:spacing w:after="0" w:line="240" w:lineRule="auto"/>
      <w:textAlignment w:val="baseline"/>
    </w:pPr>
    <w:rPr>
      <w:rFonts w:ascii="NewsGotT" w:eastAsia="Arial Unicode MS" w:hAnsi="NewsGotT" w:cs="Tahoma"/>
      <w:kern w:val="3"/>
      <w:sz w:val="20"/>
      <w:szCs w:val="24"/>
      <w:lang w:val="es-ES"/>
    </w:rPr>
  </w:style>
  <w:style w:type="paragraph" w:customStyle="1" w:styleId="Textbody">
    <w:name w:val="Text body"/>
    <w:basedOn w:val="Standard"/>
    <w:rsid w:val="00304C04"/>
    <w:pPr>
      <w:spacing w:after="120"/>
      <w:jc w:val="both"/>
    </w:pPr>
    <w:rPr>
      <w:sz w:val="22"/>
    </w:rPr>
  </w:style>
  <w:style w:type="paragraph" w:customStyle="1" w:styleId="TableContents">
    <w:name w:val="Table Contents"/>
    <w:basedOn w:val="Standard"/>
    <w:rsid w:val="00304C04"/>
    <w:pPr>
      <w:suppressLineNumbers/>
      <w:jc w:val="both"/>
    </w:pPr>
  </w:style>
  <w:style w:type="paragraph" w:customStyle="1" w:styleId="HojadeControl">
    <w:name w:val="Hoja de Control"/>
    <w:basedOn w:val="Textbody"/>
    <w:rsid w:val="00304C04"/>
    <w:rPr>
      <w:rFonts w:ascii="Eras Md BT" w:hAnsi="Eras Md BT"/>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w3schools.com/python/python_intro.asp"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w3schools.com/whatis/whatis_bootstrap.asp"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w3schools.com/mongodb/"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w3schools.com/nodejs/nodejs_express.asp" TargetMode="External"/><Relationship Id="rId20" Type="http://schemas.openxmlformats.org/officeDocument/2006/relationships/hyperlink" Target="https://www.w3schools.com/postgresql/postgresql_intro.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nodejs.org/en/about" TargetMode="External"/><Relationship Id="rId23" Type="http://schemas.openxmlformats.org/officeDocument/2006/relationships/hyperlink" Target="https://learn.microsoft.com/en-us/sql/sql-server/what-is-sql-server?view=sql-server-ver17" TargetMode="External"/><Relationship Id="rId10" Type="http://schemas.openxmlformats.org/officeDocument/2006/relationships/endnotes" Target="endnotes.xml"/><Relationship Id="rId19" Type="http://schemas.openxmlformats.org/officeDocument/2006/relationships/hyperlink" Target="https://www.w3schools.com/django/django_intro.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learn.microsoft.com/en-us/dotnet/core/introduction"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DE3B89997BDD4C97BFDB94236A5742" ma:contentTypeVersion="10" ma:contentTypeDescription="Crear nuevo documento." ma:contentTypeScope="" ma:versionID="88164b1a5eca481825c71c9a3c7f397d">
  <xsd:schema xmlns:xsd="http://www.w3.org/2001/XMLSchema" xmlns:xs="http://www.w3.org/2001/XMLSchema" xmlns:p="http://schemas.microsoft.com/office/2006/metadata/properties" xmlns:ns2="d8b4e40f-a9d2-4224-9d04-4401c30cf5ad" xmlns:ns3="985f8cc1-e977-44d5-8b19-eb5812a641b5" targetNamespace="http://schemas.microsoft.com/office/2006/metadata/properties" ma:root="true" ma:fieldsID="a83e7087d19174e4d29137181431c045" ns2:_="" ns3:_="">
    <xsd:import namespace="d8b4e40f-a9d2-4224-9d04-4401c30cf5ad"/>
    <xsd:import namespace="985f8cc1-e977-44d5-8b19-eb5812a641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e40f-a9d2-4224-9d04-4401c30cf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Etiquetas de imagen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5f8cc1-e977-44d5-8b19-eb5812a641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39d1ec-9151-46db-8b69-2b9d26ded258}" ma:internalName="TaxCatchAll" ma:showField="CatchAllData" ma:web="985f8cc1-e977-44d5-8b19-eb5812a641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85f8cc1-e977-44d5-8b19-eb5812a641b5" xsi:nil="true"/>
    <lcf76f155ced4ddcb4097134ff3c332f xmlns="d8b4e40f-a9d2-4224-9d04-4401c30cf5ad" xsi:nil="true"/>
  </documentManagement>
</p:properties>
</file>

<file path=customXml/itemProps1.xml><?xml version="1.0" encoding="utf-8"?>
<ds:datastoreItem xmlns:ds="http://schemas.openxmlformats.org/officeDocument/2006/customXml" ds:itemID="{56A57B6D-A14E-4F8B-974E-5D71017F72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e40f-a9d2-4224-9d04-4401c30cf5ad"/>
    <ds:schemaRef ds:uri="985f8cc1-e977-44d5-8b19-eb5812a641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3.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4.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985f8cc1-e977-44d5-8b19-eb5812a641b5"/>
    <ds:schemaRef ds:uri="d8b4e40f-a9d2-4224-9d04-4401c30cf5a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7415</Words>
  <Characters>40783</Characters>
  <Application>Microsoft Office Word</Application>
  <DocSecurity>0</DocSecurity>
  <Lines>339</Lines>
  <Paragraphs>96</Paragraphs>
  <ScaleCrop>false</ScaleCrop>
  <Company/>
  <LinksUpToDate>false</LinksUpToDate>
  <CharactersWithSpaces>48102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LOAIZA RITA CAROLINA</dc:creator>
  <cp:keywords/>
  <dc:description/>
  <cp:lastModifiedBy>GARCIA MURILLO ENGEL TATIANA</cp:lastModifiedBy>
  <cp:revision>2</cp:revision>
  <cp:lastPrinted>2022-05-11T01:23:00Z</cp:lastPrinted>
  <dcterms:created xsi:type="dcterms:W3CDTF">2026-09-16T23:50:00Z</dcterms:created>
  <dcterms:modified xsi:type="dcterms:W3CDTF">2026-09-16T23:50:00Z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0x010100D1DE3B89997BDD4C97BFDB94236A5742</vt:lpwstr>
  </property>
</Properties>
</file>