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39354" w14:textId="77777777" w:rsidR="00107AFB" w:rsidRPr="00107AFB" w:rsidRDefault="00107AFB" w:rsidP="00107AFB">
      <w:pPr>
        <w:rPr>
          <w:sz w:val="22"/>
        </w:rPr>
      </w:pPr>
      <w:r w:rsidRPr="00107AFB">
        <w:rPr>
          <w:sz w:val="22"/>
        </w:rPr>
        <w:t>1. Introducción</w:t>
      </w:r>
    </w:p>
    <w:p w14:paraId="2787E3A5" w14:textId="77777777" w:rsidR="00107AFB" w:rsidRPr="00107AFB" w:rsidRDefault="00107AFB" w:rsidP="00107AFB">
      <w:pPr>
        <w:rPr>
          <w:sz w:val="22"/>
        </w:rPr>
      </w:pPr>
      <w:r w:rsidRPr="00107AFB">
        <w:rPr>
          <w:sz w:val="22"/>
        </w:rPr>
        <w:t>La inteligencia artificial (IA) representa uno de los avances tecnológicos más relevantes del siglo XXI. Su impacto se extiende a múltiples sectores productivos, incluyendo la educación superior, donde está transformando los procesos de enseñanza, aprendizaje, gestión académica y administración institucional.</w:t>
      </w:r>
    </w:p>
    <w:p w14:paraId="2334FA86" w14:textId="77777777" w:rsidR="00107AFB" w:rsidRPr="00107AFB" w:rsidRDefault="00107AFB" w:rsidP="00107AFB">
      <w:pPr>
        <w:rPr>
          <w:sz w:val="22"/>
        </w:rPr>
      </w:pPr>
      <w:r w:rsidRPr="00107AFB">
        <w:rPr>
          <w:sz w:val="22"/>
        </w:rPr>
        <w:t>Las universidades modernas enfrentan desafíos relacionados con la personalización del aprendizaje, la retención estudiantil, la optimización de recursos y la adaptación a entornos digitales. En este contexto, la IA surge como una herramienta estratégica para mejorar la calidad educativa y la eficiencia operativa.</w:t>
      </w:r>
    </w:p>
    <w:p w14:paraId="427BA864" w14:textId="77777777" w:rsidR="00107AFB" w:rsidRPr="00107AFB" w:rsidRDefault="00107AFB" w:rsidP="00107AFB">
      <w:pPr>
        <w:rPr>
          <w:sz w:val="22"/>
        </w:rPr>
      </w:pPr>
      <w:r w:rsidRPr="00107AFB">
        <w:rPr>
          <w:sz w:val="22"/>
        </w:rPr>
        <w:t>Este documento analiza los fundamentos, aplicaciones, beneficios, riesgos y perspectivas futuras de la inteligencia artificial en la educación superior.</w:t>
      </w:r>
    </w:p>
    <w:p w14:paraId="1CF7E9A2" w14:textId="77777777" w:rsidR="00107AFB" w:rsidRPr="00107AFB" w:rsidRDefault="00107AFB" w:rsidP="00107AFB">
      <w:pPr>
        <w:rPr>
          <w:sz w:val="22"/>
        </w:rPr>
      </w:pPr>
      <w:r w:rsidRPr="00107AFB">
        <w:rPr>
          <w:sz w:val="22"/>
        </w:rPr>
        <w:pict w14:anchorId="7C311686">
          <v:rect id="_x0000_i1073" style="width:0;height:1.5pt" o:hralign="center" o:hrstd="t" o:hr="t" fillcolor="#a0a0a0" stroked="f"/>
        </w:pict>
      </w:r>
    </w:p>
    <w:p w14:paraId="6DCAB581" w14:textId="77777777" w:rsidR="00107AFB" w:rsidRPr="00107AFB" w:rsidRDefault="00107AFB" w:rsidP="00107AFB">
      <w:pPr>
        <w:rPr>
          <w:sz w:val="22"/>
        </w:rPr>
      </w:pPr>
      <w:r w:rsidRPr="00107AFB">
        <w:rPr>
          <w:sz w:val="22"/>
        </w:rPr>
        <w:t>2. Marco Conceptual</w:t>
      </w:r>
    </w:p>
    <w:p w14:paraId="14A204E9" w14:textId="77777777" w:rsidR="00107AFB" w:rsidRPr="00107AFB" w:rsidRDefault="00107AFB" w:rsidP="00107AFB">
      <w:pPr>
        <w:rPr>
          <w:sz w:val="22"/>
        </w:rPr>
      </w:pPr>
      <w:r w:rsidRPr="00107AFB">
        <w:rPr>
          <w:sz w:val="22"/>
        </w:rPr>
        <w:t>2.1 ¿Qué es la Inteligencia Artificial?</w:t>
      </w:r>
    </w:p>
    <w:p w14:paraId="26A3199D" w14:textId="77777777" w:rsidR="00107AFB" w:rsidRPr="00107AFB" w:rsidRDefault="00107AFB" w:rsidP="00107AFB">
      <w:pPr>
        <w:rPr>
          <w:sz w:val="22"/>
        </w:rPr>
      </w:pPr>
      <w:r w:rsidRPr="00107AFB">
        <w:rPr>
          <w:sz w:val="22"/>
        </w:rPr>
        <w:t>La inteligencia artificial es una rama de la informática que desarrolla sistemas capaces de realizar tareas que normalmente requieren inteligencia humana, tales como:</w:t>
      </w:r>
    </w:p>
    <w:p w14:paraId="5A1A7400" w14:textId="77777777" w:rsidR="00107AFB" w:rsidRPr="00107AFB" w:rsidRDefault="00107AFB" w:rsidP="00107AFB">
      <w:pPr>
        <w:numPr>
          <w:ilvl w:val="0"/>
          <w:numId w:val="2"/>
        </w:numPr>
        <w:rPr>
          <w:sz w:val="22"/>
        </w:rPr>
      </w:pPr>
      <w:r w:rsidRPr="00107AFB">
        <w:rPr>
          <w:sz w:val="22"/>
        </w:rPr>
        <w:t>Reconocimiento de patrones</w:t>
      </w:r>
    </w:p>
    <w:p w14:paraId="43E10748" w14:textId="77777777" w:rsidR="00107AFB" w:rsidRPr="00107AFB" w:rsidRDefault="00107AFB" w:rsidP="00107AFB">
      <w:pPr>
        <w:numPr>
          <w:ilvl w:val="0"/>
          <w:numId w:val="2"/>
        </w:numPr>
        <w:rPr>
          <w:sz w:val="22"/>
        </w:rPr>
      </w:pPr>
      <w:r w:rsidRPr="00107AFB">
        <w:rPr>
          <w:sz w:val="22"/>
        </w:rPr>
        <w:t>Procesamiento del lenguaje natural</w:t>
      </w:r>
    </w:p>
    <w:p w14:paraId="2AE1227C" w14:textId="77777777" w:rsidR="00107AFB" w:rsidRPr="00107AFB" w:rsidRDefault="00107AFB" w:rsidP="00107AFB">
      <w:pPr>
        <w:numPr>
          <w:ilvl w:val="0"/>
          <w:numId w:val="2"/>
        </w:numPr>
        <w:rPr>
          <w:sz w:val="22"/>
        </w:rPr>
      </w:pPr>
      <w:r w:rsidRPr="00107AFB">
        <w:rPr>
          <w:sz w:val="22"/>
        </w:rPr>
        <w:t>Toma de decisiones</w:t>
      </w:r>
    </w:p>
    <w:p w14:paraId="19F4B3E9" w14:textId="77777777" w:rsidR="00107AFB" w:rsidRPr="00107AFB" w:rsidRDefault="00107AFB" w:rsidP="00107AFB">
      <w:pPr>
        <w:numPr>
          <w:ilvl w:val="0"/>
          <w:numId w:val="2"/>
        </w:numPr>
        <w:rPr>
          <w:sz w:val="22"/>
        </w:rPr>
      </w:pPr>
      <w:r w:rsidRPr="00107AFB">
        <w:rPr>
          <w:sz w:val="22"/>
        </w:rPr>
        <w:t>Aprendizaje automático</w:t>
      </w:r>
    </w:p>
    <w:p w14:paraId="5BA6A259" w14:textId="77777777" w:rsidR="00107AFB" w:rsidRPr="00107AFB" w:rsidRDefault="00107AFB" w:rsidP="00107AFB">
      <w:pPr>
        <w:numPr>
          <w:ilvl w:val="0"/>
          <w:numId w:val="2"/>
        </w:numPr>
        <w:rPr>
          <w:sz w:val="22"/>
        </w:rPr>
      </w:pPr>
      <w:r w:rsidRPr="00107AFB">
        <w:rPr>
          <w:sz w:val="22"/>
        </w:rPr>
        <w:t>Análisis predictivo</w:t>
      </w:r>
    </w:p>
    <w:p w14:paraId="22AF0CB9" w14:textId="77777777" w:rsidR="00107AFB" w:rsidRPr="00107AFB" w:rsidRDefault="00107AFB" w:rsidP="00107AFB">
      <w:pPr>
        <w:rPr>
          <w:sz w:val="22"/>
        </w:rPr>
      </w:pPr>
      <w:r w:rsidRPr="00107AFB">
        <w:rPr>
          <w:sz w:val="22"/>
        </w:rPr>
        <w:t>Dentro de la IA destacan subcampos como:</w:t>
      </w:r>
    </w:p>
    <w:p w14:paraId="3087C743" w14:textId="77777777" w:rsidR="00107AFB" w:rsidRPr="00107AFB" w:rsidRDefault="00107AFB" w:rsidP="00107AFB">
      <w:pPr>
        <w:numPr>
          <w:ilvl w:val="0"/>
          <w:numId w:val="3"/>
        </w:numPr>
        <w:rPr>
          <w:sz w:val="22"/>
        </w:rPr>
      </w:pPr>
      <w:r w:rsidRPr="00107AFB">
        <w:rPr>
          <w:sz w:val="22"/>
        </w:rPr>
        <w:t xml:space="preserve">Machine </w:t>
      </w:r>
      <w:proofErr w:type="spellStart"/>
      <w:r w:rsidRPr="00107AFB">
        <w:rPr>
          <w:sz w:val="22"/>
        </w:rPr>
        <w:t>Learning</w:t>
      </w:r>
      <w:proofErr w:type="spellEnd"/>
      <w:r w:rsidRPr="00107AFB">
        <w:rPr>
          <w:sz w:val="22"/>
        </w:rPr>
        <w:t xml:space="preserve"> (Aprendizaje Automático)</w:t>
      </w:r>
    </w:p>
    <w:p w14:paraId="63F415B4" w14:textId="77777777" w:rsidR="00107AFB" w:rsidRPr="00107AFB" w:rsidRDefault="00107AFB" w:rsidP="00107AFB">
      <w:pPr>
        <w:numPr>
          <w:ilvl w:val="0"/>
          <w:numId w:val="3"/>
        </w:numPr>
        <w:rPr>
          <w:sz w:val="22"/>
        </w:rPr>
      </w:pPr>
      <w:r w:rsidRPr="00107AFB">
        <w:rPr>
          <w:sz w:val="22"/>
        </w:rPr>
        <w:t xml:space="preserve">Deep </w:t>
      </w:r>
      <w:proofErr w:type="spellStart"/>
      <w:r w:rsidRPr="00107AFB">
        <w:rPr>
          <w:sz w:val="22"/>
        </w:rPr>
        <w:t>Learning</w:t>
      </w:r>
      <w:proofErr w:type="spellEnd"/>
      <w:r w:rsidRPr="00107AFB">
        <w:rPr>
          <w:sz w:val="22"/>
        </w:rPr>
        <w:t xml:space="preserve"> (Aprendizaje Profundo)</w:t>
      </w:r>
    </w:p>
    <w:p w14:paraId="25F1755B" w14:textId="77777777" w:rsidR="00107AFB" w:rsidRPr="00107AFB" w:rsidRDefault="00107AFB" w:rsidP="00107AFB">
      <w:pPr>
        <w:numPr>
          <w:ilvl w:val="0"/>
          <w:numId w:val="3"/>
        </w:numPr>
        <w:rPr>
          <w:sz w:val="22"/>
        </w:rPr>
      </w:pPr>
      <w:r w:rsidRPr="00107AFB">
        <w:rPr>
          <w:sz w:val="22"/>
        </w:rPr>
        <w:t>Procesamiento del Lenguaje Natural (NLP)</w:t>
      </w:r>
    </w:p>
    <w:p w14:paraId="3B2FEB2B" w14:textId="77777777" w:rsidR="00107AFB" w:rsidRPr="00107AFB" w:rsidRDefault="00107AFB" w:rsidP="00107AFB">
      <w:pPr>
        <w:numPr>
          <w:ilvl w:val="0"/>
          <w:numId w:val="3"/>
        </w:numPr>
        <w:rPr>
          <w:sz w:val="22"/>
        </w:rPr>
      </w:pPr>
      <w:r w:rsidRPr="00107AFB">
        <w:rPr>
          <w:sz w:val="22"/>
        </w:rPr>
        <w:t>Visión por Computadora</w:t>
      </w:r>
    </w:p>
    <w:p w14:paraId="385D928F" w14:textId="77777777" w:rsidR="00107AFB" w:rsidRPr="00107AFB" w:rsidRDefault="00107AFB" w:rsidP="00107AFB">
      <w:pPr>
        <w:rPr>
          <w:sz w:val="22"/>
        </w:rPr>
      </w:pPr>
      <w:r w:rsidRPr="00107AFB">
        <w:rPr>
          <w:sz w:val="22"/>
        </w:rPr>
        <w:pict w14:anchorId="023A173B">
          <v:rect id="_x0000_i1074" style="width:0;height:1.5pt" o:hralign="center" o:hrstd="t" o:hr="t" fillcolor="#a0a0a0" stroked="f"/>
        </w:pict>
      </w:r>
    </w:p>
    <w:p w14:paraId="78CC4BCA" w14:textId="77777777" w:rsidR="00107AFB" w:rsidRPr="00107AFB" w:rsidRDefault="00107AFB" w:rsidP="00107AFB">
      <w:pPr>
        <w:rPr>
          <w:sz w:val="22"/>
        </w:rPr>
      </w:pPr>
      <w:r w:rsidRPr="00107AFB">
        <w:rPr>
          <w:sz w:val="22"/>
        </w:rPr>
        <w:t>3. Aplicaciones de la IA en la Educación Superior</w:t>
      </w:r>
    </w:p>
    <w:p w14:paraId="50848E66" w14:textId="77777777" w:rsidR="00107AFB" w:rsidRPr="00107AFB" w:rsidRDefault="00107AFB" w:rsidP="00107AFB">
      <w:pPr>
        <w:rPr>
          <w:sz w:val="22"/>
        </w:rPr>
      </w:pPr>
      <w:r w:rsidRPr="00107AFB">
        <w:rPr>
          <w:sz w:val="22"/>
        </w:rPr>
        <w:lastRenderedPageBreak/>
        <w:t>3.1 Aprendizaje Personalizado</w:t>
      </w:r>
    </w:p>
    <w:p w14:paraId="0857CF60" w14:textId="77777777" w:rsidR="00107AFB" w:rsidRPr="00107AFB" w:rsidRDefault="00107AFB" w:rsidP="00107AFB">
      <w:pPr>
        <w:rPr>
          <w:sz w:val="22"/>
        </w:rPr>
      </w:pPr>
      <w:r w:rsidRPr="00107AFB">
        <w:rPr>
          <w:sz w:val="22"/>
        </w:rPr>
        <w:t>Los sistemas de aprendizaje adaptativo analizan el comportamiento del estudiante y ajustan contenidos según su ritmo y desempeño. Esto permite:</w:t>
      </w:r>
    </w:p>
    <w:p w14:paraId="2BBB5411" w14:textId="77777777" w:rsidR="00107AFB" w:rsidRPr="00107AFB" w:rsidRDefault="00107AFB" w:rsidP="00107AFB">
      <w:pPr>
        <w:numPr>
          <w:ilvl w:val="0"/>
          <w:numId w:val="4"/>
        </w:numPr>
        <w:rPr>
          <w:sz w:val="22"/>
        </w:rPr>
      </w:pPr>
      <w:r w:rsidRPr="00107AFB">
        <w:rPr>
          <w:sz w:val="22"/>
        </w:rPr>
        <w:t>Detectar debilidades académicas</w:t>
      </w:r>
    </w:p>
    <w:p w14:paraId="4C94E0E0" w14:textId="77777777" w:rsidR="00107AFB" w:rsidRPr="00107AFB" w:rsidRDefault="00107AFB" w:rsidP="00107AFB">
      <w:pPr>
        <w:numPr>
          <w:ilvl w:val="0"/>
          <w:numId w:val="4"/>
        </w:numPr>
        <w:rPr>
          <w:sz w:val="22"/>
        </w:rPr>
      </w:pPr>
      <w:r w:rsidRPr="00107AFB">
        <w:rPr>
          <w:sz w:val="22"/>
        </w:rPr>
        <w:t>Reforzar temas específicos</w:t>
      </w:r>
    </w:p>
    <w:p w14:paraId="0683BCE8" w14:textId="77777777" w:rsidR="00107AFB" w:rsidRPr="00107AFB" w:rsidRDefault="00107AFB" w:rsidP="00107AFB">
      <w:pPr>
        <w:numPr>
          <w:ilvl w:val="0"/>
          <w:numId w:val="4"/>
        </w:numPr>
        <w:rPr>
          <w:sz w:val="22"/>
        </w:rPr>
      </w:pPr>
      <w:r w:rsidRPr="00107AFB">
        <w:rPr>
          <w:sz w:val="22"/>
        </w:rPr>
        <w:t>Optimizar la experiencia de aprendizaje</w:t>
      </w:r>
    </w:p>
    <w:p w14:paraId="06F2C75B" w14:textId="77777777" w:rsidR="00107AFB" w:rsidRPr="00107AFB" w:rsidRDefault="00107AFB" w:rsidP="00107AFB">
      <w:pPr>
        <w:rPr>
          <w:sz w:val="22"/>
        </w:rPr>
      </w:pPr>
      <w:r w:rsidRPr="00107AFB">
        <w:rPr>
          <w:sz w:val="22"/>
        </w:rPr>
        <w:t>3.2 Asistentes Virtuales Académicos</w:t>
      </w:r>
    </w:p>
    <w:p w14:paraId="2AD6B4F1" w14:textId="77777777" w:rsidR="00107AFB" w:rsidRPr="00107AFB" w:rsidRDefault="00107AFB" w:rsidP="00107AFB">
      <w:pPr>
        <w:rPr>
          <w:sz w:val="22"/>
        </w:rPr>
      </w:pPr>
      <w:r w:rsidRPr="00107AFB">
        <w:rPr>
          <w:sz w:val="22"/>
        </w:rPr>
        <w:t xml:space="preserve">Los </w:t>
      </w:r>
      <w:proofErr w:type="spellStart"/>
      <w:r w:rsidRPr="00107AFB">
        <w:rPr>
          <w:sz w:val="22"/>
        </w:rPr>
        <w:t>chatbots</w:t>
      </w:r>
      <w:proofErr w:type="spellEnd"/>
      <w:r w:rsidRPr="00107AFB">
        <w:rPr>
          <w:sz w:val="22"/>
        </w:rPr>
        <w:t xml:space="preserve"> educativos permiten:</w:t>
      </w:r>
    </w:p>
    <w:p w14:paraId="09E854F3" w14:textId="77777777" w:rsidR="00107AFB" w:rsidRPr="00107AFB" w:rsidRDefault="00107AFB" w:rsidP="00107AFB">
      <w:pPr>
        <w:numPr>
          <w:ilvl w:val="0"/>
          <w:numId w:val="5"/>
        </w:numPr>
        <w:rPr>
          <w:sz w:val="22"/>
        </w:rPr>
      </w:pPr>
      <w:r w:rsidRPr="00107AFB">
        <w:rPr>
          <w:sz w:val="22"/>
        </w:rPr>
        <w:t>Resolver dudas frecuentes</w:t>
      </w:r>
    </w:p>
    <w:p w14:paraId="310FA820" w14:textId="77777777" w:rsidR="00107AFB" w:rsidRPr="00107AFB" w:rsidRDefault="00107AFB" w:rsidP="00107AFB">
      <w:pPr>
        <w:numPr>
          <w:ilvl w:val="0"/>
          <w:numId w:val="5"/>
        </w:numPr>
        <w:rPr>
          <w:sz w:val="22"/>
        </w:rPr>
      </w:pPr>
      <w:r w:rsidRPr="00107AFB">
        <w:rPr>
          <w:sz w:val="22"/>
        </w:rPr>
        <w:t>Guiar procesos de matrícula</w:t>
      </w:r>
    </w:p>
    <w:p w14:paraId="40B18FCB" w14:textId="77777777" w:rsidR="00107AFB" w:rsidRPr="00107AFB" w:rsidRDefault="00107AFB" w:rsidP="00107AFB">
      <w:pPr>
        <w:numPr>
          <w:ilvl w:val="0"/>
          <w:numId w:val="5"/>
        </w:numPr>
        <w:rPr>
          <w:sz w:val="22"/>
        </w:rPr>
      </w:pPr>
      <w:r w:rsidRPr="00107AFB">
        <w:rPr>
          <w:sz w:val="22"/>
        </w:rPr>
        <w:t>Brindar soporte académico 24/7</w:t>
      </w:r>
    </w:p>
    <w:p w14:paraId="76E6331D" w14:textId="77777777" w:rsidR="00107AFB" w:rsidRPr="00107AFB" w:rsidRDefault="00107AFB" w:rsidP="00107AFB">
      <w:pPr>
        <w:rPr>
          <w:sz w:val="22"/>
        </w:rPr>
      </w:pPr>
      <w:r w:rsidRPr="00107AFB">
        <w:rPr>
          <w:sz w:val="22"/>
        </w:rPr>
        <w:t>3.3 Análisis Predictivo</w:t>
      </w:r>
    </w:p>
    <w:p w14:paraId="7843CD9A" w14:textId="77777777" w:rsidR="00107AFB" w:rsidRPr="00107AFB" w:rsidRDefault="00107AFB" w:rsidP="00107AFB">
      <w:pPr>
        <w:rPr>
          <w:sz w:val="22"/>
        </w:rPr>
      </w:pPr>
      <w:r w:rsidRPr="00107AFB">
        <w:rPr>
          <w:sz w:val="22"/>
        </w:rPr>
        <w:t>Las universidades pueden identificar:</w:t>
      </w:r>
    </w:p>
    <w:p w14:paraId="5C3386B4" w14:textId="77777777" w:rsidR="00107AFB" w:rsidRPr="00107AFB" w:rsidRDefault="00107AFB" w:rsidP="00107AFB">
      <w:pPr>
        <w:numPr>
          <w:ilvl w:val="0"/>
          <w:numId w:val="6"/>
        </w:numPr>
        <w:rPr>
          <w:sz w:val="22"/>
        </w:rPr>
      </w:pPr>
      <w:r w:rsidRPr="00107AFB">
        <w:rPr>
          <w:sz w:val="22"/>
        </w:rPr>
        <w:t>Riesgo de deserción</w:t>
      </w:r>
    </w:p>
    <w:p w14:paraId="3FC387AC" w14:textId="77777777" w:rsidR="00107AFB" w:rsidRPr="00107AFB" w:rsidRDefault="00107AFB" w:rsidP="00107AFB">
      <w:pPr>
        <w:numPr>
          <w:ilvl w:val="0"/>
          <w:numId w:val="6"/>
        </w:numPr>
        <w:rPr>
          <w:sz w:val="22"/>
        </w:rPr>
      </w:pPr>
      <w:r w:rsidRPr="00107AFB">
        <w:rPr>
          <w:sz w:val="22"/>
        </w:rPr>
        <w:t>Bajo rendimiento</w:t>
      </w:r>
    </w:p>
    <w:p w14:paraId="4B38BAFC" w14:textId="77777777" w:rsidR="00107AFB" w:rsidRPr="00107AFB" w:rsidRDefault="00107AFB" w:rsidP="00107AFB">
      <w:pPr>
        <w:numPr>
          <w:ilvl w:val="0"/>
          <w:numId w:val="6"/>
        </w:numPr>
        <w:rPr>
          <w:sz w:val="22"/>
        </w:rPr>
      </w:pPr>
      <w:r w:rsidRPr="00107AFB">
        <w:rPr>
          <w:sz w:val="22"/>
        </w:rPr>
        <w:t>Necesidad de tutorías</w:t>
      </w:r>
    </w:p>
    <w:p w14:paraId="5A6A25CB" w14:textId="77777777" w:rsidR="00107AFB" w:rsidRPr="00107AFB" w:rsidRDefault="00107AFB" w:rsidP="00107AFB">
      <w:pPr>
        <w:rPr>
          <w:sz w:val="22"/>
        </w:rPr>
      </w:pPr>
      <w:r w:rsidRPr="00107AFB">
        <w:rPr>
          <w:sz w:val="22"/>
        </w:rPr>
        <w:t>Esto se logra mediante el análisis de datos históricos y modelos predictivos.</w:t>
      </w:r>
    </w:p>
    <w:p w14:paraId="3538CB31" w14:textId="77777777" w:rsidR="00107AFB" w:rsidRPr="00107AFB" w:rsidRDefault="00107AFB" w:rsidP="00107AFB">
      <w:pPr>
        <w:rPr>
          <w:sz w:val="22"/>
        </w:rPr>
      </w:pPr>
      <w:r w:rsidRPr="00107AFB">
        <w:rPr>
          <w:sz w:val="22"/>
        </w:rPr>
        <w:t>3.4 Automatización Administrativa</w:t>
      </w:r>
    </w:p>
    <w:p w14:paraId="5ED7E699" w14:textId="77777777" w:rsidR="00107AFB" w:rsidRPr="00107AFB" w:rsidRDefault="00107AFB" w:rsidP="00107AFB">
      <w:pPr>
        <w:rPr>
          <w:sz w:val="22"/>
        </w:rPr>
      </w:pPr>
      <w:r w:rsidRPr="00107AFB">
        <w:rPr>
          <w:sz w:val="22"/>
        </w:rPr>
        <w:t>La IA permite automatizar procesos como:</w:t>
      </w:r>
    </w:p>
    <w:p w14:paraId="1BB66695" w14:textId="77777777" w:rsidR="00107AFB" w:rsidRPr="00107AFB" w:rsidRDefault="00107AFB" w:rsidP="00107AFB">
      <w:pPr>
        <w:numPr>
          <w:ilvl w:val="0"/>
          <w:numId w:val="7"/>
        </w:numPr>
        <w:rPr>
          <w:sz w:val="22"/>
        </w:rPr>
      </w:pPr>
      <w:r w:rsidRPr="00107AFB">
        <w:rPr>
          <w:sz w:val="22"/>
        </w:rPr>
        <w:t>Evaluación de exámenes</w:t>
      </w:r>
    </w:p>
    <w:p w14:paraId="3F8A244A" w14:textId="77777777" w:rsidR="00107AFB" w:rsidRPr="00107AFB" w:rsidRDefault="00107AFB" w:rsidP="00107AFB">
      <w:pPr>
        <w:numPr>
          <w:ilvl w:val="0"/>
          <w:numId w:val="7"/>
        </w:numPr>
        <w:rPr>
          <w:sz w:val="22"/>
        </w:rPr>
      </w:pPr>
      <w:r w:rsidRPr="00107AFB">
        <w:rPr>
          <w:sz w:val="22"/>
        </w:rPr>
        <w:t>Gestión de horarios</w:t>
      </w:r>
    </w:p>
    <w:p w14:paraId="319F13A2" w14:textId="77777777" w:rsidR="00107AFB" w:rsidRPr="00107AFB" w:rsidRDefault="00107AFB" w:rsidP="00107AFB">
      <w:pPr>
        <w:numPr>
          <w:ilvl w:val="0"/>
          <w:numId w:val="7"/>
        </w:numPr>
        <w:rPr>
          <w:sz w:val="22"/>
        </w:rPr>
      </w:pPr>
      <w:r w:rsidRPr="00107AFB">
        <w:rPr>
          <w:sz w:val="22"/>
        </w:rPr>
        <w:t>Procesamiento de solicitudes</w:t>
      </w:r>
    </w:p>
    <w:p w14:paraId="3EC10525" w14:textId="77777777" w:rsidR="00107AFB" w:rsidRPr="00107AFB" w:rsidRDefault="00107AFB" w:rsidP="00107AFB">
      <w:pPr>
        <w:numPr>
          <w:ilvl w:val="0"/>
          <w:numId w:val="7"/>
        </w:numPr>
        <w:rPr>
          <w:sz w:val="22"/>
        </w:rPr>
      </w:pPr>
      <w:r w:rsidRPr="00107AFB">
        <w:rPr>
          <w:sz w:val="22"/>
        </w:rPr>
        <w:t>Análisis documental</w:t>
      </w:r>
    </w:p>
    <w:p w14:paraId="0DEF2760" w14:textId="77777777" w:rsidR="00107AFB" w:rsidRPr="00107AFB" w:rsidRDefault="00107AFB" w:rsidP="00107AFB">
      <w:pPr>
        <w:rPr>
          <w:sz w:val="22"/>
        </w:rPr>
      </w:pPr>
      <w:r w:rsidRPr="00107AFB">
        <w:rPr>
          <w:sz w:val="22"/>
        </w:rPr>
        <w:pict w14:anchorId="0999F25A">
          <v:rect id="_x0000_i1075" style="width:0;height:1.5pt" o:hralign="center" o:hrstd="t" o:hr="t" fillcolor="#a0a0a0" stroked="f"/>
        </w:pict>
      </w:r>
    </w:p>
    <w:p w14:paraId="2AC63391" w14:textId="77777777" w:rsidR="00107AFB" w:rsidRPr="00107AFB" w:rsidRDefault="00107AFB" w:rsidP="00107AFB">
      <w:pPr>
        <w:rPr>
          <w:sz w:val="22"/>
        </w:rPr>
      </w:pPr>
      <w:r w:rsidRPr="00107AFB">
        <w:rPr>
          <w:sz w:val="22"/>
        </w:rPr>
        <w:lastRenderedPageBreak/>
        <w:t>4. Beneficios de la IA en la Educación</w:t>
      </w:r>
    </w:p>
    <w:p w14:paraId="10B5032B" w14:textId="77777777" w:rsidR="00107AFB" w:rsidRPr="00107AFB" w:rsidRDefault="00107AFB" w:rsidP="00107AFB">
      <w:pPr>
        <w:numPr>
          <w:ilvl w:val="0"/>
          <w:numId w:val="8"/>
        </w:numPr>
        <w:rPr>
          <w:sz w:val="22"/>
        </w:rPr>
      </w:pPr>
      <w:r w:rsidRPr="00107AFB">
        <w:rPr>
          <w:sz w:val="22"/>
        </w:rPr>
        <w:t>Mayor eficiencia operativa</w:t>
      </w:r>
    </w:p>
    <w:p w14:paraId="0B4732A9" w14:textId="77777777" w:rsidR="00107AFB" w:rsidRPr="00107AFB" w:rsidRDefault="00107AFB" w:rsidP="00107AFB">
      <w:pPr>
        <w:numPr>
          <w:ilvl w:val="0"/>
          <w:numId w:val="8"/>
        </w:numPr>
        <w:rPr>
          <w:sz w:val="22"/>
        </w:rPr>
      </w:pPr>
      <w:r w:rsidRPr="00107AFB">
        <w:rPr>
          <w:sz w:val="22"/>
        </w:rPr>
        <w:t>Personalización del aprendizaje</w:t>
      </w:r>
    </w:p>
    <w:p w14:paraId="456F2D0D" w14:textId="77777777" w:rsidR="00107AFB" w:rsidRPr="00107AFB" w:rsidRDefault="00107AFB" w:rsidP="00107AFB">
      <w:pPr>
        <w:numPr>
          <w:ilvl w:val="0"/>
          <w:numId w:val="8"/>
        </w:numPr>
        <w:rPr>
          <w:sz w:val="22"/>
        </w:rPr>
      </w:pPr>
      <w:r w:rsidRPr="00107AFB">
        <w:rPr>
          <w:sz w:val="22"/>
        </w:rPr>
        <w:t>Mejora en la toma de decisiones</w:t>
      </w:r>
    </w:p>
    <w:p w14:paraId="55201347" w14:textId="77777777" w:rsidR="00107AFB" w:rsidRPr="00107AFB" w:rsidRDefault="00107AFB" w:rsidP="00107AFB">
      <w:pPr>
        <w:numPr>
          <w:ilvl w:val="0"/>
          <w:numId w:val="8"/>
        </w:numPr>
        <w:rPr>
          <w:sz w:val="22"/>
        </w:rPr>
      </w:pPr>
      <w:r w:rsidRPr="00107AFB">
        <w:rPr>
          <w:sz w:val="22"/>
        </w:rPr>
        <w:t>Optimización de recursos</w:t>
      </w:r>
    </w:p>
    <w:p w14:paraId="4A90768A" w14:textId="77777777" w:rsidR="00107AFB" w:rsidRPr="00107AFB" w:rsidRDefault="00107AFB" w:rsidP="00107AFB">
      <w:pPr>
        <w:numPr>
          <w:ilvl w:val="0"/>
          <w:numId w:val="8"/>
        </w:numPr>
        <w:rPr>
          <w:sz w:val="22"/>
        </w:rPr>
      </w:pPr>
      <w:r w:rsidRPr="00107AFB">
        <w:rPr>
          <w:sz w:val="22"/>
        </w:rPr>
        <w:t>Reducción de carga administrativa</w:t>
      </w:r>
    </w:p>
    <w:p w14:paraId="23206D9E" w14:textId="77777777" w:rsidR="00107AFB" w:rsidRPr="00107AFB" w:rsidRDefault="00107AFB" w:rsidP="00107AFB">
      <w:pPr>
        <w:rPr>
          <w:sz w:val="22"/>
        </w:rPr>
      </w:pPr>
      <w:r w:rsidRPr="00107AFB">
        <w:rPr>
          <w:sz w:val="22"/>
        </w:rPr>
        <w:t>Además, prepara a los estudiantes para un entorno laboral altamente tecnológico.</w:t>
      </w:r>
    </w:p>
    <w:p w14:paraId="2E1A05F0" w14:textId="77777777" w:rsidR="00107AFB" w:rsidRPr="00107AFB" w:rsidRDefault="00107AFB" w:rsidP="00107AFB">
      <w:pPr>
        <w:rPr>
          <w:sz w:val="22"/>
        </w:rPr>
      </w:pPr>
      <w:r w:rsidRPr="00107AFB">
        <w:rPr>
          <w:sz w:val="22"/>
        </w:rPr>
        <w:pict w14:anchorId="71F317D9">
          <v:rect id="_x0000_i1076" style="width:0;height:1.5pt" o:hralign="center" o:hrstd="t" o:hr="t" fillcolor="#a0a0a0" stroked="f"/>
        </w:pict>
      </w:r>
    </w:p>
    <w:p w14:paraId="3762A33A" w14:textId="77777777" w:rsidR="00107AFB" w:rsidRPr="00107AFB" w:rsidRDefault="00107AFB" w:rsidP="00107AFB">
      <w:pPr>
        <w:rPr>
          <w:sz w:val="22"/>
        </w:rPr>
      </w:pPr>
      <w:r w:rsidRPr="00107AFB">
        <w:rPr>
          <w:sz w:val="22"/>
        </w:rPr>
        <w:t>5. Riesgos y Desafíos</w:t>
      </w:r>
    </w:p>
    <w:p w14:paraId="5E1CB625" w14:textId="77777777" w:rsidR="00107AFB" w:rsidRPr="00107AFB" w:rsidRDefault="00107AFB" w:rsidP="00107AFB">
      <w:pPr>
        <w:rPr>
          <w:sz w:val="22"/>
        </w:rPr>
      </w:pPr>
      <w:r w:rsidRPr="00107AFB">
        <w:rPr>
          <w:sz w:val="22"/>
        </w:rPr>
        <w:t>5.1 Privacidad y Protección de Datos</w:t>
      </w:r>
    </w:p>
    <w:p w14:paraId="0E848DA0" w14:textId="77777777" w:rsidR="00107AFB" w:rsidRPr="00107AFB" w:rsidRDefault="00107AFB" w:rsidP="00107AFB">
      <w:pPr>
        <w:rPr>
          <w:sz w:val="22"/>
        </w:rPr>
      </w:pPr>
      <w:r w:rsidRPr="00107AFB">
        <w:rPr>
          <w:sz w:val="22"/>
        </w:rPr>
        <w:t>El uso masivo de datos estudiantiles genera preocupaciones sobre:</w:t>
      </w:r>
    </w:p>
    <w:p w14:paraId="0E39E0FC" w14:textId="77777777" w:rsidR="00107AFB" w:rsidRPr="00107AFB" w:rsidRDefault="00107AFB" w:rsidP="00107AFB">
      <w:pPr>
        <w:numPr>
          <w:ilvl w:val="0"/>
          <w:numId w:val="9"/>
        </w:numPr>
        <w:rPr>
          <w:sz w:val="22"/>
        </w:rPr>
      </w:pPr>
      <w:r w:rsidRPr="00107AFB">
        <w:rPr>
          <w:sz w:val="22"/>
        </w:rPr>
        <w:t>Seguridad de la información</w:t>
      </w:r>
    </w:p>
    <w:p w14:paraId="5D78DD51" w14:textId="77777777" w:rsidR="00107AFB" w:rsidRPr="00107AFB" w:rsidRDefault="00107AFB" w:rsidP="00107AFB">
      <w:pPr>
        <w:numPr>
          <w:ilvl w:val="0"/>
          <w:numId w:val="9"/>
        </w:numPr>
        <w:rPr>
          <w:sz w:val="22"/>
        </w:rPr>
      </w:pPr>
      <w:r w:rsidRPr="00107AFB">
        <w:rPr>
          <w:sz w:val="22"/>
        </w:rPr>
        <w:t>Uso indebido de datos</w:t>
      </w:r>
    </w:p>
    <w:p w14:paraId="00CF47FE" w14:textId="77777777" w:rsidR="00107AFB" w:rsidRPr="00107AFB" w:rsidRDefault="00107AFB" w:rsidP="00107AFB">
      <w:pPr>
        <w:numPr>
          <w:ilvl w:val="0"/>
          <w:numId w:val="9"/>
        </w:numPr>
        <w:rPr>
          <w:sz w:val="22"/>
        </w:rPr>
      </w:pPr>
      <w:r w:rsidRPr="00107AFB">
        <w:rPr>
          <w:sz w:val="22"/>
        </w:rPr>
        <w:t>Ciberataques</w:t>
      </w:r>
    </w:p>
    <w:p w14:paraId="2B098D67" w14:textId="77777777" w:rsidR="00107AFB" w:rsidRPr="00107AFB" w:rsidRDefault="00107AFB" w:rsidP="00107AFB">
      <w:pPr>
        <w:rPr>
          <w:sz w:val="22"/>
        </w:rPr>
      </w:pPr>
      <w:r w:rsidRPr="00107AFB">
        <w:rPr>
          <w:sz w:val="22"/>
        </w:rPr>
        <w:t>5.2 Ética y Transparencia</w:t>
      </w:r>
    </w:p>
    <w:p w14:paraId="28826FC1" w14:textId="77777777" w:rsidR="00107AFB" w:rsidRPr="00107AFB" w:rsidRDefault="00107AFB" w:rsidP="00107AFB">
      <w:pPr>
        <w:rPr>
          <w:sz w:val="22"/>
        </w:rPr>
      </w:pPr>
      <w:r w:rsidRPr="00107AFB">
        <w:rPr>
          <w:sz w:val="22"/>
        </w:rPr>
        <w:t>Los algoritmos pueden presentar:</w:t>
      </w:r>
    </w:p>
    <w:p w14:paraId="2F05FB18" w14:textId="77777777" w:rsidR="00107AFB" w:rsidRPr="00107AFB" w:rsidRDefault="00107AFB" w:rsidP="00107AFB">
      <w:pPr>
        <w:numPr>
          <w:ilvl w:val="0"/>
          <w:numId w:val="10"/>
        </w:numPr>
        <w:rPr>
          <w:sz w:val="22"/>
        </w:rPr>
      </w:pPr>
      <w:r w:rsidRPr="00107AFB">
        <w:rPr>
          <w:sz w:val="22"/>
        </w:rPr>
        <w:t>Sesgos</w:t>
      </w:r>
    </w:p>
    <w:p w14:paraId="137E9DDA" w14:textId="77777777" w:rsidR="00107AFB" w:rsidRPr="00107AFB" w:rsidRDefault="00107AFB" w:rsidP="00107AFB">
      <w:pPr>
        <w:numPr>
          <w:ilvl w:val="0"/>
          <w:numId w:val="10"/>
        </w:numPr>
        <w:rPr>
          <w:sz w:val="22"/>
        </w:rPr>
      </w:pPr>
      <w:r w:rsidRPr="00107AFB">
        <w:rPr>
          <w:sz w:val="22"/>
        </w:rPr>
        <w:t>Discriminación automatizada</w:t>
      </w:r>
    </w:p>
    <w:p w14:paraId="7B7A7305" w14:textId="77777777" w:rsidR="00107AFB" w:rsidRPr="00107AFB" w:rsidRDefault="00107AFB" w:rsidP="00107AFB">
      <w:pPr>
        <w:numPr>
          <w:ilvl w:val="0"/>
          <w:numId w:val="10"/>
        </w:numPr>
        <w:rPr>
          <w:sz w:val="22"/>
        </w:rPr>
      </w:pPr>
      <w:r w:rsidRPr="00107AFB">
        <w:rPr>
          <w:sz w:val="22"/>
        </w:rPr>
        <w:t xml:space="preserve">Falta de </w:t>
      </w:r>
      <w:proofErr w:type="spellStart"/>
      <w:r w:rsidRPr="00107AFB">
        <w:rPr>
          <w:sz w:val="22"/>
        </w:rPr>
        <w:t>explicabilidad</w:t>
      </w:r>
      <w:proofErr w:type="spellEnd"/>
    </w:p>
    <w:p w14:paraId="239B7F91" w14:textId="77777777" w:rsidR="00107AFB" w:rsidRPr="00107AFB" w:rsidRDefault="00107AFB" w:rsidP="00107AFB">
      <w:pPr>
        <w:rPr>
          <w:sz w:val="22"/>
        </w:rPr>
      </w:pPr>
      <w:r w:rsidRPr="00107AFB">
        <w:rPr>
          <w:sz w:val="22"/>
        </w:rPr>
        <w:t>5.3 Dependencia Tecnológica</w:t>
      </w:r>
    </w:p>
    <w:p w14:paraId="1F799965" w14:textId="77777777" w:rsidR="00107AFB" w:rsidRPr="00107AFB" w:rsidRDefault="00107AFB" w:rsidP="00107AFB">
      <w:pPr>
        <w:rPr>
          <w:sz w:val="22"/>
        </w:rPr>
      </w:pPr>
      <w:r w:rsidRPr="00107AFB">
        <w:rPr>
          <w:sz w:val="22"/>
        </w:rPr>
        <w:t>Un uso excesivo puede disminuir:</w:t>
      </w:r>
    </w:p>
    <w:p w14:paraId="16FE889E" w14:textId="77777777" w:rsidR="00107AFB" w:rsidRPr="00107AFB" w:rsidRDefault="00107AFB" w:rsidP="00107AFB">
      <w:pPr>
        <w:numPr>
          <w:ilvl w:val="0"/>
          <w:numId w:val="11"/>
        </w:numPr>
        <w:rPr>
          <w:sz w:val="22"/>
        </w:rPr>
      </w:pPr>
      <w:r w:rsidRPr="00107AFB">
        <w:rPr>
          <w:sz w:val="22"/>
        </w:rPr>
        <w:t>Pensamiento crítico</w:t>
      </w:r>
    </w:p>
    <w:p w14:paraId="3DCBCF78" w14:textId="77777777" w:rsidR="00107AFB" w:rsidRPr="00107AFB" w:rsidRDefault="00107AFB" w:rsidP="00107AFB">
      <w:pPr>
        <w:numPr>
          <w:ilvl w:val="0"/>
          <w:numId w:val="11"/>
        </w:numPr>
        <w:rPr>
          <w:sz w:val="22"/>
        </w:rPr>
      </w:pPr>
      <w:r w:rsidRPr="00107AFB">
        <w:rPr>
          <w:sz w:val="22"/>
        </w:rPr>
        <w:t>Autonomía académica</w:t>
      </w:r>
    </w:p>
    <w:p w14:paraId="4EE2FFAA" w14:textId="77777777" w:rsidR="00107AFB" w:rsidRPr="00107AFB" w:rsidRDefault="00107AFB" w:rsidP="00107AFB">
      <w:pPr>
        <w:numPr>
          <w:ilvl w:val="0"/>
          <w:numId w:val="11"/>
        </w:numPr>
        <w:rPr>
          <w:sz w:val="22"/>
        </w:rPr>
      </w:pPr>
      <w:r w:rsidRPr="00107AFB">
        <w:rPr>
          <w:sz w:val="22"/>
        </w:rPr>
        <w:t>Interacción humana</w:t>
      </w:r>
    </w:p>
    <w:p w14:paraId="75770B20" w14:textId="77777777" w:rsidR="00107AFB" w:rsidRPr="00107AFB" w:rsidRDefault="00107AFB" w:rsidP="00107AFB">
      <w:pPr>
        <w:rPr>
          <w:sz w:val="22"/>
        </w:rPr>
      </w:pPr>
      <w:r w:rsidRPr="00107AFB">
        <w:rPr>
          <w:sz w:val="22"/>
        </w:rPr>
        <w:lastRenderedPageBreak/>
        <w:pict w14:anchorId="15E6D6A9">
          <v:rect id="_x0000_i1077" style="width:0;height:1.5pt" o:hralign="center" o:hrstd="t" o:hr="t" fillcolor="#a0a0a0" stroked="f"/>
        </w:pict>
      </w:r>
    </w:p>
    <w:p w14:paraId="72F2B9D1" w14:textId="77777777" w:rsidR="00107AFB" w:rsidRPr="00107AFB" w:rsidRDefault="00107AFB" w:rsidP="00107AFB">
      <w:pPr>
        <w:rPr>
          <w:sz w:val="22"/>
        </w:rPr>
      </w:pPr>
      <w:r w:rsidRPr="00107AFB">
        <w:rPr>
          <w:sz w:val="22"/>
        </w:rPr>
        <w:t>6. Retos Actuales</w:t>
      </w:r>
    </w:p>
    <w:p w14:paraId="64CF760B" w14:textId="77777777" w:rsidR="00107AFB" w:rsidRPr="00107AFB" w:rsidRDefault="00107AFB" w:rsidP="00107AFB">
      <w:pPr>
        <w:numPr>
          <w:ilvl w:val="0"/>
          <w:numId w:val="12"/>
        </w:numPr>
        <w:rPr>
          <w:sz w:val="22"/>
        </w:rPr>
      </w:pPr>
      <w:r w:rsidRPr="00107AFB">
        <w:rPr>
          <w:sz w:val="22"/>
        </w:rPr>
        <w:t>Capacitación docente en tecnologías emergentes</w:t>
      </w:r>
    </w:p>
    <w:p w14:paraId="05F06C3A" w14:textId="77777777" w:rsidR="00107AFB" w:rsidRPr="00107AFB" w:rsidRDefault="00107AFB" w:rsidP="00107AFB">
      <w:pPr>
        <w:numPr>
          <w:ilvl w:val="0"/>
          <w:numId w:val="12"/>
        </w:numPr>
        <w:rPr>
          <w:sz w:val="22"/>
        </w:rPr>
      </w:pPr>
      <w:r w:rsidRPr="00107AFB">
        <w:rPr>
          <w:sz w:val="22"/>
        </w:rPr>
        <w:t>Inversión en infraestructura tecnológica</w:t>
      </w:r>
    </w:p>
    <w:p w14:paraId="73749395" w14:textId="77777777" w:rsidR="00107AFB" w:rsidRPr="00107AFB" w:rsidRDefault="00107AFB" w:rsidP="00107AFB">
      <w:pPr>
        <w:numPr>
          <w:ilvl w:val="0"/>
          <w:numId w:val="12"/>
        </w:numPr>
        <w:rPr>
          <w:sz w:val="22"/>
        </w:rPr>
      </w:pPr>
      <w:r w:rsidRPr="00107AFB">
        <w:rPr>
          <w:sz w:val="22"/>
        </w:rPr>
        <w:t>Regulación y políticas internas</w:t>
      </w:r>
    </w:p>
    <w:p w14:paraId="5A4EA2E7" w14:textId="77777777" w:rsidR="00107AFB" w:rsidRPr="00107AFB" w:rsidRDefault="00107AFB" w:rsidP="00107AFB">
      <w:pPr>
        <w:numPr>
          <w:ilvl w:val="0"/>
          <w:numId w:val="12"/>
        </w:numPr>
        <w:rPr>
          <w:sz w:val="22"/>
        </w:rPr>
      </w:pPr>
      <w:r w:rsidRPr="00107AFB">
        <w:rPr>
          <w:sz w:val="22"/>
        </w:rPr>
        <w:t>Integración responsable de IA generativa</w:t>
      </w:r>
    </w:p>
    <w:p w14:paraId="15CC67CA" w14:textId="77777777" w:rsidR="00107AFB" w:rsidRPr="00107AFB" w:rsidRDefault="00107AFB" w:rsidP="00107AFB">
      <w:pPr>
        <w:rPr>
          <w:sz w:val="22"/>
        </w:rPr>
      </w:pPr>
      <w:r w:rsidRPr="00107AFB">
        <w:rPr>
          <w:sz w:val="22"/>
        </w:rPr>
        <w:pict w14:anchorId="53C5DF3F">
          <v:rect id="_x0000_i1078" style="width:0;height:1.5pt" o:hralign="center" o:hrstd="t" o:hr="t" fillcolor="#a0a0a0" stroked="f"/>
        </w:pict>
      </w:r>
    </w:p>
    <w:p w14:paraId="5DB66B20" w14:textId="77777777" w:rsidR="00107AFB" w:rsidRPr="00107AFB" w:rsidRDefault="00107AFB" w:rsidP="00107AFB">
      <w:pPr>
        <w:rPr>
          <w:sz w:val="22"/>
        </w:rPr>
      </w:pPr>
      <w:r w:rsidRPr="00107AFB">
        <w:rPr>
          <w:sz w:val="22"/>
        </w:rPr>
        <w:t>7. Futuro de la IA en la Educación Superior</w:t>
      </w:r>
    </w:p>
    <w:p w14:paraId="3A38940D" w14:textId="77777777" w:rsidR="00107AFB" w:rsidRPr="00107AFB" w:rsidRDefault="00107AFB" w:rsidP="00107AFB">
      <w:pPr>
        <w:rPr>
          <w:sz w:val="22"/>
        </w:rPr>
      </w:pPr>
      <w:r w:rsidRPr="00107AFB">
        <w:rPr>
          <w:sz w:val="22"/>
        </w:rPr>
        <w:t>Se proyecta que la IA evolucione hacia:</w:t>
      </w:r>
    </w:p>
    <w:p w14:paraId="27948001" w14:textId="77777777" w:rsidR="00107AFB" w:rsidRPr="00107AFB" w:rsidRDefault="00107AFB" w:rsidP="00107AFB">
      <w:pPr>
        <w:numPr>
          <w:ilvl w:val="0"/>
          <w:numId w:val="13"/>
        </w:numPr>
        <w:rPr>
          <w:sz w:val="22"/>
        </w:rPr>
      </w:pPr>
      <w:r w:rsidRPr="00107AFB">
        <w:rPr>
          <w:sz w:val="22"/>
        </w:rPr>
        <w:t>Sistemas más explicables</w:t>
      </w:r>
    </w:p>
    <w:p w14:paraId="06FF7292" w14:textId="77777777" w:rsidR="00107AFB" w:rsidRPr="00107AFB" w:rsidRDefault="00107AFB" w:rsidP="00107AFB">
      <w:pPr>
        <w:numPr>
          <w:ilvl w:val="0"/>
          <w:numId w:val="13"/>
        </w:numPr>
        <w:rPr>
          <w:sz w:val="22"/>
        </w:rPr>
      </w:pPr>
      <w:r w:rsidRPr="00107AFB">
        <w:rPr>
          <w:sz w:val="22"/>
        </w:rPr>
        <w:t>Mayor integración con realidad aumentada y virtual</w:t>
      </w:r>
    </w:p>
    <w:p w14:paraId="10DAF41A" w14:textId="77777777" w:rsidR="00107AFB" w:rsidRPr="00107AFB" w:rsidRDefault="00107AFB" w:rsidP="00107AFB">
      <w:pPr>
        <w:numPr>
          <w:ilvl w:val="0"/>
          <w:numId w:val="13"/>
        </w:numPr>
        <w:rPr>
          <w:sz w:val="22"/>
        </w:rPr>
      </w:pPr>
      <w:r w:rsidRPr="00107AFB">
        <w:rPr>
          <w:sz w:val="22"/>
        </w:rPr>
        <w:t>Plataformas educativas completamente inteligentes</w:t>
      </w:r>
    </w:p>
    <w:p w14:paraId="3AD3519A" w14:textId="77777777" w:rsidR="00107AFB" w:rsidRPr="00107AFB" w:rsidRDefault="00107AFB" w:rsidP="00107AFB">
      <w:pPr>
        <w:numPr>
          <w:ilvl w:val="0"/>
          <w:numId w:val="13"/>
        </w:numPr>
        <w:rPr>
          <w:sz w:val="22"/>
        </w:rPr>
      </w:pPr>
      <w:r w:rsidRPr="00107AFB">
        <w:rPr>
          <w:sz w:val="22"/>
        </w:rPr>
        <w:t>Evaluaciones automatizadas avanzadas</w:t>
      </w:r>
    </w:p>
    <w:p w14:paraId="57EE57B6" w14:textId="77777777" w:rsidR="00107AFB" w:rsidRPr="00107AFB" w:rsidRDefault="00107AFB" w:rsidP="00107AFB">
      <w:pPr>
        <w:rPr>
          <w:sz w:val="22"/>
        </w:rPr>
      </w:pPr>
      <w:r w:rsidRPr="00107AFB">
        <w:rPr>
          <w:sz w:val="22"/>
        </w:rPr>
        <w:t>La educación híbrida e inteligente será el modelo dominante en los próximos años.</w:t>
      </w:r>
    </w:p>
    <w:p w14:paraId="6DA7C7FE" w14:textId="77777777" w:rsidR="00107AFB" w:rsidRPr="00107AFB" w:rsidRDefault="00107AFB" w:rsidP="00107AFB">
      <w:pPr>
        <w:rPr>
          <w:sz w:val="22"/>
        </w:rPr>
      </w:pPr>
      <w:r w:rsidRPr="00107AFB">
        <w:rPr>
          <w:sz w:val="22"/>
        </w:rPr>
        <w:pict w14:anchorId="69124329">
          <v:rect id="_x0000_i1079" style="width:0;height:1.5pt" o:hralign="center" o:hrstd="t" o:hr="t" fillcolor="#a0a0a0" stroked="f"/>
        </w:pict>
      </w:r>
    </w:p>
    <w:p w14:paraId="58B0442C" w14:textId="77777777" w:rsidR="00107AFB" w:rsidRPr="00107AFB" w:rsidRDefault="00107AFB" w:rsidP="00107AFB">
      <w:pPr>
        <w:rPr>
          <w:sz w:val="22"/>
        </w:rPr>
      </w:pPr>
      <w:r w:rsidRPr="00107AFB">
        <w:rPr>
          <w:sz w:val="22"/>
        </w:rPr>
        <w:t>8. Conclusión</w:t>
      </w:r>
    </w:p>
    <w:p w14:paraId="7D343136" w14:textId="77777777" w:rsidR="00107AFB" w:rsidRPr="00107AFB" w:rsidRDefault="00107AFB" w:rsidP="00107AFB">
      <w:pPr>
        <w:rPr>
          <w:sz w:val="22"/>
        </w:rPr>
      </w:pPr>
      <w:r w:rsidRPr="00107AFB">
        <w:rPr>
          <w:sz w:val="22"/>
        </w:rPr>
        <w:t>La inteligencia artificial está redefiniendo el modelo educativo tradicional. Su implementación estratégica puede mejorar la calidad académica, la eficiencia institucional y la experiencia estudiantil.</w:t>
      </w:r>
    </w:p>
    <w:p w14:paraId="5650CDAA" w14:textId="77777777" w:rsidR="00107AFB" w:rsidRPr="00107AFB" w:rsidRDefault="00107AFB" w:rsidP="00107AFB">
      <w:pPr>
        <w:rPr>
          <w:sz w:val="22"/>
        </w:rPr>
      </w:pPr>
      <w:r w:rsidRPr="00107AFB">
        <w:rPr>
          <w:sz w:val="22"/>
        </w:rPr>
        <w:t>Sin embargo, su adopción debe realizarse bajo principios éticos, marcos regulatorios adecuados y una formación tecnológica sólida para garantizar un uso responsable y sostenible.</w:t>
      </w:r>
    </w:p>
    <w:p w14:paraId="74EEE612" w14:textId="77777777" w:rsidR="00107AFB" w:rsidRPr="00107AFB" w:rsidRDefault="00107AFB" w:rsidP="00107AFB">
      <w:pPr>
        <w:rPr>
          <w:sz w:val="22"/>
        </w:rPr>
      </w:pPr>
      <w:r w:rsidRPr="00107AFB">
        <w:rPr>
          <w:sz w:val="22"/>
        </w:rPr>
        <w:pict w14:anchorId="7CA75C79">
          <v:rect id="_x0000_i1080" style="width:0;height:1.5pt" o:hralign="center" o:hrstd="t" o:hr="t" fillcolor="#a0a0a0" stroked="f"/>
        </w:pict>
      </w:r>
    </w:p>
    <w:p w14:paraId="0BFD2F49" w14:textId="77777777" w:rsidR="00107AFB" w:rsidRPr="00107AFB" w:rsidRDefault="00107AFB" w:rsidP="00107AFB">
      <w:pPr>
        <w:rPr>
          <w:sz w:val="22"/>
        </w:rPr>
      </w:pPr>
      <w:r w:rsidRPr="00107AFB">
        <w:rPr>
          <w:sz w:val="22"/>
        </w:rPr>
        <w:t>9. Referencias Sugeridas</w:t>
      </w:r>
    </w:p>
    <w:p w14:paraId="0B0BC8FB" w14:textId="77777777" w:rsidR="00107AFB" w:rsidRPr="00107AFB" w:rsidRDefault="00107AFB" w:rsidP="00107AFB">
      <w:pPr>
        <w:numPr>
          <w:ilvl w:val="0"/>
          <w:numId w:val="14"/>
        </w:numPr>
        <w:rPr>
          <w:sz w:val="22"/>
          <w:lang w:val="en-US"/>
        </w:rPr>
      </w:pPr>
      <w:r w:rsidRPr="00107AFB">
        <w:rPr>
          <w:sz w:val="22"/>
          <w:lang w:val="en-US"/>
        </w:rPr>
        <w:t>Russell, S., &amp; Norvig, P. (Artificial Intelligence: A Modern Approach)</w:t>
      </w:r>
    </w:p>
    <w:p w14:paraId="5E2A0745" w14:textId="77777777" w:rsidR="00107AFB" w:rsidRPr="00107AFB" w:rsidRDefault="00107AFB" w:rsidP="00107AFB">
      <w:pPr>
        <w:numPr>
          <w:ilvl w:val="0"/>
          <w:numId w:val="14"/>
        </w:numPr>
        <w:rPr>
          <w:sz w:val="22"/>
        </w:rPr>
      </w:pPr>
      <w:r w:rsidRPr="00107AFB">
        <w:rPr>
          <w:sz w:val="22"/>
        </w:rPr>
        <w:t>UNESCO (Reportes sobre IA en Educación)</w:t>
      </w:r>
    </w:p>
    <w:p w14:paraId="0D65C3DA" w14:textId="77777777" w:rsidR="00107AFB" w:rsidRPr="00107AFB" w:rsidRDefault="00107AFB" w:rsidP="00107AFB">
      <w:pPr>
        <w:numPr>
          <w:ilvl w:val="0"/>
          <w:numId w:val="14"/>
        </w:numPr>
        <w:rPr>
          <w:sz w:val="22"/>
          <w:lang w:val="en-US"/>
        </w:rPr>
      </w:pPr>
      <w:r w:rsidRPr="00107AFB">
        <w:rPr>
          <w:sz w:val="22"/>
          <w:lang w:val="en-US"/>
        </w:rPr>
        <w:lastRenderedPageBreak/>
        <w:t>World Economic Forum (Future of Jobs Report)</w:t>
      </w:r>
    </w:p>
    <w:p w14:paraId="1417373F" w14:textId="77777777" w:rsidR="00107AFB" w:rsidRPr="00107AFB" w:rsidRDefault="00107AFB" w:rsidP="00107AFB">
      <w:pPr>
        <w:numPr>
          <w:ilvl w:val="0"/>
          <w:numId w:val="14"/>
        </w:numPr>
        <w:rPr>
          <w:sz w:val="22"/>
        </w:rPr>
      </w:pPr>
      <w:r w:rsidRPr="00107AFB">
        <w:rPr>
          <w:sz w:val="22"/>
        </w:rPr>
        <w:t>OCDE (Transformación Digital en Educación)</w:t>
      </w:r>
    </w:p>
    <w:p w14:paraId="011EB7BE" w14:textId="171E3056" w:rsidR="009E5D74" w:rsidRPr="00107AFB" w:rsidRDefault="009E5D74" w:rsidP="00107AFB">
      <w:pPr>
        <w:rPr>
          <w:sz w:val="22"/>
        </w:rPr>
      </w:pPr>
    </w:p>
    <w:sectPr w:rsidR="009E5D74" w:rsidRPr="00107AFB">
      <w:pgSz w:w="11906" w:h="16838"/>
      <w:pgMar w:top="1616" w:right="1560" w:bottom="2276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E7B8B"/>
    <w:multiLevelType w:val="multilevel"/>
    <w:tmpl w:val="9606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D7A5E"/>
    <w:multiLevelType w:val="multilevel"/>
    <w:tmpl w:val="9A68F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012A2"/>
    <w:multiLevelType w:val="hybridMultilevel"/>
    <w:tmpl w:val="EA742CA0"/>
    <w:lvl w:ilvl="0" w:tplc="654ED904">
      <w:start w:val="1"/>
      <w:numFmt w:val="decimal"/>
      <w:pStyle w:val="Ttulo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27AD9F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A060EE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C38D94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988EF3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146D53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44AC31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E78388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C1479A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E931D65"/>
    <w:multiLevelType w:val="multilevel"/>
    <w:tmpl w:val="E4E2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A407F1"/>
    <w:multiLevelType w:val="multilevel"/>
    <w:tmpl w:val="C6EA9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EC0D4D"/>
    <w:multiLevelType w:val="multilevel"/>
    <w:tmpl w:val="CA6A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536413"/>
    <w:multiLevelType w:val="multilevel"/>
    <w:tmpl w:val="1428B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0E7DB3"/>
    <w:multiLevelType w:val="multilevel"/>
    <w:tmpl w:val="04440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C03E67"/>
    <w:multiLevelType w:val="multilevel"/>
    <w:tmpl w:val="77A0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F2206D"/>
    <w:multiLevelType w:val="multilevel"/>
    <w:tmpl w:val="537C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F23216"/>
    <w:multiLevelType w:val="multilevel"/>
    <w:tmpl w:val="4C502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A9649B"/>
    <w:multiLevelType w:val="multilevel"/>
    <w:tmpl w:val="A82C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8D7362"/>
    <w:multiLevelType w:val="multilevel"/>
    <w:tmpl w:val="938C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2A0BD4"/>
    <w:multiLevelType w:val="multilevel"/>
    <w:tmpl w:val="E732E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3904256">
    <w:abstractNumId w:val="2"/>
  </w:num>
  <w:num w:numId="2" w16cid:durableId="370494086">
    <w:abstractNumId w:val="3"/>
  </w:num>
  <w:num w:numId="3" w16cid:durableId="1909340659">
    <w:abstractNumId w:val="7"/>
  </w:num>
  <w:num w:numId="4" w16cid:durableId="1304844394">
    <w:abstractNumId w:val="10"/>
  </w:num>
  <w:num w:numId="5" w16cid:durableId="1448546004">
    <w:abstractNumId w:val="5"/>
  </w:num>
  <w:num w:numId="6" w16cid:durableId="286741177">
    <w:abstractNumId w:val="0"/>
  </w:num>
  <w:num w:numId="7" w16cid:durableId="443766157">
    <w:abstractNumId w:val="13"/>
  </w:num>
  <w:num w:numId="8" w16cid:durableId="168176086">
    <w:abstractNumId w:val="11"/>
  </w:num>
  <w:num w:numId="9" w16cid:durableId="362219077">
    <w:abstractNumId w:val="4"/>
  </w:num>
  <w:num w:numId="10" w16cid:durableId="515777706">
    <w:abstractNumId w:val="6"/>
  </w:num>
  <w:num w:numId="11" w16cid:durableId="687566409">
    <w:abstractNumId w:val="12"/>
  </w:num>
  <w:num w:numId="12" w16cid:durableId="674576852">
    <w:abstractNumId w:val="9"/>
  </w:num>
  <w:num w:numId="13" w16cid:durableId="1775519031">
    <w:abstractNumId w:val="8"/>
  </w:num>
  <w:num w:numId="14" w16cid:durableId="7531645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5D74"/>
    <w:rsid w:val="00107AFB"/>
    <w:rsid w:val="006F383B"/>
    <w:rsid w:val="009E5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9973F"/>
  <w15:docId w15:val="{25DA4554-2E6D-4785-B1B8-0DFB539EF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CR" w:eastAsia="es-C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88" w:line="250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numPr>
        <w:numId w:val="1"/>
      </w:numPr>
      <w:spacing w:after="336" w:line="263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7AF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7AF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28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7AF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7AF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976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1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617</Words>
  <Characters>3397</Characters>
  <Application>Microsoft Office Word</Application>
  <DocSecurity>0</DocSecurity>
  <Lines>28</Lines>
  <Paragraphs>8</Paragraphs>
  <ScaleCrop>false</ScaleCrop>
  <Company/>
  <LinksUpToDate>false</LinksUpToDate>
  <CharactersWithSpaces>4006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Emanuel</cp:lastModifiedBy>
  <cp:revision>2</cp:revision>
  <cp:lastPrinted>2026-03-01T03:01:00Z</cp:lastPrinted>
  <dcterms:created xsi:type="dcterms:W3CDTF">2026-03-01T03:01:00Z</dcterms:created>
  <dcterms:modified xsi:type="dcterms:W3CDTF">2026-03-01T03:01:00Z</dcterms:modified>
</cp:coreProperties>
</file>