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441C7" w14:textId="563B9488" w:rsidR="00570D0A" w:rsidRPr="00993A63"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993A63">
        <w:rPr>
          <w:rFonts w:eastAsia="標楷體"/>
          <w:b/>
          <w:color w:val="000000" w:themeColor="text1"/>
          <w:sz w:val="28"/>
          <w:szCs w:val="28"/>
        </w:rPr>
        <w:t>靜宜大學資工系</w:t>
      </w:r>
      <w:r w:rsidR="0079484B" w:rsidRPr="00993A63">
        <w:rPr>
          <w:rFonts w:eastAsia="標楷體"/>
          <w:b/>
          <w:color w:val="000000" w:themeColor="text1"/>
          <w:sz w:val="28"/>
          <w:szCs w:val="28"/>
        </w:rPr>
        <w:t>113</w:t>
      </w:r>
      <w:r w:rsidR="007D1DE8" w:rsidRPr="00993A63">
        <w:rPr>
          <w:rFonts w:eastAsia="標楷體"/>
          <w:b/>
          <w:color w:val="000000" w:themeColor="text1"/>
          <w:sz w:val="28"/>
          <w:szCs w:val="28"/>
        </w:rPr>
        <w:t>學年度第</w:t>
      </w:r>
      <w:r w:rsidR="0079484B" w:rsidRPr="00993A63">
        <w:rPr>
          <w:rFonts w:eastAsia="標楷體"/>
          <w:b/>
          <w:color w:val="000000" w:themeColor="text1"/>
          <w:sz w:val="28"/>
          <w:szCs w:val="28"/>
        </w:rPr>
        <w:t>1</w:t>
      </w:r>
      <w:r w:rsidR="004858B2" w:rsidRPr="00993A63">
        <w:rPr>
          <w:rFonts w:eastAsia="標楷體"/>
          <w:b/>
          <w:color w:val="000000" w:themeColor="text1"/>
          <w:sz w:val="28"/>
          <w:szCs w:val="28"/>
        </w:rPr>
        <w:t>學期</w:t>
      </w:r>
      <w:r w:rsidR="00DD246F" w:rsidRPr="00993A63">
        <w:rPr>
          <w:rFonts w:eastAsia="標楷體"/>
          <w:b/>
          <w:color w:val="000000" w:themeColor="text1"/>
          <w:sz w:val="28"/>
          <w:szCs w:val="28"/>
        </w:rPr>
        <w:t>第</w:t>
      </w:r>
      <w:r w:rsidR="0079484B" w:rsidRPr="00993A63">
        <w:rPr>
          <w:rFonts w:eastAsia="標楷體"/>
          <w:b/>
          <w:color w:val="000000" w:themeColor="text1"/>
          <w:sz w:val="28"/>
          <w:szCs w:val="28"/>
        </w:rPr>
        <w:t>1</w:t>
      </w:r>
      <w:r w:rsidR="002B58CE" w:rsidRPr="00993A63">
        <w:rPr>
          <w:rFonts w:eastAsia="標楷體"/>
          <w:b/>
          <w:color w:val="000000" w:themeColor="text1"/>
          <w:sz w:val="28"/>
          <w:szCs w:val="28"/>
        </w:rPr>
        <w:t>次</w:t>
      </w:r>
      <w:r w:rsidR="00570D0A" w:rsidRPr="00993A63">
        <w:rPr>
          <w:rFonts w:eastAsia="標楷體"/>
          <w:b/>
          <w:color w:val="000000" w:themeColor="text1"/>
          <w:sz w:val="28"/>
          <w:szCs w:val="28"/>
        </w:rPr>
        <w:t>畢業專題</w:t>
      </w:r>
      <w:r w:rsidR="008D5CE5" w:rsidRPr="00993A63">
        <w:rPr>
          <w:rFonts w:eastAsia="標楷體"/>
          <w:b/>
          <w:color w:val="000000" w:themeColor="text1"/>
          <w:sz w:val="28"/>
          <w:szCs w:val="28"/>
        </w:rPr>
        <w:t>會議</w:t>
      </w:r>
      <w:bookmarkEnd w:id="0"/>
      <w:bookmarkEnd w:id="1"/>
      <w:r w:rsidR="00570D0A" w:rsidRPr="00993A63">
        <w:rPr>
          <w:rFonts w:eastAsia="標楷體"/>
          <w:b/>
          <w:color w:val="000000" w:themeColor="text1"/>
          <w:sz w:val="28"/>
          <w:szCs w:val="28"/>
        </w:rPr>
        <w:t>記錄</w:t>
      </w:r>
    </w:p>
    <w:p w14:paraId="7CBC3559" w14:textId="55EB8434" w:rsidR="004858B2" w:rsidRPr="00993A63" w:rsidRDefault="00570D0A" w:rsidP="00C043CD">
      <w:pPr>
        <w:spacing w:line="0" w:lineRule="atLeast"/>
        <w:ind w:leftChars="100" w:left="220"/>
        <w:jc w:val="center"/>
        <w:rPr>
          <w:rFonts w:eastAsia="標楷體"/>
          <w:b/>
          <w:color w:val="000000" w:themeColor="text1"/>
          <w:sz w:val="28"/>
          <w:szCs w:val="28"/>
        </w:rPr>
      </w:pPr>
      <w:r w:rsidRPr="00993A63">
        <w:rPr>
          <w:rFonts w:eastAsia="標楷體"/>
          <w:b/>
          <w:color w:val="000000" w:themeColor="text1"/>
          <w:sz w:val="28"/>
          <w:szCs w:val="28"/>
        </w:rPr>
        <w:t>(</w:t>
      </w:r>
      <w:r w:rsidRPr="00993A63">
        <w:rPr>
          <w:rFonts w:eastAsia="標楷體"/>
          <w:b/>
          <w:color w:val="000000" w:themeColor="text1"/>
          <w:sz w:val="28"/>
          <w:szCs w:val="28"/>
        </w:rPr>
        <w:t>專題名稱：</w:t>
      </w:r>
      <w:r w:rsidR="0079484B" w:rsidRPr="00993A63">
        <w:rPr>
          <w:rFonts w:eastAsia="標楷體"/>
          <w:b/>
          <w:color w:val="000000" w:themeColor="text1"/>
          <w:sz w:val="28"/>
          <w:szCs w:val="28"/>
        </w:rPr>
        <w:t>智慧農業</w:t>
      </w:r>
      <w:r w:rsidRPr="00993A63">
        <w:rPr>
          <w:rFonts w:eastAsia="標楷體"/>
          <w:b/>
          <w:color w:val="000000" w:themeColor="text1"/>
          <w:sz w:val="28"/>
          <w:szCs w:val="28"/>
        </w:rPr>
        <w:t xml:space="preserve">) </w:t>
      </w:r>
    </w:p>
    <w:p w14:paraId="5B57912A" w14:textId="77777777" w:rsidR="00C86136" w:rsidRPr="00993A63" w:rsidRDefault="00C86136" w:rsidP="002F66A6">
      <w:pPr>
        <w:spacing w:line="0" w:lineRule="atLeast"/>
        <w:jc w:val="center"/>
        <w:rPr>
          <w:rFonts w:eastAsia="標楷體"/>
          <w:b/>
          <w:color w:val="000000" w:themeColor="text1"/>
          <w:sz w:val="28"/>
          <w:szCs w:val="28"/>
        </w:rPr>
      </w:pPr>
    </w:p>
    <w:p w14:paraId="4968DF95" w14:textId="2357C107" w:rsidR="00C86136" w:rsidRPr="00993A63" w:rsidRDefault="00C86136" w:rsidP="00C86136">
      <w:pPr>
        <w:spacing w:before="120" w:after="120" w:line="0" w:lineRule="atLeast"/>
        <w:jc w:val="both"/>
        <w:rPr>
          <w:rFonts w:eastAsia="標楷體"/>
          <w:color w:val="000000" w:themeColor="text1"/>
          <w:sz w:val="24"/>
          <w:szCs w:val="24"/>
        </w:rPr>
      </w:pPr>
      <w:r w:rsidRPr="00993A63">
        <w:rPr>
          <w:rFonts w:eastAsia="標楷體"/>
          <w:color w:val="000000" w:themeColor="text1"/>
          <w:sz w:val="24"/>
          <w:szCs w:val="24"/>
        </w:rPr>
        <w:t>時　　間：中華民國</w:t>
      </w:r>
      <w:r w:rsidR="0079484B" w:rsidRPr="00993A63">
        <w:rPr>
          <w:rFonts w:eastAsia="標楷體"/>
          <w:color w:val="000000" w:themeColor="text1"/>
          <w:sz w:val="24"/>
          <w:szCs w:val="24"/>
        </w:rPr>
        <w:t>113</w:t>
      </w:r>
      <w:r w:rsidRPr="00993A63">
        <w:rPr>
          <w:rFonts w:eastAsia="標楷體"/>
          <w:color w:val="000000" w:themeColor="text1"/>
          <w:sz w:val="24"/>
          <w:szCs w:val="24"/>
        </w:rPr>
        <w:t>年</w:t>
      </w:r>
      <w:r w:rsidR="0079484B" w:rsidRPr="00993A63">
        <w:rPr>
          <w:rFonts w:eastAsia="標楷體"/>
          <w:color w:val="000000" w:themeColor="text1"/>
          <w:sz w:val="24"/>
          <w:szCs w:val="24"/>
        </w:rPr>
        <w:t>12</w:t>
      </w:r>
      <w:r w:rsidRPr="00993A63">
        <w:rPr>
          <w:rFonts w:eastAsia="標楷體"/>
          <w:color w:val="000000" w:themeColor="text1"/>
          <w:sz w:val="24"/>
          <w:szCs w:val="24"/>
        </w:rPr>
        <w:t>月</w:t>
      </w:r>
      <w:r w:rsidR="0079484B" w:rsidRPr="00993A63">
        <w:rPr>
          <w:rFonts w:eastAsia="標楷體"/>
          <w:color w:val="000000" w:themeColor="text1"/>
          <w:sz w:val="24"/>
          <w:szCs w:val="24"/>
        </w:rPr>
        <w:t>10</w:t>
      </w:r>
      <w:r w:rsidRPr="00993A63">
        <w:rPr>
          <w:rFonts w:eastAsia="標楷體"/>
          <w:color w:val="000000" w:themeColor="text1"/>
          <w:sz w:val="24"/>
          <w:szCs w:val="24"/>
        </w:rPr>
        <w:t>日（星期</w:t>
      </w:r>
      <w:r w:rsidR="0079484B" w:rsidRPr="00993A63">
        <w:rPr>
          <w:rFonts w:eastAsia="標楷體"/>
          <w:color w:val="000000" w:themeColor="text1"/>
          <w:sz w:val="24"/>
          <w:szCs w:val="24"/>
        </w:rPr>
        <w:t>二</w:t>
      </w:r>
      <w:r w:rsidR="00570D0A" w:rsidRPr="00993A63">
        <w:rPr>
          <w:rFonts w:eastAsia="標楷體"/>
          <w:color w:val="000000" w:themeColor="text1"/>
          <w:sz w:val="24"/>
          <w:szCs w:val="24"/>
        </w:rPr>
        <w:t>）</w:t>
      </w:r>
      <w:r w:rsidR="0079484B" w:rsidRPr="00993A63">
        <w:rPr>
          <w:rFonts w:eastAsia="標楷體"/>
          <w:color w:val="000000" w:themeColor="text1"/>
          <w:sz w:val="24"/>
          <w:szCs w:val="24"/>
        </w:rPr>
        <w:t>12</w:t>
      </w:r>
      <w:r w:rsidRPr="00993A63">
        <w:rPr>
          <w:rFonts w:eastAsia="標楷體"/>
          <w:color w:val="000000" w:themeColor="text1"/>
          <w:sz w:val="24"/>
          <w:szCs w:val="24"/>
        </w:rPr>
        <w:t>時</w:t>
      </w:r>
      <w:r w:rsidR="0079484B" w:rsidRPr="00993A63">
        <w:rPr>
          <w:rFonts w:eastAsia="標楷體"/>
          <w:color w:val="000000" w:themeColor="text1"/>
          <w:sz w:val="24"/>
          <w:szCs w:val="24"/>
        </w:rPr>
        <w:t>30</w:t>
      </w:r>
      <w:r w:rsidRPr="00993A63">
        <w:rPr>
          <w:rFonts w:eastAsia="標楷體"/>
          <w:color w:val="000000" w:themeColor="text1"/>
          <w:sz w:val="24"/>
          <w:szCs w:val="24"/>
        </w:rPr>
        <w:t>分</w:t>
      </w:r>
    </w:p>
    <w:p w14:paraId="57564379" w14:textId="4BACE0C0" w:rsidR="00C86136" w:rsidRPr="00993A63" w:rsidRDefault="00570D0A" w:rsidP="00C86136">
      <w:pPr>
        <w:spacing w:before="120" w:after="120" w:line="0" w:lineRule="atLeast"/>
        <w:jc w:val="both"/>
        <w:rPr>
          <w:rFonts w:eastAsia="標楷體"/>
          <w:color w:val="000000" w:themeColor="text1"/>
          <w:sz w:val="24"/>
          <w:szCs w:val="24"/>
          <w:lang w:eastAsia="zh-CN"/>
        </w:rPr>
      </w:pPr>
      <w:r w:rsidRPr="00993A63">
        <w:rPr>
          <w:rFonts w:eastAsia="標楷體"/>
          <w:color w:val="000000" w:themeColor="text1"/>
          <w:sz w:val="24"/>
          <w:szCs w:val="24"/>
        </w:rPr>
        <w:t>地　　點：</w:t>
      </w:r>
      <w:r w:rsidR="0079484B" w:rsidRPr="00993A63">
        <w:rPr>
          <w:rFonts w:eastAsia="標楷體"/>
          <w:color w:val="000000" w:themeColor="text1"/>
          <w:sz w:val="24"/>
          <w:szCs w:val="24"/>
        </w:rPr>
        <w:t>主顧</w:t>
      </w:r>
      <w:r w:rsidR="0079484B" w:rsidRPr="00993A63">
        <w:rPr>
          <w:rFonts w:eastAsia="標楷體"/>
          <w:color w:val="000000" w:themeColor="text1"/>
          <w:sz w:val="24"/>
          <w:szCs w:val="24"/>
          <w:lang w:eastAsia="zh-CN"/>
        </w:rPr>
        <w:t>307</w:t>
      </w:r>
    </w:p>
    <w:p w14:paraId="23676BD3" w14:textId="7EAAB8E5" w:rsidR="00C86136" w:rsidRPr="00993A63" w:rsidRDefault="00C86136" w:rsidP="00C86136">
      <w:pPr>
        <w:spacing w:before="120" w:after="120" w:line="0" w:lineRule="atLeast"/>
        <w:jc w:val="both"/>
        <w:rPr>
          <w:rFonts w:eastAsia="標楷體"/>
          <w:color w:val="000000" w:themeColor="text1"/>
          <w:sz w:val="24"/>
          <w:szCs w:val="24"/>
        </w:rPr>
      </w:pPr>
      <w:r w:rsidRPr="00993A63">
        <w:rPr>
          <w:rFonts w:eastAsia="標楷體"/>
          <w:color w:val="000000" w:themeColor="text1"/>
          <w:sz w:val="24"/>
          <w:szCs w:val="24"/>
        </w:rPr>
        <w:t>主　　席：</w:t>
      </w:r>
      <w:r w:rsidR="0079484B" w:rsidRPr="00993A63">
        <w:rPr>
          <w:rFonts w:eastAsia="標楷體"/>
          <w:color w:val="000000" w:themeColor="text1"/>
          <w:sz w:val="24"/>
          <w:szCs w:val="24"/>
        </w:rPr>
        <w:t>翁永昌</w:t>
      </w:r>
      <w:r w:rsidR="00570D0A" w:rsidRPr="00993A63">
        <w:rPr>
          <w:rFonts w:eastAsia="標楷體"/>
          <w:color w:val="000000" w:themeColor="text1"/>
          <w:sz w:val="24"/>
          <w:szCs w:val="24"/>
        </w:rPr>
        <w:t>老師</w:t>
      </w:r>
      <w:r w:rsidRPr="00993A63">
        <w:rPr>
          <w:rFonts w:eastAsia="標楷體"/>
          <w:color w:val="000000" w:themeColor="text1"/>
          <w:sz w:val="24"/>
          <w:szCs w:val="24"/>
        </w:rPr>
        <w:t xml:space="preserve">                                           </w:t>
      </w:r>
      <w:r w:rsidR="00570D0A" w:rsidRPr="00993A63">
        <w:rPr>
          <w:rFonts w:eastAsia="標楷體"/>
          <w:color w:val="000000" w:themeColor="text1"/>
          <w:sz w:val="24"/>
          <w:szCs w:val="24"/>
        </w:rPr>
        <w:t xml:space="preserve">   </w:t>
      </w:r>
      <w:r w:rsidRPr="00993A63">
        <w:rPr>
          <w:rFonts w:eastAsia="標楷體"/>
          <w:color w:val="000000" w:themeColor="text1"/>
          <w:sz w:val="24"/>
          <w:szCs w:val="24"/>
        </w:rPr>
        <w:t>紀錄：</w:t>
      </w:r>
      <w:r w:rsidR="0079484B" w:rsidRPr="00993A63">
        <w:rPr>
          <w:rFonts w:eastAsia="標楷體"/>
          <w:color w:val="000000" w:themeColor="text1"/>
          <w:sz w:val="24"/>
          <w:szCs w:val="24"/>
        </w:rPr>
        <w:t>葉</w:t>
      </w:r>
      <w:proofErr w:type="gramStart"/>
      <w:r w:rsidR="0079484B" w:rsidRPr="00993A63">
        <w:rPr>
          <w:rFonts w:eastAsia="標楷體"/>
          <w:color w:val="000000" w:themeColor="text1"/>
          <w:sz w:val="24"/>
          <w:szCs w:val="24"/>
        </w:rPr>
        <w:t>芫樺</w:t>
      </w:r>
      <w:proofErr w:type="gramEnd"/>
      <w:r w:rsidR="00570D0A" w:rsidRPr="00993A63">
        <w:rPr>
          <w:rFonts w:eastAsia="標楷體"/>
          <w:color w:val="000000" w:themeColor="text1"/>
          <w:sz w:val="24"/>
          <w:szCs w:val="24"/>
        </w:rPr>
        <w:t>同學</w:t>
      </w:r>
    </w:p>
    <w:p w14:paraId="51A04296" w14:textId="2813A14B" w:rsidR="00B67D05" w:rsidRPr="00993A63" w:rsidRDefault="00B67D05" w:rsidP="00570D0A">
      <w:pPr>
        <w:spacing w:before="120" w:after="120" w:line="0" w:lineRule="atLeast"/>
        <w:jc w:val="both"/>
        <w:rPr>
          <w:rFonts w:eastAsia="標楷體"/>
          <w:color w:val="000000" w:themeColor="text1"/>
          <w:sz w:val="24"/>
          <w:szCs w:val="24"/>
        </w:rPr>
      </w:pPr>
      <w:r w:rsidRPr="00993A63">
        <w:rPr>
          <w:rFonts w:eastAsia="標楷體"/>
          <w:color w:val="000000" w:themeColor="text1"/>
          <w:sz w:val="24"/>
          <w:szCs w:val="24"/>
        </w:rPr>
        <w:t>出席人員：</w:t>
      </w:r>
      <w:r w:rsidR="0079484B" w:rsidRPr="00993A63">
        <w:rPr>
          <w:rFonts w:eastAsia="標楷體"/>
          <w:color w:val="000000" w:themeColor="text1"/>
          <w:sz w:val="24"/>
          <w:szCs w:val="24"/>
        </w:rPr>
        <w:t>翁永昌</w:t>
      </w:r>
      <w:r w:rsidR="00570D0A" w:rsidRPr="00993A63">
        <w:rPr>
          <w:rFonts w:eastAsia="標楷體"/>
          <w:color w:val="000000" w:themeColor="text1"/>
          <w:sz w:val="24"/>
          <w:szCs w:val="24"/>
        </w:rPr>
        <w:t>老師、資工</w:t>
      </w:r>
      <w:r w:rsidR="0079484B" w:rsidRPr="00993A63">
        <w:rPr>
          <w:rFonts w:eastAsia="標楷體"/>
          <w:color w:val="000000" w:themeColor="text1"/>
          <w:sz w:val="24"/>
          <w:szCs w:val="24"/>
        </w:rPr>
        <w:t>三</w:t>
      </w:r>
      <w:r w:rsidR="00570D0A" w:rsidRPr="00993A63">
        <w:rPr>
          <w:rFonts w:eastAsia="標楷體"/>
          <w:color w:val="000000" w:themeColor="text1"/>
          <w:sz w:val="24"/>
          <w:szCs w:val="24"/>
        </w:rPr>
        <w:t xml:space="preserve">A </w:t>
      </w:r>
      <w:r w:rsidR="0079484B" w:rsidRPr="00993A63">
        <w:rPr>
          <w:rFonts w:eastAsia="標楷體"/>
          <w:color w:val="000000" w:themeColor="text1"/>
          <w:sz w:val="24"/>
          <w:szCs w:val="24"/>
        </w:rPr>
        <w:t>方廷文</w:t>
      </w:r>
      <w:r w:rsidR="00570D0A" w:rsidRPr="00993A63">
        <w:rPr>
          <w:rFonts w:eastAsia="標楷體"/>
          <w:color w:val="000000" w:themeColor="text1"/>
          <w:sz w:val="24"/>
          <w:szCs w:val="24"/>
        </w:rPr>
        <w:t>同學</w:t>
      </w:r>
      <w:r w:rsidR="00343838" w:rsidRPr="00993A63">
        <w:rPr>
          <w:rFonts w:eastAsia="標楷體"/>
          <w:color w:val="000000" w:themeColor="text1"/>
          <w:sz w:val="24"/>
          <w:szCs w:val="24"/>
        </w:rPr>
        <w:t>、</w:t>
      </w:r>
      <w:r w:rsidR="00570D0A" w:rsidRPr="00993A63">
        <w:rPr>
          <w:rFonts w:eastAsia="標楷體"/>
          <w:color w:val="000000" w:themeColor="text1"/>
          <w:sz w:val="24"/>
          <w:szCs w:val="24"/>
        </w:rPr>
        <w:t>資工</w:t>
      </w:r>
      <w:r w:rsidR="0079484B" w:rsidRPr="00993A63">
        <w:rPr>
          <w:rFonts w:eastAsia="標楷體"/>
          <w:color w:val="000000" w:themeColor="text1"/>
          <w:sz w:val="24"/>
          <w:szCs w:val="24"/>
        </w:rPr>
        <w:t>三</w:t>
      </w:r>
      <w:r w:rsidR="0079484B" w:rsidRPr="00993A63">
        <w:rPr>
          <w:rFonts w:eastAsia="標楷體"/>
          <w:color w:val="000000" w:themeColor="text1"/>
          <w:sz w:val="24"/>
          <w:szCs w:val="24"/>
        </w:rPr>
        <w:t>A</w:t>
      </w:r>
      <w:r w:rsidR="00570D0A" w:rsidRPr="00993A63">
        <w:rPr>
          <w:rFonts w:eastAsia="標楷體"/>
          <w:color w:val="000000" w:themeColor="text1"/>
          <w:sz w:val="24"/>
          <w:szCs w:val="24"/>
        </w:rPr>
        <w:t xml:space="preserve"> </w:t>
      </w:r>
      <w:r w:rsidR="0079484B" w:rsidRPr="00993A63">
        <w:rPr>
          <w:rFonts w:eastAsia="標楷體"/>
          <w:color w:val="000000" w:themeColor="text1"/>
          <w:sz w:val="24"/>
          <w:szCs w:val="24"/>
        </w:rPr>
        <w:t>葉</w:t>
      </w:r>
      <w:proofErr w:type="gramStart"/>
      <w:r w:rsidR="0079484B" w:rsidRPr="00993A63">
        <w:rPr>
          <w:rFonts w:eastAsia="標楷體"/>
          <w:color w:val="000000" w:themeColor="text1"/>
          <w:sz w:val="24"/>
          <w:szCs w:val="24"/>
        </w:rPr>
        <w:t>芫樺</w:t>
      </w:r>
      <w:proofErr w:type="gramEnd"/>
      <w:r w:rsidR="00570D0A" w:rsidRPr="00993A63">
        <w:rPr>
          <w:rFonts w:eastAsia="標楷體"/>
          <w:color w:val="000000" w:themeColor="text1"/>
          <w:sz w:val="24"/>
          <w:szCs w:val="24"/>
        </w:rPr>
        <w:t>同學</w:t>
      </w:r>
    </w:p>
    <w:p w14:paraId="0C275288" w14:textId="1939CCFC" w:rsidR="00B67D05" w:rsidRPr="00993A63" w:rsidRDefault="00AE023A" w:rsidP="00907C89">
      <w:pPr>
        <w:spacing w:before="120" w:after="120" w:line="0" w:lineRule="atLeast"/>
        <w:jc w:val="both"/>
        <w:rPr>
          <w:rFonts w:eastAsia="標楷體"/>
          <w:color w:val="000000" w:themeColor="text1"/>
          <w:sz w:val="24"/>
          <w:szCs w:val="24"/>
        </w:rPr>
      </w:pPr>
      <w:r w:rsidRPr="00993A63">
        <w:rPr>
          <w:rFonts w:eastAsia="標楷體"/>
          <w:color w:val="000000" w:themeColor="text1"/>
          <w:sz w:val="24"/>
          <w:szCs w:val="24"/>
        </w:rPr>
        <w:t>列席人員：</w:t>
      </w:r>
      <w:r w:rsidR="00C444E9" w:rsidRPr="00993A63">
        <w:rPr>
          <w:rFonts w:eastAsia="標楷體"/>
          <w:color w:val="000000" w:themeColor="text1"/>
          <w:sz w:val="24"/>
          <w:szCs w:val="24"/>
        </w:rPr>
        <w:t>無</w:t>
      </w:r>
      <w:r w:rsidR="00C444E9" w:rsidRPr="00993A63">
        <w:rPr>
          <w:rFonts w:eastAsia="標楷體"/>
          <w:color w:val="000000" w:themeColor="text1"/>
          <w:sz w:val="24"/>
          <w:szCs w:val="24"/>
        </w:rPr>
        <w:t xml:space="preserve"> </w:t>
      </w:r>
    </w:p>
    <w:p w14:paraId="5B95DD4F" w14:textId="30167334" w:rsidR="00B67D05" w:rsidRPr="00993A63" w:rsidRDefault="00B67D05" w:rsidP="00B67D05">
      <w:pPr>
        <w:spacing w:before="120" w:after="120" w:line="0" w:lineRule="atLeast"/>
        <w:jc w:val="both"/>
        <w:rPr>
          <w:rFonts w:eastAsia="標楷體"/>
          <w:color w:val="000000" w:themeColor="text1"/>
          <w:sz w:val="24"/>
          <w:szCs w:val="24"/>
        </w:rPr>
      </w:pPr>
      <w:r w:rsidRPr="00993A63">
        <w:rPr>
          <w:rFonts w:eastAsia="標楷體"/>
          <w:color w:val="000000" w:themeColor="text1"/>
          <w:sz w:val="24"/>
          <w:szCs w:val="24"/>
        </w:rPr>
        <w:t>請假人員：</w:t>
      </w:r>
      <w:r w:rsidR="0079484B" w:rsidRPr="00993A63">
        <w:rPr>
          <w:rFonts w:eastAsia="標楷體"/>
          <w:color w:val="000000" w:themeColor="text1"/>
          <w:sz w:val="24"/>
          <w:szCs w:val="24"/>
        </w:rPr>
        <w:t>無</w:t>
      </w:r>
      <w:r w:rsidR="0079484B" w:rsidRPr="00993A63">
        <w:rPr>
          <w:rFonts w:eastAsia="標楷體"/>
          <w:color w:val="000000" w:themeColor="text1"/>
          <w:sz w:val="24"/>
          <w:szCs w:val="24"/>
        </w:rPr>
        <w:t xml:space="preserve"> </w:t>
      </w:r>
    </w:p>
    <w:p w14:paraId="1F57F87E" w14:textId="77777777" w:rsidR="00DD1CA0" w:rsidRPr="00993A63" w:rsidRDefault="00DD1CA0" w:rsidP="00B67D05">
      <w:pPr>
        <w:spacing w:before="120" w:after="120" w:line="0" w:lineRule="atLeast"/>
        <w:jc w:val="both"/>
        <w:rPr>
          <w:rFonts w:eastAsia="標楷體"/>
          <w:color w:val="000000" w:themeColor="text1"/>
          <w:sz w:val="24"/>
          <w:szCs w:val="24"/>
        </w:rPr>
      </w:pPr>
    </w:p>
    <w:p w14:paraId="0CE4B69E" w14:textId="77777777" w:rsidR="007954EA" w:rsidRPr="00993A63" w:rsidRDefault="007954EA" w:rsidP="00B67D05">
      <w:pPr>
        <w:numPr>
          <w:ilvl w:val="0"/>
          <w:numId w:val="1"/>
        </w:numPr>
        <w:spacing w:afterLines="50" w:after="180"/>
        <w:ind w:left="448" w:hanging="448"/>
        <w:rPr>
          <w:rFonts w:eastAsia="標楷體"/>
          <w:b/>
          <w:color w:val="000000" w:themeColor="text1"/>
          <w:sz w:val="24"/>
          <w:szCs w:val="24"/>
        </w:rPr>
      </w:pPr>
      <w:r w:rsidRPr="00993A63">
        <w:rPr>
          <w:rFonts w:eastAsia="標楷體"/>
          <w:b/>
          <w:color w:val="000000" w:themeColor="text1"/>
          <w:sz w:val="24"/>
          <w:szCs w:val="24"/>
        </w:rPr>
        <w:t>主席致詞</w:t>
      </w:r>
    </w:p>
    <w:p w14:paraId="678571DB" w14:textId="4C2C8280" w:rsidR="001F7557" w:rsidRPr="00993A63" w:rsidRDefault="001F7557" w:rsidP="001F7557">
      <w:pPr>
        <w:spacing w:afterLines="50" w:after="180"/>
        <w:ind w:left="448"/>
        <w:rPr>
          <w:rFonts w:eastAsia="標楷體"/>
          <w:bCs/>
          <w:color w:val="000000" w:themeColor="text1"/>
          <w:sz w:val="24"/>
          <w:szCs w:val="24"/>
        </w:rPr>
      </w:pPr>
      <w:r w:rsidRPr="00993A63">
        <w:rPr>
          <w:rFonts w:eastAsia="標楷體"/>
          <w:bCs/>
          <w:color w:val="000000" w:themeColor="text1"/>
          <w:sz w:val="24"/>
          <w:szCs w:val="24"/>
        </w:rPr>
        <w:t>確認我們的專題題目</w:t>
      </w:r>
    </w:p>
    <w:p w14:paraId="246A8875" w14:textId="77777777" w:rsidR="007954EA" w:rsidRPr="00993A63" w:rsidRDefault="007954EA" w:rsidP="00DE7E76">
      <w:pPr>
        <w:numPr>
          <w:ilvl w:val="0"/>
          <w:numId w:val="1"/>
        </w:numPr>
        <w:spacing w:afterLines="50" w:after="180"/>
        <w:ind w:left="448" w:hanging="448"/>
        <w:rPr>
          <w:rFonts w:eastAsia="標楷體"/>
          <w:b/>
          <w:color w:val="000000" w:themeColor="text1"/>
          <w:sz w:val="24"/>
          <w:szCs w:val="24"/>
        </w:rPr>
      </w:pPr>
      <w:r w:rsidRPr="00993A63">
        <w:rPr>
          <w:rFonts w:eastAsia="標楷體"/>
          <w:b/>
          <w:color w:val="000000" w:themeColor="text1"/>
          <w:sz w:val="24"/>
          <w:szCs w:val="24"/>
        </w:rPr>
        <w:t>確認上次會議紀錄</w:t>
      </w:r>
    </w:p>
    <w:p w14:paraId="21517016" w14:textId="027B8890" w:rsidR="0079484B" w:rsidRPr="00993A63" w:rsidRDefault="0079484B" w:rsidP="0079484B">
      <w:pPr>
        <w:spacing w:afterLines="50" w:after="180"/>
        <w:ind w:left="448"/>
        <w:rPr>
          <w:rFonts w:eastAsia="標楷體"/>
          <w:bCs/>
          <w:color w:val="000000" w:themeColor="text1"/>
          <w:sz w:val="24"/>
          <w:szCs w:val="24"/>
        </w:rPr>
      </w:pPr>
      <w:r w:rsidRPr="00993A63">
        <w:rPr>
          <w:rFonts w:eastAsia="標楷體"/>
          <w:bCs/>
          <w:color w:val="000000" w:themeColor="text1"/>
          <w:sz w:val="24"/>
          <w:szCs w:val="24"/>
          <w:lang w:eastAsia="zh-CN"/>
        </w:rPr>
        <w:t>本次為第一次會議。</w:t>
      </w:r>
    </w:p>
    <w:p w14:paraId="2D43A913" w14:textId="77777777" w:rsidR="007954EA" w:rsidRPr="00993A63" w:rsidRDefault="007954EA" w:rsidP="00DE7E76">
      <w:pPr>
        <w:numPr>
          <w:ilvl w:val="0"/>
          <w:numId w:val="1"/>
        </w:numPr>
        <w:spacing w:afterLines="50" w:after="180"/>
        <w:ind w:left="448" w:hanging="448"/>
        <w:rPr>
          <w:rFonts w:eastAsia="標楷體"/>
          <w:b/>
          <w:color w:val="000000" w:themeColor="text1"/>
          <w:sz w:val="24"/>
          <w:szCs w:val="24"/>
        </w:rPr>
      </w:pPr>
      <w:r w:rsidRPr="00993A63">
        <w:rPr>
          <w:rFonts w:eastAsia="標楷體"/>
          <w:b/>
          <w:color w:val="000000" w:themeColor="text1"/>
          <w:sz w:val="24"/>
          <w:szCs w:val="24"/>
        </w:rPr>
        <w:t>上次會議決議事項執行情形</w:t>
      </w:r>
    </w:p>
    <w:p w14:paraId="00D0930C" w14:textId="7265FF78" w:rsidR="00B67D05" w:rsidRPr="00993A63" w:rsidRDefault="0079484B" w:rsidP="0079484B">
      <w:pPr>
        <w:pStyle w:val="aff4"/>
        <w:spacing w:afterLines="50" w:after="180"/>
        <w:ind w:leftChars="0" w:left="450"/>
        <w:rPr>
          <w:rFonts w:ascii="Times New Roman" w:eastAsia="標楷體" w:hAnsi="Times New Roman"/>
          <w:bCs/>
          <w:color w:val="000000" w:themeColor="text1"/>
          <w:szCs w:val="24"/>
        </w:rPr>
      </w:pPr>
      <w:r w:rsidRPr="00993A63">
        <w:rPr>
          <w:rFonts w:ascii="Times New Roman" w:eastAsia="標楷體" w:hAnsi="Times New Roman"/>
          <w:bCs/>
          <w:color w:val="000000" w:themeColor="text1"/>
          <w:szCs w:val="24"/>
          <w:lang w:eastAsia="zh-CN"/>
        </w:rPr>
        <w:t>本次為第一次會議。</w:t>
      </w:r>
    </w:p>
    <w:p w14:paraId="5CA5EE67" w14:textId="77777777" w:rsidR="007954EA" w:rsidRPr="00993A63" w:rsidRDefault="007954EA" w:rsidP="00DE7E76">
      <w:pPr>
        <w:numPr>
          <w:ilvl w:val="0"/>
          <w:numId w:val="1"/>
        </w:numPr>
        <w:spacing w:afterLines="50" w:after="180"/>
        <w:ind w:left="448" w:hanging="448"/>
        <w:rPr>
          <w:rFonts w:eastAsia="標楷體"/>
          <w:b/>
          <w:color w:val="000000" w:themeColor="text1"/>
          <w:sz w:val="24"/>
          <w:szCs w:val="24"/>
        </w:rPr>
      </w:pPr>
      <w:r w:rsidRPr="00993A63">
        <w:rPr>
          <w:rFonts w:eastAsia="標楷體"/>
          <w:b/>
          <w:color w:val="000000" w:themeColor="text1"/>
          <w:sz w:val="24"/>
          <w:szCs w:val="24"/>
        </w:rPr>
        <w:t>工作報告</w:t>
      </w:r>
    </w:p>
    <w:p w14:paraId="5EF01F19" w14:textId="418476C6" w:rsidR="00343838" w:rsidRPr="00993A63" w:rsidRDefault="00C444E9" w:rsidP="00C444E9">
      <w:pPr>
        <w:pStyle w:val="aff4"/>
        <w:numPr>
          <w:ilvl w:val="1"/>
          <w:numId w:val="1"/>
        </w:numPr>
        <w:spacing w:afterLines="50" w:after="180"/>
        <w:ind w:leftChars="0"/>
        <w:rPr>
          <w:rFonts w:ascii="Times New Roman" w:eastAsia="標楷體" w:hAnsi="Times New Roman"/>
          <w:color w:val="000000" w:themeColor="text1"/>
          <w:szCs w:val="24"/>
        </w:rPr>
      </w:pPr>
      <w:r w:rsidRPr="00993A63">
        <w:rPr>
          <w:rFonts w:ascii="Times New Roman" w:eastAsia="標楷體" w:hAnsi="Times New Roman"/>
          <w:color w:val="000000" w:themeColor="text1"/>
          <w:szCs w:val="24"/>
          <w:lang w:eastAsia="zh-CN"/>
        </w:rPr>
        <w:t>構想</w:t>
      </w:r>
      <w:proofErr w:type="gramStart"/>
      <w:r w:rsidRPr="00993A63">
        <w:rPr>
          <w:rFonts w:ascii="Times New Roman" w:eastAsia="標楷體" w:hAnsi="Times New Roman"/>
          <w:color w:val="000000" w:themeColor="text1"/>
          <w:szCs w:val="24"/>
          <w:lang w:eastAsia="zh-CN"/>
        </w:rPr>
        <w:t>專</w:t>
      </w:r>
      <w:proofErr w:type="gramEnd"/>
      <w:r w:rsidRPr="00993A63">
        <w:rPr>
          <w:rFonts w:ascii="Times New Roman" w:eastAsia="標楷體" w:hAnsi="Times New Roman"/>
          <w:color w:val="000000" w:themeColor="text1"/>
          <w:szCs w:val="24"/>
          <w:lang w:eastAsia="zh-CN"/>
        </w:rPr>
        <w:t>題</w:t>
      </w:r>
      <w:proofErr w:type="gramStart"/>
      <w:r w:rsidRPr="00993A63">
        <w:rPr>
          <w:rFonts w:ascii="Times New Roman" w:eastAsia="標楷體" w:hAnsi="Times New Roman"/>
          <w:color w:val="000000" w:themeColor="text1"/>
          <w:szCs w:val="24"/>
          <w:lang w:eastAsia="zh-CN"/>
        </w:rPr>
        <w:t>題</w:t>
      </w:r>
      <w:proofErr w:type="gramEnd"/>
      <w:r w:rsidRPr="00993A63">
        <w:rPr>
          <w:rFonts w:ascii="Times New Roman" w:eastAsia="標楷體" w:hAnsi="Times New Roman"/>
          <w:color w:val="000000" w:themeColor="text1"/>
          <w:szCs w:val="24"/>
          <w:lang w:eastAsia="zh-CN"/>
        </w:rPr>
        <w:t>目</w:t>
      </w:r>
    </w:p>
    <w:p w14:paraId="3CE5E570" w14:textId="77777777" w:rsidR="007954EA" w:rsidRPr="00993A63" w:rsidRDefault="007954EA" w:rsidP="001C5446">
      <w:pPr>
        <w:numPr>
          <w:ilvl w:val="0"/>
          <w:numId w:val="1"/>
        </w:numPr>
        <w:spacing w:afterLines="50" w:after="180"/>
        <w:ind w:left="448" w:hanging="448"/>
        <w:rPr>
          <w:rFonts w:eastAsia="標楷體"/>
          <w:b/>
          <w:color w:val="000000" w:themeColor="text1"/>
          <w:sz w:val="24"/>
          <w:szCs w:val="24"/>
        </w:rPr>
      </w:pPr>
      <w:r w:rsidRPr="00993A63">
        <w:rPr>
          <w:rFonts w:eastAsia="標楷體"/>
          <w:b/>
          <w:color w:val="000000" w:themeColor="text1"/>
          <w:sz w:val="24"/>
          <w:szCs w:val="24"/>
        </w:rPr>
        <w:t>討論事項</w:t>
      </w:r>
    </w:p>
    <w:p w14:paraId="3ACC0F61" w14:textId="5027D114" w:rsidR="00CB7D9E" w:rsidRPr="00993A63" w:rsidRDefault="00C444E9" w:rsidP="00C444E9">
      <w:pPr>
        <w:pStyle w:val="aff4"/>
        <w:widowControl/>
        <w:numPr>
          <w:ilvl w:val="1"/>
          <w:numId w:val="1"/>
        </w:numPr>
        <w:snapToGrid w:val="0"/>
        <w:spacing w:before="100" w:beforeAutospacing="1" w:after="100" w:afterAutospacing="1"/>
        <w:ind w:leftChars="0"/>
        <w:rPr>
          <w:rFonts w:ascii="Times New Roman" w:eastAsia="標楷體" w:hAnsi="Times New Roman"/>
          <w:color w:val="000000" w:themeColor="text1"/>
          <w:szCs w:val="24"/>
        </w:rPr>
      </w:pPr>
      <w:r w:rsidRPr="00993A63">
        <w:rPr>
          <w:rFonts w:ascii="Times New Roman" w:eastAsia="標楷體" w:hAnsi="Times New Roman"/>
          <w:color w:val="000000" w:themeColor="text1"/>
          <w:szCs w:val="24"/>
        </w:rPr>
        <w:t>討論專題題目（智慧農業、智慧金融）可行性與實際應用</w:t>
      </w:r>
    </w:p>
    <w:p w14:paraId="100F2D86" w14:textId="5F5D9369" w:rsidR="0088674F" w:rsidRPr="00993A63" w:rsidRDefault="0088674F" w:rsidP="0088674F">
      <w:pPr>
        <w:pStyle w:val="aff4"/>
        <w:widowControl/>
        <w:snapToGrid w:val="0"/>
        <w:spacing w:before="100" w:beforeAutospacing="1" w:after="100" w:afterAutospacing="1"/>
        <w:ind w:leftChars="0" w:left="960"/>
        <w:rPr>
          <w:rFonts w:ascii="Times New Roman" w:eastAsia="標楷體" w:hAnsi="Times New Roman"/>
          <w:color w:val="000000" w:themeColor="text1"/>
          <w:szCs w:val="24"/>
        </w:rPr>
      </w:pPr>
      <w:r w:rsidRPr="00993A63">
        <w:rPr>
          <w:rFonts w:ascii="Times New Roman" w:eastAsia="標楷體" w:hAnsi="Times New Roman"/>
          <w:color w:val="000000" w:themeColor="text1"/>
          <w:szCs w:val="24"/>
        </w:rPr>
        <w:t>提案</w:t>
      </w:r>
      <w:proofErr w:type="gramStart"/>
      <w:r w:rsidRPr="00993A63">
        <w:rPr>
          <w:rFonts w:ascii="Times New Roman" w:eastAsia="標楷體" w:hAnsi="Times New Roman"/>
          <w:color w:val="000000" w:themeColor="text1"/>
          <w:szCs w:val="24"/>
        </w:rPr>
        <w:t>一</w:t>
      </w:r>
      <w:proofErr w:type="gramEnd"/>
      <w:r w:rsidRPr="00993A63">
        <w:rPr>
          <w:rFonts w:ascii="Times New Roman" w:eastAsia="標楷體" w:hAnsi="Times New Roman"/>
          <w:color w:val="000000" w:themeColor="text1"/>
          <w:szCs w:val="24"/>
        </w:rPr>
        <w:t>：智慧農業</w:t>
      </w:r>
    </w:p>
    <w:p w14:paraId="56AF15D6" w14:textId="7D2F67EA" w:rsidR="0088674F" w:rsidRPr="00993A63" w:rsidRDefault="0088674F" w:rsidP="0088674F">
      <w:pPr>
        <w:pStyle w:val="aff4"/>
        <w:widowControl/>
        <w:snapToGrid w:val="0"/>
        <w:spacing w:before="100" w:beforeAutospacing="1" w:after="100" w:afterAutospacing="1"/>
        <w:ind w:leftChars="0" w:left="960"/>
        <w:rPr>
          <w:rFonts w:ascii="Times New Roman" w:eastAsia="標楷體" w:hAnsi="Times New Roman"/>
          <w:color w:val="000000" w:themeColor="text1"/>
          <w:szCs w:val="24"/>
        </w:rPr>
      </w:pPr>
      <w:r w:rsidRPr="00993A63">
        <w:rPr>
          <w:rFonts w:ascii="Times New Roman" w:eastAsia="標楷體" w:hAnsi="Times New Roman"/>
          <w:color w:val="000000" w:themeColor="text1"/>
          <w:szCs w:val="24"/>
        </w:rPr>
        <w:tab/>
      </w:r>
      <w:r w:rsidRPr="00993A63">
        <w:rPr>
          <w:rFonts w:ascii="Times New Roman" w:eastAsia="標楷體" w:hAnsi="Times New Roman"/>
          <w:color w:val="000000" w:themeColor="text1"/>
          <w:szCs w:val="24"/>
        </w:rPr>
        <w:tab/>
      </w:r>
      <w:r w:rsidRPr="00993A63">
        <w:rPr>
          <w:rFonts w:ascii="Times New Roman" w:eastAsia="標楷體" w:hAnsi="Times New Roman"/>
          <w:color w:val="000000" w:themeColor="text1"/>
          <w:szCs w:val="24"/>
        </w:rPr>
        <w:tab/>
      </w:r>
      <w:r w:rsidRPr="00993A63">
        <w:rPr>
          <w:rFonts w:ascii="Times New Roman" w:eastAsia="標楷體" w:hAnsi="Times New Roman"/>
          <w:color w:val="000000" w:themeColor="text1"/>
          <w:szCs w:val="24"/>
        </w:rPr>
        <w:tab/>
      </w:r>
      <w:r w:rsidRPr="00993A63">
        <w:rPr>
          <w:rFonts w:ascii="Times New Roman" w:eastAsia="標楷體" w:hAnsi="Times New Roman"/>
          <w:color w:val="000000" w:themeColor="text1"/>
          <w:szCs w:val="24"/>
        </w:rPr>
        <w:tab/>
      </w:r>
      <w:r w:rsidRPr="00993A63">
        <w:rPr>
          <w:rFonts w:ascii="Times New Roman" w:eastAsia="標楷體" w:hAnsi="Times New Roman"/>
          <w:color w:val="000000" w:themeColor="text1"/>
          <w:szCs w:val="24"/>
        </w:rPr>
        <w:tab/>
        <w:t xml:space="preserve">  </w:t>
      </w:r>
      <w:r w:rsidRPr="00993A63">
        <w:rPr>
          <w:rFonts w:ascii="Times New Roman" w:eastAsia="標楷體" w:hAnsi="Times New Roman"/>
          <w:color w:val="000000" w:themeColor="text1"/>
          <w:szCs w:val="24"/>
        </w:rPr>
        <w:t>訓練</w:t>
      </w:r>
      <w:r w:rsidRPr="00993A63">
        <w:rPr>
          <w:rFonts w:ascii="Times New Roman" w:eastAsia="標楷體" w:hAnsi="Times New Roman"/>
          <w:color w:val="000000" w:themeColor="text1"/>
          <w:szCs w:val="24"/>
        </w:rPr>
        <w:t>YOLO</w:t>
      </w:r>
      <w:r w:rsidRPr="00993A63">
        <w:rPr>
          <w:rFonts w:ascii="Times New Roman" w:eastAsia="標楷體" w:hAnsi="Times New Roman"/>
          <w:color w:val="000000" w:themeColor="text1"/>
          <w:szCs w:val="24"/>
        </w:rPr>
        <w:t>模型以辨識農作物是否有病蟲害，並且能夠給予解決方法</w:t>
      </w:r>
    </w:p>
    <w:p w14:paraId="68A4B010" w14:textId="0AD01C87" w:rsidR="0088674F" w:rsidRPr="00993A63" w:rsidRDefault="0088674F" w:rsidP="0088674F">
      <w:pPr>
        <w:pStyle w:val="aff4"/>
        <w:widowControl/>
        <w:snapToGrid w:val="0"/>
        <w:spacing w:before="100" w:beforeAutospacing="1" w:after="100" w:afterAutospacing="1"/>
        <w:ind w:leftChars="0" w:left="960"/>
        <w:rPr>
          <w:rFonts w:ascii="Times New Roman" w:eastAsia="標楷體" w:hAnsi="Times New Roman"/>
          <w:color w:val="000000" w:themeColor="text1"/>
          <w:szCs w:val="24"/>
          <w:lang w:eastAsia="zh-CN"/>
        </w:rPr>
      </w:pPr>
      <w:r w:rsidRPr="00993A63">
        <w:rPr>
          <w:rFonts w:ascii="Times New Roman" w:eastAsia="標楷體" w:hAnsi="Times New Roman"/>
          <w:color w:val="000000" w:themeColor="text1"/>
          <w:szCs w:val="24"/>
          <w:lang w:eastAsia="zh-CN"/>
        </w:rPr>
        <w:t>提案二：智慧金融</w:t>
      </w:r>
    </w:p>
    <w:p w14:paraId="4F9CE8E6" w14:textId="3DDE9E8D" w:rsidR="0088674F" w:rsidRPr="00993A63" w:rsidRDefault="0088674F" w:rsidP="0088674F">
      <w:pPr>
        <w:pStyle w:val="aff4"/>
        <w:widowControl/>
        <w:snapToGrid w:val="0"/>
        <w:spacing w:before="100" w:beforeAutospacing="1" w:after="100" w:afterAutospacing="1"/>
        <w:ind w:leftChars="0" w:left="960"/>
        <w:rPr>
          <w:rFonts w:ascii="Times New Roman" w:eastAsia="標楷體" w:hAnsi="Times New Roman"/>
          <w:color w:val="000000" w:themeColor="text1"/>
          <w:szCs w:val="24"/>
        </w:rPr>
      </w:pPr>
      <w:r w:rsidRPr="00993A63">
        <w:rPr>
          <w:rFonts w:ascii="Times New Roman" w:eastAsia="標楷體" w:hAnsi="Times New Roman"/>
          <w:color w:val="000000" w:themeColor="text1"/>
          <w:szCs w:val="24"/>
          <w:lang w:eastAsia="zh-CN"/>
        </w:rPr>
        <w:t xml:space="preserve">  </w:t>
      </w:r>
      <w:r w:rsidRPr="00993A63">
        <w:rPr>
          <w:rFonts w:ascii="Times New Roman" w:eastAsia="標楷體" w:hAnsi="Times New Roman"/>
          <w:color w:val="000000" w:themeColor="text1"/>
          <w:szCs w:val="24"/>
        </w:rPr>
        <w:t>訓練模型針對金融新聞做出交易判斷，並且模擬實際交易盈虧情況</w:t>
      </w:r>
    </w:p>
    <w:p w14:paraId="53D70070" w14:textId="037AEF74" w:rsidR="0088674F" w:rsidRPr="00993A63" w:rsidRDefault="0088674F" w:rsidP="0088674F">
      <w:pPr>
        <w:pStyle w:val="aff4"/>
        <w:widowControl/>
        <w:snapToGrid w:val="0"/>
        <w:spacing w:before="100" w:beforeAutospacing="1" w:after="100" w:afterAutospacing="1"/>
        <w:ind w:leftChars="0" w:left="960"/>
        <w:rPr>
          <w:rFonts w:ascii="Times New Roman" w:eastAsia="標楷體" w:hAnsi="Times New Roman"/>
          <w:color w:val="000000" w:themeColor="text1"/>
          <w:szCs w:val="24"/>
        </w:rPr>
      </w:pPr>
      <w:r w:rsidRPr="00993A63">
        <w:rPr>
          <w:rFonts w:ascii="Times New Roman" w:eastAsia="標楷體" w:hAnsi="Times New Roman"/>
          <w:color w:val="000000" w:themeColor="text1"/>
          <w:szCs w:val="24"/>
        </w:rPr>
        <w:t>結論：更深入的搜尋相關資料並參考老師的建議，於下次會議確定專題題目。</w:t>
      </w:r>
    </w:p>
    <w:p w14:paraId="2C24891E" w14:textId="77777777" w:rsidR="0042270A" w:rsidRPr="00993A63" w:rsidRDefault="0042270A" w:rsidP="0042270A">
      <w:pPr>
        <w:numPr>
          <w:ilvl w:val="0"/>
          <w:numId w:val="1"/>
        </w:numPr>
        <w:spacing w:afterLines="50" w:after="180"/>
        <w:ind w:left="448" w:hanging="448"/>
        <w:rPr>
          <w:rFonts w:eastAsia="標楷體"/>
          <w:color w:val="000000" w:themeColor="text1"/>
          <w:sz w:val="24"/>
          <w:szCs w:val="24"/>
        </w:rPr>
      </w:pPr>
      <w:r w:rsidRPr="00993A63">
        <w:rPr>
          <w:rFonts w:eastAsia="標楷體"/>
          <w:b/>
          <w:color w:val="000000" w:themeColor="text1"/>
          <w:sz w:val="24"/>
          <w:szCs w:val="24"/>
        </w:rPr>
        <w:t>臨時動議</w:t>
      </w:r>
    </w:p>
    <w:p w14:paraId="10AD0637" w14:textId="11E5DA3D" w:rsidR="007F3653" w:rsidRPr="00993A63" w:rsidRDefault="00F4151A" w:rsidP="007F3653">
      <w:pPr>
        <w:spacing w:afterLines="50" w:after="180"/>
        <w:rPr>
          <w:rFonts w:eastAsia="標楷體"/>
          <w:color w:val="000000" w:themeColor="text1"/>
          <w:sz w:val="24"/>
          <w:szCs w:val="24"/>
        </w:rPr>
      </w:pPr>
      <w:r w:rsidRPr="00993A63">
        <w:rPr>
          <w:rFonts w:eastAsia="標楷體"/>
          <w:color w:val="000000" w:themeColor="text1"/>
          <w:sz w:val="24"/>
          <w:szCs w:val="24"/>
        </w:rPr>
        <w:t xml:space="preserve">    </w:t>
      </w:r>
      <w:r w:rsidRPr="00993A63">
        <w:rPr>
          <w:rFonts w:eastAsia="標楷體"/>
          <w:color w:val="000000" w:themeColor="text1"/>
          <w:sz w:val="24"/>
          <w:szCs w:val="24"/>
        </w:rPr>
        <w:t>無</w:t>
      </w:r>
    </w:p>
    <w:p w14:paraId="58D415F0" w14:textId="77777777" w:rsidR="00675427" w:rsidRPr="00993A63"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993A63" w:rsidSect="00E20447">
          <w:footerReference w:type="default" r:id="rId8"/>
          <w:pgSz w:w="11906" w:h="16838"/>
          <w:pgMar w:top="567" w:right="567" w:bottom="567" w:left="567" w:header="851" w:footer="992" w:gutter="0"/>
          <w:cols w:space="425"/>
          <w:docGrid w:type="linesAndChars" w:linePitch="360"/>
        </w:sectPr>
      </w:pPr>
      <w:r w:rsidRPr="00993A63">
        <w:rPr>
          <w:rFonts w:eastAsia="標楷體"/>
          <w:b/>
          <w:color w:val="000000" w:themeColor="text1"/>
          <w:sz w:val="24"/>
          <w:szCs w:val="24"/>
        </w:rPr>
        <w:t>散會</w:t>
      </w:r>
    </w:p>
    <w:p w14:paraId="5B5A8D99" w14:textId="4FD7947F" w:rsidR="00AC75EA" w:rsidRPr="00993A63" w:rsidRDefault="005A2D5C" w:rsidP="00541CAE">
      <w:pPr>
        <w:pBdr>
          <w:bottom w:val="single" w:sz="6" w:space="1" w:color="auto"/>
        </w:pBdr>
        <w:spacing w:line="0" w:lineRule="atLeast"/>
        <w:ind w:left="400" w:hangingChars="200" w:hanging="400"/>
        <w:jc w:val="center"/>
        <w:rPr>
          <w:rFonts w:eastAsia="標楷體"/>
          <w:color w:val="000000" w:themeColor="text1"/>
          <w:sz w:val="20"/>
        </w:rPr>
      </w:pPr>
      <w:r w:rsidRPr="00993A63">
        <w:rPr>
          <w:rFonts w:eastAsia="標楷體"/>
          <w:color w:val="000000" w:themeColor="text1"/>
          <w:sz w:val="20"/>
        </w:rPr>
        <w:lastRenderedPageBreak/>
        <w:t>113</w:t>
      </w:r>
      <w:r w:rsidR="00AC75EA" w:rsidRPr="00993A63">
        <w:rPr>
          <w:rFonts w:eastAsia="標楷體"/>
          <w:color w:val="000000" w:themeColor="text1"/>
          <w:sz w:val="20"/>
        </w:rPr>
        <w:t>學年度第</w:t>
      </w:r>
      <w:r w:rsidRPr="00993A63">
        <w:rPr>
          <w:rFonts w:eastAsia="標楷體"/>
          <w:color w:val="000000" w:themeColor="text1"/>
          <w:sz w:val="20"/>
        </w:rPr>
        <w:t>1</w:t>
      </w:r>
      <w:r w:rsidR="00AC75EA" w:rsidRPr="00993A63">
        <w:rPr>
          <w:rFonts w:eastAsia="標楷體"/>
          <w:color w:val="000000" w:themeColor="text1"/>
          <w:sz w:val="20"/>
        </w:rPr>
        <w:t>學期第</w:t>
      </w:r>
      <w:r w:rsidRPr="00993A63">
        <w:rPr>
          <w:rFonts w:eastAsia="標楷體"/>
          <w:color w:val="000000" w:themeColor="text1"/>
          <w:sz w:val="20"/>
        </w:rPr>
        <w:t>1</w:t>
      </w:r>
      <w:r w:rsidR="00541CAE" w:rsidRPr="00993A63">
        <w:rPr>
          <w:rFonts w:eastAsia="標楷體"/>
          <w:color w:val="000000" w:themeColor="text1"/>
          <w:sz w:val="20"/>
        </w:rPr>
        <w:t>次</w:t>
      </w:r>
      <w:r w:rsidR="00F85781" w:rsidRPr="00993A63">
        <w:rPr>
          <w:rFonts w:eastAsia="標楷體"/>
          <w:color w:val="000000" w:themeColor="text1"/>
          <w:sz w:val="20"/>
        </w:rPr>
        <w:t>畢業專題</w:t>
      </w:r>
      <w:r w:rsidR="00AC75EA" w:rsidRPr="00993A63">
        <w:rPr>
          <w:rFonts w:eastAsia="標楷體"/>
          <w:color w:val="000000" w:themeColor="text1"/>
          <w:sz w:val="20"/>
        </w:rPr>
        <w:t>會議</w:t>
      </w:r>
      <w:proofErr w:type="gramStart"/>
      <w:r w:rsidR="00AC75EA" w:rsidRPr="00993A63">
        <w:rPr>
          <w:rFonts w:eastAsia="標楷體"/>
          <w:color w:val="000000" w:themeColor="text1"/>
          <w:sz w:val="20"/>
        </w:rPr>
        <w:t>—</w:t>
      </w:r>
      <w:proofErr w:type="gramEnd"/>
      <w:r w:rsidR="00AC75EA" w:rsidRPr="00993A63">
        <w:rPr>
          <w:rFonts w:eastAsia="標楷體"/>
          <w:color w:val="000000" w:themeColor="text1"/>
          <w:sz w:val="20"/>
        </w:rPr>
        <w:t>附件一</w:t>
      </w:r>
    </w:p>
    <w:p w14:paraId="3BF718A0" w14:textId="77777777" w:rsidR="004B49A6" w:rsidRPr="00993A63" w:rsidRDefault="004B49A6">
      <w:pPr>
        <w:widowControl/>
        <w:rPr>
          <w:rFonts w:eastAsia="標楷體"/>
        </w:rPr>
      </w:pPr>
    </w:p>
    <w:p w14:paraId="11787723" w14:textId="77777777" w:rsidR="004B49A6" w:rsidRPr="00993A63" w:rsidRDefault="004B49A6">
      <w:pPr>
        <w:widowControl/>
        <w:rPr>
          <w:rFonts w:eastAsia="標楷體"/>
        </w:rPr>
      </w:pPr>
    </w:p>
    <w:p w14:paraId="557F385B" w14:textId="77777777" w:rsidR="00F85781" w:rsidRPr="00993A63" w:rsidRDefault="004B49A6">
      <w:pPr>
        <w:widowControl/>
        <w:rPr>
          <w:rFonts w:eastAsia="標楷體"/>
          <w:sz w:val="24"/>
          <w:szCs w:val="24"/>
        </w:rPr>
      </w:pPr>
      <w:r w:rsidRPr="00993A63">
        <w:rPr>
          <w:rFonts w:eastAsia="標楷體"/>
          <w:sz w:val="24"/>
          <w:szCs w:val="24"/>
        </w:rPr>
        <w:t>專題開會情形：</w:t>
      </w:r>
    </w:p>
    <w:p w14:paraId="0CA1CF35" w14:textId="77777777" w:rsidR="004B49A6" w:rsidRPr="00993A63" w:rsidRDefault="004B49A6">
      <w:pPr>
        <w:widowControl/>
        <w:rPr>
          <w:rFonts w:eastAsia="標楷體"/>
          <w:sz w:val="24"/>
          <w:szCs w:val="24"/>
        </w:rPr>
      </w:pPr>
    </w:p>
    <w:tbl>
      <w:tblPr>
        <w:tblStyle w:val="af0"/>
        <w:tblW w:w="0" w:type="auto"/>
        <w:tblLook w:val="04A0" w:firstRow="1" w:lastRow="0" w:firstColumn="1" w:lastColumn="0" w:noHBand="0" w:noVBand="1"/>
      </w:tblPr>
      <w:tblGrid>
        <w:gridCol w:w="5312"/>
      </w:tblGrid>
      <w:tr w:rsidR="006932CE" w:rsidRPr="00993A63" w14:paraId="3DF0A6F8" w14:textId="77777777" w:rsidTr="006526F2">
        <w:tc>
          <w:tcPr>
            <w:tcW w:w="5312" w:type="dxa"/>
          </w:tcPr>
          <w:p w14:paraId="3696D70E" w14:textId="77777777" w:rsidR="006932CE" w:rsidRPr="00993A63" w:rsidRDefault="006932CE" w:rsidP="006526F2">
            <w:pPr>
              <w:rPr>
                <w:rFonts w:eastAsia="標楷體"/>
              </w:rPr>
            </w:pPr>
            <w:r w:rsidRPr="00993A63">
              <w:rPr>
                <w:rFonts w:eastAsia="標楷體"/>
              </w:rPr>
              <w:t>照片</w:t>
            </w:r>
            <w:r w:rsidRPr="00993A63">
              <w:rPr>
                <w:rFonts w:eastAsia="標楷體"/>
              </w:rPr>
              <w:t>1</w:t>
            </w:r>
            <w:r w:rsidRPr="00993A63">
              <w:rPr>
                <w:rFonts w:eastAsia="標楷體"/>
              </w:rPr>
              <w:t>：</w:t>
            </w:r>
          </w:p>
          <w:p w14:paraId="53C513C5" w14:textId="0AF93F4E" w:rsidR="006932CE" w:rsidRPr="00993A63" w:rsidRDefault="006932CE" w:rsidP="006526F2">
            <w:pPr>
              <w:rPr>
                <w:rFonts w:eastAsia="標楷體"/>
              </w:rPr>
            </w:pPr>
            <w:r w:rsidRPr="00993A63">
              <w:rPr>
                <w:rFonts w:eastAsia="標楷體"/>
                <w:noProof/>
              </w:rPr>
              <w:drawing>
                <wp:inline distT="0" distB="0" distL="0" distR="0" wp14:anchorId="16FE45FE" wp14:editId="570CC822">
                  <wp:extent cx="3124200" cy="4164536"/>
                  <wp:effectExtent l="0" t="0" r="0" b="7620"/>
                  <wp:docPr id="2074948195" name="圖片 1" descr="一張含有 服裝, 足部穿著, 人員, 男人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48195" name="圖片 1" descr="一張含有 服裝, 足部穿著, 人員, 男人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0448" cy="4199524"/>
                          </a:xfrm>
                          <a:prstGeom prst="rect">
                            <a:avLst/>
                          </a:prstGeom>
                        </pic:spPr>
                      </pic:pic>
                    </a:graphicData>
                  </a:graphic>
                </wp:inline>
              </w:drawing>
            </w:r>
          </w:p>
          <w:p w14:paraId="4A9444AF" w14:textId="77777777" w:rsidR="006932CE" w:rsidRPr="00993A63" w:rsidRDefault="006932CE" w:rsidP="006526F2">
            <w:pPr>
              <w:rPr>
                <w:rFonts w:eastAsia="標楷體"/>
              </w:rPr>
            </w:pPr>
          </w:p>
        </w:tc>
      </w:tr>
      <w:tr w:rsidR="006932CE" w:rsidRPr="00993A63" w14:paraId="52AD24D9" w14:textId="77777777" w:rsidTr="006526F2">
        <w:tc>
          <w:tcPr>
            <w:tcW w:w="5312" w:type="dxa"/>
          </w:tcPr>
          <w:p w14:paraId="5442481E" w14:textId="668352CF" w:rsidR="006932CE" w:rsidRPr="00993A63" w:rsidRDefault="006932CE" w:rsidP="004B49A6">
            <w:pPr>
              <w:rPr>
                <w:rFonts w:eastAsia="標楷體"/>
              </w:rPr>
            </w:pPr>
            <w:r w:rsidRPr="00993A63">
              <w:rPr>
                <w:rFonts w:eastAsia="標楷體"/>
              </w:rPr>
              <w:t>說明</w:t>
            </w:r>
            <w:r w:rsidRPr="00993A63">
              <w:rPr>
                <w:rFonts w:eastAsia="標楷體"/>
              </w:rPr>
              <w:t>1</w:t>
            </w:r>
            <w:r w:rsidRPr="00993A63">
              <w:rPr>
                <w:rFonts w:eastAsia="標楷體"/>
              </w:rPr>
              <w:t>：</w:t>
            </w:r>
            <w:r w:rsidRPr="00993A63">
              <w:rPr>
                <w:rFonts w:eastAsia="標楷體"/>
              </w:rPr>
              <w:t xml:space="preserve"> </w:t>
            </w:r>
            <w:r w:rsidRPr="00993A63">
              <w:rPr>
                <w:rFonts w:eastAsia="標楷體"/>
              </w:rPr>
              <w:t>實體開會</w:t>
            </w:r>
          </w:p>
        </w:tc>
      </w:tr>
    </w:tbl>
    <w:p w14:paraId="25EF0A96" w14:textId="75032F36" w:rsidR="00CB7D9E" w:rsidRPr="00993A63" w:rsidRDefault="00CB7D9E" w:rsidP="005A2D5C">
      <w:pPr>
        <w:widowControl/>
        <w:rPr>
          <w:rFonts w:eastAsia="標楷體"/>
          <w:color w:val="000000"/>
          <w:kern w:val="0"/>
          <w:sz w:val="24"/>
          <w:szCs w:val="24"/>
          <w:lang w:eastAsia="zh-CN"/>
        </w:rPr>
      </w:pPr>
    </w:p>
    <w:sectPr w:rsidR="00CB7D9E" w:rsidRPr="00993A63"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890E4" w14:textId="77777777" w:rsidR="00307E83" w:rsidRDefault="00307E83">
      <w:r>
        <w:separator/>
      </w:r>
    </w:p>
  </w:endnote>
  <w:endnote w:type="continuationSeparator" w:id="0">
    <w:p w14:paraId="75D2289B" w14:textId="77777777" w:rsidR="00307E83" w:rsidRDefault="0030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717D5"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F7E04"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8E702" w14:textId="77777777" w:rsidR="00307E83" w:rsidRDefault="00307E83">
      <w:r>
        <w:separator/>
      </w:r>
    </w:p>
  </w:footnote>
  <w:footnote w:type="continuationSeparator" w:id="0">
    <w:p w14:paraId="45204013" w14:textId="77777777" w:rsidR="00307E83" w:rsidRDefault="00307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5464"/>
        </w:tabs>
        <w:ind w:leftChars="200" w:left="5464"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32682124"/>
    <w:lvl w:ilvl="0" w:tplc="BC8A968E">
      <w:start w:val="1"/>
      <w:numFmt w:val="ideographLegalTraditional"/>
      <w:lvlText w:val="%1、"/>
      <w:lvlJc w:val="left"/>
      <w:pPr>
        <w:tabs>
          <w:tab w:val="num" w:pos="450"/>
        </w:tabs>
        <w:ind w:left="450" w:hanging="450"/>
      </w:pPr>
      <w:rPr>
        <w:rFonts w:hint="default"/>
        <w:b/>
        <w:lang w:val="en-US"/>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88808237">
    <w:abstractNumId w:val="8"/>
  </w:num>
  <w:num w:numId="2" w16cid:durableId="684408458">
    <w:abstractNumId w:val="1"/>
  </w:num>
  <w:num w:numId="3" w16cid:durableId="1551261570">
    <w:abstractNumId w:val="0"/>
  </w:num>
  <w:num w:numId="4" w16cid:durableId="844049553">
    <w:abstractNumId w:val="23"/>
  </w:num>
  <w:num w:numId="5" w16cid:durableId="516234302">
    <w:abstractNumId w:val="4"/>
  </w:num>
  <w:num w:numId="6" w16cid:durableId="898442063">
    <w:abstractNumId w:val="24"/>
  </w:num>
  <w:num w:numId="7" w16cid:durableId="469858733">
    <w:abstractNumId w:val="38"/>
  </w:num>
  <w:num w:numId="8" w16cid:durableId="357587648">
    <w:abstractNumId w:val="25"/>
  </w:num>
  <w:num w:numId="9" w16cid:durableId="130711442">
    <w:abstractNumId w:val="30"/>
  </w:num>
  <w:num w:numId="10" w16cid:durableId="512843673">
    <w:abstractNumId w:val="18"/>
  </w:num>
  <w:num w:numId="11" w16cid:durableId="569996702">
    <w:abstractNumId w:val="19"/>
  </w:num>
  <w:num w:numId="12" w16cid:durableId="1686594865">
    <w:abstractNumId w:val="28"/>
  </w:num>
  <w:num w:numId="13" w16cid:durableId="1598708142">
    <w:abstractNumId w:val="31"/>
  </w:num>
  <w:num w:numId="14" w16cid:durableId="2103531782">
    <w:abstractNumId w:val="36"/>
  </w:num>
  <w:num w:numId="15" w16cid:durableId="1841113159">
    <w:abstractNumId w:val="35"/>
  </w:num>
  <w:num w:numId="16" w16cid:durableId="827593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3099159">
    <w:abstractNumId w:val="37"/>
  </w:num>
  <w:num w:numId="18" w16cid:durableId="1480465018">
    <w:abstractNumId w:val="15"/>
  </w:num>
  <w:num w:numId="19" w16cid:durableId="1652366356">
    <w:abstractNumId w:val="3"/>
  </w:num>
  <w:num w:numId="20" w16cid:durableId="111286119">
    <w:abstractNumId w:val="32"/>
  </w:num>
  <w:num w:numId="21" w16cid:durableId="1229615521">
    <w:abstractNumId w:val="42"/>
  </w:num>
  <w:num w:numId="22" w16cid:durableId="1462069607">
    <w:abstractNumId w:val="2"/>
  </w:num>
  <w:num w:numId="23" w16cid:durableId="1761752724">
    <w:abstractNumId w:val="26"/>
  </w:num>
  <w:num w:numId="24" w16cid:durableId="367723947">
    <w:abstractNumId w:val="27"/>
  </w:num>
  <w:num w:numId="25" w16cid:durableId="1926498061">
    <w:abstractNumId w:val="14"/>
  </w:num>
  <w:num w:numId="26" w16cid:durableId="76247351">
    <w:abstractNumId w:val="6"/>
  </w:num>
  <w:num w:numId="27" w16cid:durableId="1914076886">
    <w:abstractNumId w:val="17"/>
  </w:num>
  <w:num w:numId="28" w16cid:durableId="572281511">
    <w:abstractNumId w:val="20"/>
  </w:num>
  <w:num w:numId="29" w16cid:durableId="691303541">
    <w:abstractNumId w:val="7"/>
  </w:num>
  <w:num w:numId="30" w16cid:durableId="631057788">
    <w:abstractNumId w:val="29"/>
  </w:num>
  <w:num w:numId="31" w16cid:durableId="305356209">
    <w:abstractNumId w:val="40"/>
  </w:num>
  <w:num w:numId="32" w16cid:durableId="2054380489">
    <w:abstractNumId w:val="39"/>
  </w:num>
  <w:num w:numId="33" w16cid:durableId="35008163">
    <w:abstractNumId w:val="16"/>
  </w:num>
  <w:num w:numId="34" w16cid:durableId="1647009825">
    <w:abstractNumId w:val="13"/>
  </w:num>
  <w:num w:numId="35" w16cid:durableId="1689940980">
    <w:abstractNumId w:val="10"/>
  </w:num>
  <w:num w:numId="36" w16cid:durableId="1120296174">
    <w:abstractNumId w:val="21"/>
  </w:num>
  <w:num w:numId="37" w16cid:durableId="659893303">
    <w:abstractNumId w:val="9"/>
  </w:num>
  <w:num w:numId="38" w16cid:durableId="1509099242">
    <w:abstractNumId w:val="34"/>
  </w:num>
  <w:num w:numId="39" w16cid:durableId="1620138179">
    <w:abstractNumId w:val="41"/>
  </w:num>
  <w:num w:numId="40" w16cid:durableId="1577931247">
    <w:abstractNumId w:val="5"/>
  </w:num>
  <w:num w:numId="41" w16cid:durableId="202596507">
    <w:abstractNumId w:val="12"/>
  </w:num>
  <w:num w:numId="42" w16cid:durableId="296568034">
    <w:abstractNumId w:val="22"/>
  </w:num>
  <w:num w:numId="43" w16cid:durableId="1670601795">
    <w:abstractNumId w:val="11"/>
  </w:num>
  <w:num w:numId="44" w16cid:durableId="160657093">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CAF"/>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557"/>
    <w:rsid w:val="001F77B5"/>
    <w:rsid w:val="001F7F26"/>
    <w:rsid w:val="0020028C"/>
    <w:rsid w:val="002027FA"/>
    <w:rsid w:val="00204D76"/>
    <w:rsid w:val="002052A7"/>
    <w:rsid w:val="002052D2"/>
    <w:rsid w:val="002057F9"/>
    <w:rsid w:val="002064DF"/>
    <w:rsid w:val="002068BE"/>
    <w:rsid w:val="00207D68"/>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4A1"/>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07E83"/>
    <w:rsid w:val="003100C8"/>
    <w:rsid w:val="0031024D"/>
    <w:rsid w:val="003113E0"/>
    <w:rsid w:val="00311A46"/>
    <w:rsid w:val="0031297A"/>
    <w:rsid w:val="003133FA"/>
    <w:rsid w:val="00313888"/>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873B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4203"/>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0CC"/>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57CE7"/>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2D5C"/>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3FDB"/>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32CE"/>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5D2"/>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484B"/>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8B"/>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1473"/>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74F"/>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3A63"/>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219"/>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6EAC"/>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44E9"/>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00A5"/>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5F13"/>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0B93"/>
    <w:rsid w:val="00F313F5"/>
    <w:rsid w:val="00F32CCD"/>
    <w:rsid w:val="00F3432D"/>
    <w:rsid w:val="00F354D0"/>
    <w:rsid w:val="00F35925"/>
    <w:rsid w:val="00F36C77"/>
    <w:rsid w:val="00F37D06"/>
    <w:rsid w:val="00F40107"/>
    <w:rsid w:val="00F40470"/>
    <w:rsid w:val="00F4151A"/>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4C1357"/>
  <w15:docId w15:val="{0B6DD658-7621-45C7-B8BF-D774A806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73</Words>
  <Characters>422</Characters>
  <Application>Microsoft Office Word</Application>
  <DocSecurity>0</DocSecurity>
  <Lines>3</Lines>
  <Paragraphs>1</Paragraphs>
  <ScaleCrop>false</ScaleCrop>
  <Company>csim</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方廷文</cp:lastModifiedBy>
  <cp:revision>4</cp:revision>
  <cp:lastPrinted>2017-09-21T01:50:00Z</cp:lastPrinted>
  <dcterms:created xsi:type="dcterms:W3CDTF">2025-03-31T08:37:00Z</dcterms:created>
  <dcterms:modified xsi:type="dcterms:W3CDTF">2025-03-31T08:51:00Z</dcterms:modified>
</cp:coreProperties>
</file>