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36"/>
          <w:szCs w:val="44"/>
        </w:rPr>
      </w:pPr>
      <w:r>
        <w:rPr>
          <w:sz w:val="36"/>
          <w:szCs w:val="44"/>
        </w:rPr>
        <w:t>分析和测试计划与结果</w:t>
      </w:r>
    </w:p>
    <w:p>
      <w:pPr>
        <w:numPr>
          <w:ilvl w:val="0"/>
          <w:numId w:val="1"/>
        </w:numPr>
        <w:jc w:val="both"/>
        <w:rPr>
          <w:sz w:val="36"/>
          <w:szCs w:val="44"/>
        </w:rPr>
      </w:pPr>
      <w:r>
        <w:rPr>
          <w:sz w:val="36"/>
          <w:szCs w:val="44"/>
        </w:rPr>
        <w:t>APP端</w:t>
      </w:r>
    </w:p>
    <w:p>
      <w:pPr>
        <w:numPr>
          <w:ilvl w:val="0"/>
          <w:numId w:val="0"/>
        </w:numPr>
        <w:ind w:firstLine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APP分为android和ios两个版本，由于打包为ios版本时，证书的Provisioning Profiles为ad hoc版，不是发布版，所以不能使用现成的测试服务机构进行兼容性测试。</w:t>
      </w:r>
    </w:p>
    <w:p>
      <w:pPr>
        <w:numPr>
          <w:ilvl w:val="0"/>
          <w:numId w:val="0"/>
        </w:numPr>
        <w:ind w:firstLine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但是考虑到本app采用ionic进行跨平台开发，两个平台共用同一份javascript逻辑代码。所有涉及到调用原生系统服务最终都是调用由ionic或者cordova提供的第三方库，所以在认为第三方库足够可靠的情况下，既然代码是共用的，只需要对其中一个平台进行测试就可以了。</w:t>
      </w:r>
    </w:p>
    <w:p>
      <w:pPr>
        <w:numPr>
          <w:ilvl w:val="0"/>
          <w:numId w:val="2"/>
        </w:numPr>
        <w:jc w:val="both"/>
        <w:rPr>
          <w:sz w:val="28"/>
          <w:szCs w:val="36"/>
        </w:rPr>
      </w:pPr>
      <w:r>
        <w:rPr>
          <w:sz w:val="28"/>
          <w:szCs w:val="36"/>
        </w:rPr>
        <w:t>计划</w:t>
      </w:r>
    </w:p>
    <w:p>
      <w:pPr>
        <w:numPr>
          <w:ilvl w:val="0"/>
          <w:numId w:val="0"/>
        </w:numPr>
        <w:ind w:firstLine="420" w:firstLineChars="0"/>
        <w:jc w:val="both"/>
        <w:rPr>
          <w:sz w:val="28"/>
          <w:szCs w:val="36"/>
        </w:rPr>
      </w:pPr>
      <w:r>
        <w:rPr>
          <w:sz w:val="24"/>
          <w:szCs w:val="32"/>
        </w:rPr>
        <w:t>对于APP的测试分为三步：</w:t>
      </w:r>
    </w:p>
    <w:p>
      <w:pPr>
        <w:numPr>
          <w:ilvl w:val="0"/>
          <w:numId w:val="0"/>
        </w:numPr>
        <w:ind w:firstLine="420" w:firstLineChars="0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A) </w:t>
      </w:r>
      <w:r>
        <w:rPr>
          <w:sz w:val="24"/>
          <w:szCs w:val="32"/>
        </w:rPr>
        <w:t>第一步是检测该app的兼容性，</w:t>
      </w:r>
      <w:r>
        <w:rPr>
          <w:sz w:val="24"/>
          <w:szCs w:val="32"/>
        </w:rPr>
        <w:t>借助第三方测试机构，</w:t>
      </w:r>
      <w:r>
        <w:rPr>
          <w:sz w:val="24"/>
          <w:szCs w:val="32"/>
        </w:rPr>
        <w:t>检测该app是否能在设备上正常安装，正常开启，使用有效的帐号与密码正常登录，正常卸载等一整个app的生命流程；</w:t>
      </w:r>
    </w:p>
    <w:p>
      <w:pPr>
        <w:numPr>
          <w:ilvl w:val="0"/>
          <w:numId w:val="0"/>
        </w:numPr>
        <w:ind w:firstLine="420" w:firstLineChars="0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B) </w:t>
      </w:r>
      <w:r>
        <w:rPr>
          <w:sz w:val="24"/>
          <w:szCs w:val="32"/>
        </w:rPr>
        <w:t>第二步是检测该app的功能是否达到要求，是否</w:t>
      </w:r>
      <w:r>
        <w:rPr>
          <w:sz w:val="24"/>
          <w:szCs w:val="32"/>
        </w:rPr>
        <w:t>满足事先设计好的功能需求，这种测试也可以分为两部分。一部分是在不考虑服务器的情况下，对于在使用过程中发送的HTTP的GET请求，返回本地的静态数据，这样的话每次获取的数据都是可以确定的，避免因为获取的数据格式问题或者网络连接问题造成的app显示问题，另一方面，本APP使用了缓存技术，将一些GET请求缓存在本地，可以减少服务器的并发压力；另一部分是在将app与服务器对接上以后，事先设计好一些UI操作，判断操作的结果是否符合预期的设计。</w:t>
      </w:r>
    </w:p>
    <w:p>
      <w:pPr>
        <w:numPr>
          <w:ilvl w:val="0"/>
          <w:numId w:val="0"/>
        </w:numPr>
        <w:ind w:firstLine="420" w:firstLineChars="0"/>
        <w:jc w:val="both"/>
        <w:rPr>
          <w:sz w:val="28"/>
          <w:szCs w:val="36"/>
        </w:rPr>
      </w:pPr>
      <w:r>
        <w:rPr>
          <w:sz w:val="24"/>
          <w:szCs w:val="32"/>
        </w:rPr>
        <w:t>C) 第三步是借助第三方测试机构对app的安全性进行测试，包括配置安全、代码安全、数据传输等几个方面，检测是否会在使用过程中泄漏敏感信息，关键信息是否加密传输，是否对用户的输入内容格式进行检测等内容。</w:t>
      </w:r>
    </w:p>
    <w:p>
      <w:pPr>
        <w:numPr>
          <w:ilvl w:val="0"/>
          <w:numId w:val="2"/>
        </w:numPr>
        <w:jc w:val="both"/>
        <w:rPr>
          <w:sz w:val="28"/>
          <w:szCs w:val="36"/>
        </w:rPr>
      </w:pPr>
      <w:r>
        <w:rPr>
          <w:sz w:val="28"/>
          <w:szCs w:val="36"/>
        </w:rPr>
        <w:t>过程</w:t>
      </w:r>
      <w:r>
        <w:rPr>
          <w:sz w:val="28"/>
          <w:szCs w:val="36"/>
        </w:rPr>
        <w:t>与结果</w:t>
      </w:r>
    </w:p>
    <w:p>
      <w:pPr>
        <w:numPr>
          <w:ilvl w:val="0"/>
          <w:numId w:val="3"/>
        </w:num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分析与检测app的兼容性，由于在检测兼容性的过程中需要在大量真机上进行安装测试，个人无法满足这个条件，因此考虑使用第三方的测试机构提供的服务，由于个人开发的限制，所以使用的都是可以免费使用的第三方app兼容性测试服务：百度移动云测试以及Testin测试服务。</w:t>
      </w:r>
    </w:p>
    <w:p>
      <w:pPr>
        <w:numPr>
          <w:numId w:val="0"/>
        </w:numPr>
        <w:ind w:firstLine="420" w:firstLineChars="0"/>
        <w:jc w:val="left"/>
      </w:pPr>
      <w:r>
        <w:rPr>
          <w:sz w:val="24"/>
          <w:szCs w:val="24"/>
        </w:rPr>
        <w:t>百度移动深度兼容云测试，测试了106款android设备的兼容性，97台设备测试通过，6台设备闪退，3台设备卡死，出具的详细报告如下：</w:t>
      </w:r>
      <w:r>
        <w:drawing>
          <wp:inline distT="0" distB="0" distL="114300" distR="114300">
            <wp:extent cx="5494020" cy="3028315"/>
            <wp:effectExtent l="0" t="0" r="1143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r="11009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580380" cy="1275080"/>
            <wp:effectExtent l="0" t="0" r="12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7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Testin标准兼容测试，测试了50款android设备的兼容性，通过率为49/50，出具的详细报告如下：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drawing>
          <wp:inline distT="0" distB="0" distL="114300" distR="114300">
            <wp:extent cx="5434965" cy="3151505"/>
            <wp:effectExtent l="0" t="0" r="1333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325" r="494"/>
                    <a:stretch>
                      <a:fillRect/>
                    </a:stretch>
                  </pic:blipFill>
                  <pic:spPr>
                    <a:xfrm>
                      <a:off x="0" y="0"/>
                      <a:ext cx="5434965" cy="315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分析与检测app的功能是否达到要求，这一步主要是通过手动测试的方式，预先设计好一系列连续的相关操作，并对这些操作的结果进行预测，特别是任务模块，某个任务会涉及大量的成员，而在任务的不同阶段进行不同的操作又会导致不同的结果，下一步所涉及到的人员也会不同，逻辑十分复杂，所以采用手动测试的方法进行测试。</w:t>
      </w:r>
      <w:bookmarkStart w:id="0" w:name="_GoBack"/>
      <w:bookmarkEnd w:id="0"/>
    </w:p>
    <w:p>
      <w:pPr>
        <w:numPr>
          <w:ilvl w:val="0"/>
          <w:numId w:val="3"/>
        </w:num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分析与检测app的安全性。开发的过程中主要有三个方面和安全性有关:</w:t>
      </w:r>
    </w:p>
    <w:p>
      <w:pPr>
        <w:numPr>
          <w:numId w:val="0"/>
        </w:num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第一点是所有的数据传输都使用https协议，https会自动对Request的head和body进行加密，所以在API的设计时，将关键信息都放置于body中，另一方面，所有的密码都经过md5加密后传输，并且数据库里只存有加密后的代码，不存储明文密码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第二点是本app的功能之一是显示markdown格式的通知，所以要将符合markdown语法的文本渲染成DOM后嵌入到app的页面中，然而在DOM中就有可能会嵌有危险的可执行代码，所以使用angular的$sanitize服务和$sce服务根据一个白名单来净化html标签，这样得到的DOM中就不会有不安全的内容了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第三点是对用户的所有输入进行验证，防止数据库注入攻击，但一方面我们的数据库采用mongodb非关系型数据库，并使用了ORM技术，防止了数据库的注入攻击。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不仅如此，我们还使用了第三方机构提供的服务来检测了app的安全性，同样使用了Testin提供的安全测试服务，生成的报告如下：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1573530"/>
            <wp:effectExtent l="0" t="0" r="571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t="34835" b="579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7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2099310"/>
            <wp:effectExtent l="0" t="0" r="698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t>其中两个高危漏洞分别为反编译和中间人劫持，具体报告如下：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1694815"/>
            <wp:effectExtent l="0" t="0" r="317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9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325" cy="2150110"/>
            <wp:effectExtent l="0" t="0" r="952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5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t>由于本app采用ionic框架，使用javascript进行开发，对于关键的业务逻辑代码并不能进行编译，只能使用uglifyjs对代码进行混淆，并使用webpack将所有代码文件打包合并，增加了攻击者反编译之后理解代码的难度。</w:t>
      </w:r>
    </w:p>
    <w:p>
      <w:pPr>
        <w:numPr>
          <w:ilvl w:val="0"/>
          <w:numId w:val="1"/>
        </w:numPr>
        <w:jc w:val="both"/>
        <w:rPr>
          <w:sz w:val="36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0011100">
    <w:nsid w:val="59685A5C"/>
    <w:multiLevelType w:val="singleLevel"/>
    <w:tmpl w:val="59685A5C"/>
    <w:lvl w:ilvl="0" w:tentative="1">
      <w:start w:val="1"/>
      <w:numFmt w:val="chineseCounting"/>
      <w:suff w:val="nothing"/>
      <w:lvlText w:val="%1、"/>
      <w:lvlJc w:val="left"/>
    </w:lvl>
  </w:abstractNum>
  <w:abstractNum w:abstractNumId="1500011687">
    <w:nsid w:val="59685CA7"/>
    <w:multiLevelType w:val="multilevel"/>
    <w:tmpl w:val="59685CA7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00018465">
    <w:nsid w:val="59687721"/>
    <w:multiLevelType w:val="singleLevel"/>
    <w:tmpl w:val="59687721"/>
    <w:lvl w:ilvl="0" w:tentative="1">
      <w:start w:val="1"/>
      <w:numFmt w:val="upperLetter"/>
      <w:suff w:val="space"/>
      <w:lvlText w:val="%1)"/>
      <w:lvlJc w:val="left"/>
    </w:lvl>
  </w:abstractNum>
  <w:num w:numId="1">
    <w:abstractNumId w:val="1500011100"/>
  </w:num>
  <w:num w:numId="2">
    <w:abstractNumId w:val="1500011687"/>
  </w:num>
  <w:num w:numId="3">
    <w:abstractNumId w:val="15000184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FEEF4D"/>
    <w:rsid w:val="06CD7D04"/>
    <w:rsid w:val="1FFD0351"/>
    <w:rsid w:val="3CFEEF4D"/>
    <w:rsid w:val="51FC23C5"/>
    <w:rsid w:val="5537C45D"/>
    <w:rsid w:val="DFFF4409"/>
    <w:rsid w:val="FA7FFE1E"/>
    <w:rsid w:val="FBFB15D4"/>
    <w:rsid w:val="FBFE918D"/>
    <w:rsid w:val="FDE535DC"/>
    <w:rsid w:val="FEF6E6C8"/>
    <w:rsid w:val="FF599C6E"/>
    <w:rsid w:val="FF7B32E4"/>
    <w:rsid w:val="FF7B9B0B"/>
    <w:rsid w:val="FF7DA3C2"/>
    <w:rsid w:val="FFDDE33A"/>
    <w:rsid w:val="FFFB59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2017-07-14T21:35:00Z</dcterms:created>
  <dc:creator>lxs</dc:creator>
  <cp:lastModifiedBy>lxs</cp:lastModifiedBy>
  <dcterms:modified xsi:type="dcterms:W3CDTF">2017-07-14T17:52:30Z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