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00C84C17">
        <w:rPr>
          <w:rFonts w:ascii="Arial" w:hAnsi="Arial" w:cs="Arial"/>
          <w:color w:val="222222"/>
          <w:sz w:val="24"/>
          <w:szCs w:val="20"/>
          <w:shd w:val="clear" w:color="auto" w:fill="FFFFFF"/>
        </w:rPr>
        <w:t>Hasperué</w:t>
      </w:r>
      <w:proofErr w:type="spellEnd"/>
      <w:r w:rsidR="00C84C17">
        <w:rPr>
          <w:rFonts w:ascii="Arial" w:hAnsi="Arial" w:cs="Arial"/>
          <w:color w:val="222222"/>
          <w:sz w:val="24"/>
          <w:szCs w:val="20"/>
          <w:shd w:val="clear" w:color="auto" w:fill="FFFFFF"/>
        </w:rPr>
        <w:t>,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 xml:space="preserve">Como lo señala </w:t>
      </w:r>
      <w:proofErr w:type="spellStart"/>
      <w:r>
        <w:rPr>
          <w:rFonts w:ascii="Arial" w:hAnsi="Arial" w:cs="Arial"/>
          <w:sz w:val="24"/>
        </w:rPr>
        <w:t>Cutro</w:t>
      </w:r>
      <w:proofErr w:type="spellEnd"/>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w:t>
      </w:r>
      <w:proofErr w:type="spellStart"/>
      <w:r w:rsidR="0003046D" w:rsidRPr="00C45FD0">
        <w:rPr>
          <w:rFonts w:ascii="Arial" w:hAnsi="Arial" w:cs="Arial"/>
          <w:sz w:val="24"/>
        </w:rPr>
        <w:t>Fishing</w:t>
      </w:r>
      <w:proofErr w:type="spellEnd"/>
      <w:r w:rsidR="0003046D" w:rsidRPr="00C45FD0">
        <w:rPr>
          <w:rFonts w:ascii="Arial" w:hAnsi="Arial" w:cs="Arial"/>
          <w:sz w:val="24"/>
        </w:rPr>
        <w:t xml:space="preserve">, Data </w:t>
      </w:r>
      <w:proofErr w:type="spellStart"/>
      <w:r w:rsidR="0003046D" w:rsidRPr="00C45FD0">
        <w:rPr>
          <w:rFonts w:ascii="Arial" w:hAnsi="Arial" w:cs="Arial"/>
          <w:sz w:val="24"/>
        </w:rPr>
        <w:t>Mining</w:t>
      </w:r>
      <w:proofErr w:type="spellEnd"/>
      <w:r w:rsidR="0003046D" w:rsidRPr="00C45FD0">
        <w:rPr>
          <w:rFonts w:ascii="Arial" w:hAnsi="Arial" w:cs="Arial"/>
          <w:sz w:val="24"/>
        </w:rPr>
        <w:t xml:space="preserve"> (DM) o Data </w:t>
      </w:r>
      <w:proofErr w:type="spellStart"/>
      <w:r w:rsidR="0003046D" w:rsidRPr="00C45FD0">
        <w:rPr>
          <w:rFonts w:ascii="Arial" w:hAnsi="Arial" w:cs="Arial"/>
          <w:sz w:val="24"/>
        </w:rPr>
        <w:t>Archaeology</w:t>
      </w:r>
      <w:proofErr w:type="spellEnd"/>
      <w:r w:rsidR="0003046D"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 xml:space="preserve">el desarrollo histórico, </w:t>
      </w:r>
      <w:proofErr w:type="spellStart"/>
      <w:r w:rsidR="00196181">
        <w:rPr>
          <w:rFonts w:ascii="Arial" w:hAnsi="Arial" w:cs="Arial"/>
          <w:sz w:val="24"/>
        </w:rPr>
        <w:t>Cutro</w:t>
      </w:r>
      <w:proofErr w:type="spellEnd"/>
      <w:r w:rsidR="00196181">
        <w:rPr>
          <w:rFonts w:ascii="Arial" w:hAnsi="Arial" w:cs="Arial"/>
          <w:sz w:val="24"/>
        </w:rPr>
        <w:t xml:space="preserve"> (</w:t>
      </w:r>
      <w:r w:rsidRPr="00C45FD0">
        <w:rPr>
          <w:rFonts w:ascii="Arial" w:hAnsi="Arial" w:cs="Arial"/>
          <w:sz w:val="24"/>
        </w:rPr>
        <w:t>2008</w:t>
      </w:r>
      <w:proofErr w:type="gramStart"/>
      <w:r w:rsidR="00196181">
        <w:rPr>
          <w:rFonts w:ascii="Arial" w:hAnsi="Arial" w:cs="Arial"/>
          <w:sz w:val="24"/>
        </w:rPr>
        <w:t>)</w:t>
      </w:r>
      <w:r w:rsidR="007B0600">
        <w:rPr>
          <w:rFonts w:ascii="Arial" w:hAnsi="Arial" w:cs="Arial"/>
          <w:sz w:val="24"/>
        </w:rPr>
        <w:t xml:space="preserve">  </w:t>
      </w:r>
      <w:r w:rsidRPr="00C45FD0">
        <w:rPr>
          <w:rFonts w:ascii="Arial" w:hAnsi="Arial" w:cs="Arial"/>
          <w:sz w:val="24"/>
        </w:rPr>
        <w:t>,</w:t>
      </w:r>
      <w:proofErr w:type="gramEnd"/>
      <w:r w:rsidRPr="00C45FD0">
        <w:rPr>
          <w:rFonts w:ascii="Arial" w:hAnsi="Arial" w:cs="Arial"/>
          <w:sz w:val="24"/>
        </w:rPr>
        <w:t xml:space="preserve">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bookmarkStart w:id="18" w:name="_Hlk498956097"/>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bookmarkEnd w:id="18"/>
    <w:p w:rsidR="009B129C" w:rsidRDefault="009B129C" w:rsidP="00FA6D11">
      <w:pPr>
        <w:spacing w:after="0" w:line="360" w:lineRule="auto"/>
        <w:jc w:val="both"/>
        <w:rPr>
          <w:rFonts w:ascii="Arial" w:eastAsia="Times New Roman" w:hAnsi="Arial" w:cs="Arial"/>
          <w:bCs/>
          <w:color w:val="000000"/>
          <w:sz w:val="24"/>
          <w:szCs w:val="24"/>
          <w:lang w:eastAsia="es-MX"/>
        </w:rPr>
      </w:pPr>
    </w:p>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4E1A73">
      <w:pPr>
        <w:spacing w:after="0" w:line="360" w:lineRule="auto"/>
        <w:jc w:val="both"/>
        <w:rPr>
          <w:rFonts w:ascii="Arial" w:eastAsia="Times New Roman" w:hAnsi="Arial" w:cs="Arial"/>
          <w:bCs/>
          <w:color w:val="000000"/>
          <w:sz w:val="24"/>
          <w:szCs w:val="24"/>
          <w:lang w:eastAsia="es-MX"/>
        </w:rPr>
      </w:pPr>
      <w:r w:rsidRPr="004E1A73">
        <w:rPr>
          <w:rFonts w:ascii="Arial" w:eastAsia="Times New Roman" w:hAnsi="Arial" w:cs="Arial"/>
          <w:bCs/>
          <w:color w:val="000000"/>
          <w:sz w:val="24"/>
          <w:szCs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08060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 xml:space="preserve">ya que se </w:t>
      </w:r>
      <w:r w:rsidR="0008060E" w:rsidRPr="0008060E">
        <w:rPr>
          <w:rFonts w:ascii="Arial" w:eastAsia="Times New Roman" w:hAnsi="Arial" w:cs="Arial"/>
          <w:bCs/>
          <w:color w:val="000000"/>
          <w:sz w:val="24"/>
          <w:szCs w:val="24"/>
          <w:lang w:eastAsia="es-MX"/>
        </w:rPr>
        <w:t>ofrecen un primer acercamiento al problema que se pretende estudiar y conocer.</w:t>
      </w:r>
      <w:r w:rsidR="00E20BC9">
        <w:rPr>
          <w:rFonts w:ascii="Arial" w:eastAsia="Times New Roman" w:hAnsi="Arial" w:cs="Arial"/>
          <w:bCs/>
          <w:color w:val="000000"/>
          <w:sz w:val="24"/>
          <w:szCs w:val="24"/>
          <w:lang w:eastAsia="es-MX"/>
        </w:rPr>
        <w:t xml:space="preserve"> Así mismo,</w:t>
      </w:r>
      <w:r w:rsidR="0008060E" w:rsidRPr="0008060E">
        <w:rPr>
          <w:rFonts w:ascii="Arial" w:eastAsia="Times New Roman" w:hAnsi="Arial" w:cs="Arial"/>
          <w:bCs/>
          <w:color w:val="000000"/>
          <w:sz w:val="24"/>
          <w:szCs w:val="24"/>
          <w:lang w:eastAsia="es-MX"/>
        </w:rPr>
        <w:t xml:space="preserve"> se realiza para conocer el tema que se abordará, lo que nos permita “familiarizarnos” con algo que hasta el momento desconocíamos.</w:t>
      </w:r>
      <w:r w:rsidR="000E314F">
        <w:rPr>
          <w:rFonts w:ascii="Arial" w:eastAsia="Times New Roman" w:hAnsi="Arial" w:cs="Arial"/>
          <w:bCs/>
          <w:color w:val="000000"/>
          <w:sz w:val="24"/>
          <w:szCs w:val="24"/>
          <w:lang w:eastAsia="es-MX"/>
        </w:rPr>
        <w:t xml:space="preserve"> </w:t>
      </w:r>
      <w:r w:rsidR="0008060E" w:rsidRPr="0008060E">
        <w:rPr>
          <w:rFonts w:ascii="Arial" w:eastAsia="Times New Roman" w:hAnsi="Arial" w:cs="Arial"/>
          <w:bCs/>
          <w:color w:val="000000"/>
          <w:sz w:val="24"/>
          <w:szCs w:val="24"/>
          <w:lang w:eastAsia="es-MX"/>
        </w:rPr>
        <w:t xml:space="preserve">Los resultados </w:t>
      </w:r>
      <w:r w:rsidR="000E314F">
        <w:rPr>
          <w:rFonts w:ascii="Arial" w:eastAsia="Times New Roman" w:hAnsi="Arial" w:cs="Arial"/>
          <w:bCs/>
          <w:color w:val="000000"/>
          <w:sz w:val="24"/>
          <w:szCs w:val="24"/>
          <w:lang w:eastAsia="es-MX"/>
        </w:rPr>
        <w:t>de la</w:t>
      </w:r>
      <w:r w:rsidR="0008060E" w:rsidRPr="0008060E">
        <w:rPr>
          <w:rFonts w:ascii="Arial" w:eastAsia="Times New Roman" w:hAnsi="Arial" w:cs="Arial"/>
          <w:bCs/>
          <w:color w:val="000000"/>
          <w:sz w:val="24"/>
          <w:szCs w:val="24"/>
          <w:lang w:eastAsia="es-MX"/>
        </w:rPr>
        <w:t xml:space="preserve"> investigación </w:t>
      </w:r>
      <w:r w:rsidR="000E314F">
        <w:rPr>
          <w:rFonts w:ascii="Arial" w:eastAsia="Times New Roman" w:hAnsi="Arial" w:cs="Arial"/>
          <w:bCs/>
          <w:color w:val="000000"/>
          <w:sz w:val="24"/>
          <w:szCs w:val="24"/>
          <w:lang w:eastAsia="es-MX"/>
        </w:rPr>
        <w:t>pretende</w:t>
      </w:r>
      <w:r w:rsidR="004E1A73">
        <w:rPr>
          <w:rFonts w:ascii="Arial" w:eastAsia="Times New Roman" w:hAnsi="Arial" w:cs="Arial"/>
          <w:bCs/>
          <w:color w:val="000000"/>
          <w:sz w:val="24"/>
          <w:szCs w:val="24"/>
          <w:lang w:eastAsia="es-MX"/>
        </w:rPr>
        <w:t>n</w:t>
      </w:r>
      <w:r w:rsidR="000E314F">
        <w:rPr>
          <w:rFonts w:ascii="Arial" w:eastAsia="Times New Roman" w:hAnsi="Arial" w:cs="Arial"/>
          <w:bCs/>
          <w:color w:val="000000"/>
          <w:sz w:val="24"/>
          <w:szCs w:val="24"/>
          <w:lang w:eastAsia="es-MX"/>
        </w:rPr>
        <w:t xml:space="preserve"> darnos </w:t>
      </w:r>
      <w:r w:rsidR="0008060E" w:rsidRPr="0008060E">
        <w:rPr>
          <w:rFonts w:ascii="Arial" w:eastAsia="Times New Roman" w:hAnsi="Arial" w:cs="Arial"/>
          <w:bCs/>
          <w:color w:val="000000"/>
          <w:sz w:val="24"/>
          <w:szCs w:val="24"/>
          <w:lang w:eastAsia="es-MX"/>
        </w:rPr>
        <w:t>un panorama o conocimiento superficial del tema</w:t>
      </w:r>
      <w:r w:rsidR="00E20BC9">
        <w:rPr>
          <w:rFonts w:ascii="Arial" w:eastAsia="Times New Roman" w:hAnsi="Arial" w:cs="Arial"/>
          <w:bCs/>
          <w:color w:val="000000"/>
          <w:sz w:val="24"/>
          <w:szCs w:val="24"/>
          <w:lang w:eastAsia="es-MX"/>
        </w:rPr>
        <w:t>.</w:t>
      </w:r>
      <w:r w:rsidR="00B93BED">
        <w:rPr>
          <w:rFonts w:ascii="Arial" w:eastAsia="Times New Roman" w:hAnsi="Arial" w:cs="Arial"/>
          <w:bCs/>
          <w:color w:val="000000"/>
          <w:sz w:val="24"/>
          <w:szCs w:val="24"/>
          <w:lang w:eastAsia="es-MX"/>
        </w:rPr>
        <w:t xml:space="preserve"> </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shd w:val="clear" w:color="auto" w:fill="FFFF00"/>
          <w:lang w:eastAsia="es-MX"/>
        </w:rPr>
        <w:lastRenderedPageBreak/>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w:t>
      </w:r>
      <w:r w:rsidR="00EF269B">
        <w:rPr>
          <w:rFonts w:ascii="Arial" w:eastAsia="Times New Roman" w:hAnsi="Arial" w:cs="Arial"/>
          <w:bCs/>
          <w:color w:val="000000"/>
          <w:sz w:val="24"/>
          <w:szCs w:val="24"/>
          <w:shd w:val="clear" w:color="auto" w:fill="FFFF00"/>
          <w:lang w:eastAsia="es-MX"/>
        </w:rPr>
        <w:t>,</w:t>
      </w:r>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Como técnica</w:t>
      </w:r>
      <w:r w:rsidR="00FA6D11" w:rsidRPr="00FA6D11">
        <w:rPr>
          <w:rFonts w:ascii="Arial" w:eastAsia="Times New Roman" w:hAnsi="Arial" w:cs="Arial"/>
          <w:bCs/>
          <w:color w:val="000000"/>
          <w:sz w:val="24"/>
          <w:szCs w:val="24"/>
          <w:lang w:eastAsia="es-MX"/>
        </w:rPr>
        <w:t xml:space="preserve"> para la recolección de datos se</w:t>
      </w:r>
      <w:r w:rsidR="009D39BA">
        <w:rPr>
          <w:rFonts w:ascii="Arial" w:eastAsia="Times New Roman" w:hAnsi="Arial" w:cs="Arial"/>
          <w:bCs/>
          <w:color w:val="000000"/>
          <w:sz w:val="24"/>
          <w:szCs w:val="24"/>
          <w:lang w:eastAsia="es-MX"/>
        </w:rPr>
        <w:t xml:space="preserve"> optó por realizar </w:t>
      </w:r>
      <w:r w:rsidR="00FD095D">
        <w:rPr>
          <w:rFonts w:ascii="Arial" w:eastAsia="Times New Roman" w:hAnsi="Arial" w:cs="Arial"/>
          <w:bCs/>
          <w:color w:val="000000"/>
          <w:sz w:val="24"/>
          <w:szCs w:val="24"/>
          <w:lang w:eastAsia="es-MX"/>
        </w:rPr>
        <w:t xml:space="preserve">una encuesta diseñada para conocer </w:t>
      </w:r>
      <w:r w:rsidR="005A1EB4">
        <w:rPr>
          <w:rFonts w:ascii="Arial" w:eastAsia="Times New Roman" w:hAnsi="Arial" w:cs="Arial"/>
          <w:bCs/>
          <w:color w:val="000000"/>
          <w:sz w:val="24"/>
          <w:szCs w:val="24"/>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5A1EB4" w:rsidRDefault="005A1EB4"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esto el instrumento recaba la información descriptiva del usuario con el fin de </w:t>
      </w:r>
      <w:r w:rsidR="00812ED4">
        <w:rPr>
          <w:rFonts w:ascii="Arial" w:eastAsia="Times New Roman" w:hAnsi="Arial" w:cs="Arial"/>
          <w:bCs/>
          <w:color w:val="000000"/>
          <w:sz w:val="24"/>
          <w:szCs w:val="24"/>
          <w:lang w:eastAsia="es-MX"/>
        </w:rPr>
        <w:t>realizar una interpretación de los resultados más acertada</w:t>
      </w:r>
      <w:r w:rsidR="00BD0CD3">
        <w:rPr>
          <w:rFonts w:ascii="Arial" w:eastAsia="Times New Roman" w:hAnsi="Arial" w:cs="Arial"/>
          <w:bCs/>
          <w:color w:val="000000"/>
          <w:sz w:val="24"/>
          <w:szCs w:val="24"/>
          <w:lang w:eastAsia="es-MX"/>
        </w:rPr>
        <w:t xml:space="preserve"> encontrando posibles patrones o tendencias en cuanto a la carrera procedente del trabajador, el tiempo que tiene laborando en la empresa o su edad. Así mismo recaba las opiniones acerca de si l</w:t>
      </w:r>
      <w:r w:rsidR="00BD0CD3" w:rsidRPr="00BD0CD3">
        <w:rPr>
          <w:rFonts w:ascii="Arial" w:eastAsia="Times New Roman" w:hAnsi="Arial" w:cs="Arial"/>
          <w:bCs/>
          <w:color w:val="000000"/>
          <w:sz w:val="24"/>
          <w:szCs w:val="24"/>
          <w:lang w:eastAsia="es-MX"/>
        </w:rPr>
        <w:t>a empresa emplea software especializado para la limpieza y tratamiento de sus datos</w:t>
      </w:r>
      <w:r w:rsidR="00BD0CD3">
        <w:rPr>
          <w:rFonts w:ascii="Arial" w:eastAsia="Times New Roman" w:hAnsi="Arial" w:cs="Arial"/>
          <w:bCs/>
          <w:color w:val="000000"/>
          <w:sz w:val="24"/>
          <w:szCs w:val="24"/>
          <w:lang w:eastAsia="es-MX"/>
        </w:rPr>
        <w:t>, si e</w:t>
      </w:r>
      <w:r w:rsidR="00BD0CD3" w:rsidRPr="00BD0CD3">
        <w:rPr>
          <w:rFonts w:ascii="Arial" w:eastAsia="Times New Roman" w:hAnsi="Arial" w:cs="Arial"/>
          <w:bCs/>
          <w:color w:val="000000"/>
          <w:sz w:val="24"/>
          <w:szCs w:val="24"/>
          <w:lang w:eastAsia="es-MX"/>
        </w:rPr>
        <w:t>l hardware empleado en la empresa facilita el tratamiento de los datos</w:t>
      </w:r>
      <w:r w:rsidR="00BD0CD3">
        <w:rPr>
          <w:rFonts w:ascii="Arial" w:eastAsia="Times New Roman" w:hAnsi="Arial" w:cs="Arial"/>
          <w:bCs/>
          <w:color w:val="000000"/>
          <w:sz w:val="24"/>
          <w:szCs w:val="24"/>
          <w:lang w:eastAsia="es-MX"/>
        </w:rPr>
        <w:t>, si s</w:t>
      </w:r>
      <w:r w:rsidR="00BD0CD3" w:rsidRPr="00BD0CD3">
        <w:rPr>
          <w:rFonts w:ascii="Arial" w:eastAsia="Times New Roman" w:hAnsi="Arial" w:cs="Arial"/>
          <w:bCs/>
          <w:color w:val="000000"/>
          <w:sz w:val="24"/>
          <w:szCs w:val="24"/>
          <w:lang w:eastAsia="es-MX"/>
        </w:rPr>
        <w:t>e cuenta con un almacén apropiado para los datos</w:t>
      </w:r>
      <w:r w:rsidR="00BD0CD3">
        <w:rPr>
          <w:rFonts w:ascii="Arial" w:eastAsia="Times New Roman" w:hAnsi="Arial" w:cs="Arial"/>
          <w:bCs/>
          <w:color w:val="000000"/>
          <w:sz w:val="24"/>
          <w:szCs w:val="24"/>
          <w:lang w:eastAsia="es-MX"/>
        </w:rPr>
        <w:t>, si l</w:t>
      </w:r>
      <w:r w:rsidR="00BD0CD3" w:rsidRPr="00BD0CD3">
        <w:rPr>
          <w:rFonts w:ascii="Arial" w:eastAsia="Times New Roman" w:hAnsi="Arial" w:cs="Arial"/>
          <w:bCs/>
          <w:color w:val="000000"/>
          <w:sz w:val="24"/>
          <w:szCs w:val="24"/>
          <w:lang w:eastAsia="es-MX"/>
        </w:rPr>
        <w:t>a empresa le interesa guardar la información importante</w:t>
      </w:r>
      <w:r w:rsidR="00BD0CD3">
        <w:rPr>
          <w:rFonts w:ascii="Arial" w:eastAsia="Times New Roman" w:hAnsi="Arial" w:cs="Arial"/>
          <w:bCs/>
          <w:color w:val="000000"/>
          <w:sz w:val="24"/>
          <w:szCs w:val="24"/>
          <w:lang w:eastAsia="es-MX"/>
        </w:rPr>
        <w:t>, si l</w:t>
      </w:r>
      <w:r w:rsidR="00BD0CD3" w:rsidRPr="00BD0CD3">
        <w:rPr>
          <w:rFonts w:ascii="Arial" w:eastAsia="Times New Roman" w:hAnsi="Arial" w:cs="Arial"/>
          <w:bCs/>
          <w:color w:val="000000"/>
          <w:sz w:val="24"/>
          <w:szCs w:val="24"/>
          <w:lang w:eastAsia="es-MX"/>
        </w:rPr>
        <w:t>a empresa maneja cotidianamente un gran volumen de datos</w:t>
      </w:r>
      <w:r w:rsidR="00BD0CD3">
        <w:rPr>
          <w:rFonts w:ascii="Arial" w:eastAsia="Times New Roman" w:hAnsi="Arial" w:cs="Arial"/>
          <w:bCs/>
          <w:color w:val="000000"/>
          <w:sz w:val="24"/>
          <w:szCs w:val="24"/>
          <w:lang w:eastAsia="es-MX"/>
        </w:rPr>
        <w:t>, si e</w:t>
      </w:r>
      <w:r w:rsidR="00BD0CD3" w:rsidRPr="00BD0CD3">
        <w:rPr>
          <w:rFonts w:ascii="Arial" w:eastAsia="Times New Roman" w:hAnsi="Arial" w:cs="Arial"/>
          <w:bCs/>
          <w:color w:val="000000"/>
          <w:sz w:val="24"/>
          <w:szCs w:val="24"/>
          <w:lang w:eastAsia="es-MX"/>
        </w:rPr>
        <w:t>l volum</w:t>
      </w:r>
      <w:bookmarkStart w:id="20" w:name="_GoBack"/>
      <w:bookmarkEnd w:id="20"/>
      <w:r w:rsidR="00BD0CD3" w:rsidRPr="00BD0CD3">
        <w:rPr>
          <w:rFonts w:ascii="Arial" w:eastAsia="Times New Roman" w:hAnsi="Arial" w:cs="Arial"/>
          <w:bCs/>
          <w:color w:val="000000"/>
          <w:sz w:val="24"/>
          <w:szCs w:val="24"/>
          <w:lang w:eastAsia="es-MX"/>
        </w:rPr>
        <w:t>en de datos que se tratan en la empresa son manejados adecuadamente</w:t>
      </w:r>
      <w:r w:rsidR="00BD0CD3">
        <w:rPr>
          <w:rFonts w:ascii="Arial" w:eastAsia="Times New Roman" w:hAnsi="Arial" w:cs="Arial"/>
          <w:bCs/>
          <w:color w:val="000000"/>
          <w:sz w:val="24"/>
          <w:szCs w:val="24"/>
          <w:lang w:eastAsia="es-MX"/>
        </w:rPr>
        <w:t>, si e</w:t>
      </w:r>
      <w:r w:rsidR="00BD0CD3" w:rsidRPr="00BD0CD3">
        <w:rPr>
          <w:rFonts w:ascii="Arial" w:eastAsia="Times New Roman" w:hAnsi="Arial" w:cs="Arial"/>
          <w:bCs/>
          <w:color w:val="000000"/>
          <w:sz w:val="24"/>
          <w:szCs w:val="24"/>
          <w:lang w:eastAsia="es-MX"/>
        </w:rPr>
        <w:t>l manejador de datos que se utiliza en la empresa es el apropiado</w:t>
      </w:r>
      <w:r w:rsidR="00BD0CD3">
        <w:rPr>
          <w:rFonts w:ascii="Arial" w:eastAsia="Times New Roman" w:hAnsi="Arial" w:cs="Arial"/>
          <w:bCs/>
          <w:color w:val="000000"/>
          <w:sz w:val="24"/>
          <w:szCs w:val="24"/>
          <w:lang w:eastAsia="es-MX"/>
        </w:rPr>
        <w:t>, si l</w:t>
      </w:r>
      <w:r w:rsidR="00BD0CD3" w:rsidRPr="00BD0CD3">
        <w:rPr>
          <w:rFonts w:ascii="Arial" w:eastAsia="Times New Roman" w:hAnsi="Arial" w:cs="Arial"/>
          <w:bCs/>
          <w:color w:val="000000"/>
          <w:sz w:val="24"/>
          <w:szCs w:val="24"/>
          <w:lang w:eastAsia="es-MX"/>
        </w:rPr>
        <w:t>a empresa maneja una gran variedad de tipos de datos</w:t>
      </w:r>
      <w:r w:rsidR="00BD0CD3">
        <w:rPr>
          <w:rFonts w:ascii="Arial" w:eastAsia="Times New Roman" w:hAnsi="Arial" w:cs="Arial"/>
          <w:bCs/>
          <w:color w:val="000000"/>
          <w:sz w:val="24"/>
          <w:szCs w:val="24"/>
          <w:lang w:eastAsia="es-MX"/>
        </w:rPr>
        <w:t>, si l</w:t>
      </w:r>
      <w:r w:rsidR="00BD0CD3" w:rsidRPr="00BD0CD3">
        <w:rPr>
          <w:rFonts w:ascii="Arial" w:eastAsia="Times New Roman" w:hAnsi="Arial" w:cs="Arial"/>
          <w:bCs/>
          <w:color w:val="000000"/>
          <w:sz w:val="24"/>
          <w:szCs w:val="24"/>
          <w:lang w:eastAsia="es-MX"/>
        </w:rPr>
        <w:t>os datos de la empresa se encuentran con una estructura adecuada</w:t>
      </w:r>
      <w:r w:rsidR="00BD0CD3">
        <w:rPr>
          <w:rFonts w:ascii="Arial" w:eastAsia="Times New Roman" w:hAnsi="Arial" w:cs="Arial"/>
          <w:bCs/>
          <w:color w:val="000000"/>
          <w:sz w:val="24"/>
          <w:szCs w:val="24"/>
          <w:lang w:eastAsia="es-MX"/>
        </w:rPr>
        <w:t>, si l</w:t>
      </w:r>
      <w:r w:rsidR="00BD0CD3" w:rsidRPr="00BD0CD3">
        <w:rPr>
          <w:rFonts w:ascii="Arial" w:eastAsia="Times New Roman" w:hAnsi="Arial" w:cs="Arial"/>
          <w:bCs/>
          <w:color w:val="000000"/>
          <w:sz w:val="24"/>
          <w:szCs w:val="24"/>
          <w:lang w:eastAsia="es-MX"/>
        </w:rPr>
        <w:t>a información se encuentra respaldada</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7C74F0" w:rsidRDefault="007C74F0" w:rsidP="00FA6D11">
      <w:pPr>
        <w:spacing w:after="0" w:line="360" w:lineRule="auto"/>
        <w:jc w:val="both"/>
        <w:rPr>
          <w:rFonts w:ascii="Arial" w:eastAsia="Times New Roman" w:hAnsi="Arial" w:cs="Arial"/>
          <w:bCs/>
          <w:color w:val="000000"/>
          <w:sz w:val="24"/>
          <w:szCs w:val="24"/>
          <w:lang w:eastAsia="es-MX"/>
        </w:rPr>
      </w:pPr>
    </w:p>
    <w:p w:rsidR="00021446" w:rsidRDefault="007C74F0" w:rsidP="00021446">
      <w:pPr>
        <w:spacing w:line="360" w:lineRule="auto"/>
        <w:jc w:val="both"/>
        <w:rPr>
          <w:rFonts w:ascii="Arial" w:hAnsi="Arial" w:cs="Arial"/>
          <w:sz w:val="24"/>
          <w:szCs w:val="24"/>
          <w:lang w:val="es-419"/>
        </w:rPr>
      </w:pPr>
      <w:r>
        <w:rPr>
          <w:rFonts w:ascii="Arial" w:hAnsi="Arial" w:cs="Arial"/>
          <w:sz w:val="24"/>
          <w:szCs w:val="24"/>
          <w:lang w:val="es-419"/>
        </w:rPr>
        <w:t xml:space="preserve">La escala de </w:t>
      </w:r>
      <w:r>
        <w:rPr>
          <w:rFonts w:ascii="Arial" w:hAnsi="Arial" w:cs="Arial"/>
          <w:sz w:val="24"/>
          <w:szCs w:val="24"/>
          <w:lang w:val="es-419"/>
        </w:rPr>
        <w:t>Likert de acuerdo a Sánchez (1993), es</w:t>
      </w:r>
      <w:r w:rsidRPr="007C74F0">
        <w:rPr>
          <w:rFonts w:ascii="Arial" w:hAnsi="Arial" w:cs="Arial"/>
          <w:sz w:val="24"/>
          <w:szCs w:val="24"/>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rFonts w:ascii="Arial" w:hAnsi="Arial" w:cs="Arial"/>
          <w:sz w:val="24"/>
          <w:szCs w:val="24"/>
          <w:lang w:val="es-419"/>
        </w:rPr>
        <w:t xml:space="preserve"> </w:t>
      </w:r>
      <w:r w:rsidR="00021446">
        <w:rPr>
          <w:rFonts w:ascii="Arial" w:hAnsi="Arial" w:cs="Arial"/>
          <w:sz w:val="24"/>
          <w:szCs w:val="24"/>
          <w:lang w:val="es-419"/>
        </w:rPr>
        <w:t xml:space="preserve">A pesar de esta limitación la escala de </w:t>
      </w:r>
      <w:r w:rsidR="00021446">
        <w:rPr>
          <w:rFonts w:ascii="Arial" w:hAnsi="Arial" w:cs="Arial"/>
          <w:sz w:val="24"/>
          <w:szCs w:val="24"/>
          <w:lang w:val="es-419"/>
        </w:rPr>
        <w:t>Likert</w:t>
      </w:r>
      <w:r w:rsidR="00021446">
        <w:rPr>
          <w:rFonts w:ascii="Arial" w:hAnsi="Arial" w:cs="Arial"/>
          <w:sz w:val="24"/>
          <w:szCs w:val="24"/>
          <w:lang w:val="es-419"/>
        </w:rPr>
        <w:t xml:space="preserve"> tiene la ventaja de </w:t>
      </w:r>
      <w:r w:rsidR="00021446">
        <w:rPr>
          <w:rFonts w:ascii="Arial" w:hAnsi="Arial" w:cs="Arial"/>
          <w:sz w:val="24"/>
          <w:szCs w:val="24"/>
          <w:lang w:val="es-419"/>
        </w:rPr>
        <w:t xml:space="preserve">ser más sencillo </w:t>
      </w:r>
      <w:r w:rsidR="00021446">
        <w:rPr>
          <w:rFonts w:ascii="Arial" w:hAnsi="Arial" w:cs="Arial"/>
          <w:sz w:val="24"/>
          <w:szCs w:val="24"/>
          <w:lang w:val="es-419"/>
        </w:rPr>
        <w:t xml:space="preserve">de construir y de aplicar, </w:t>
      </w:r>
      <w:r w:rsidR="00021446">
        <w:rPr>
          <w:rFonts w:ascii="Arial" w:hAnsi="Arial" w:cs="Arial"/>
          <w:sz w:val="24"/>
          <w:szCs w:val="24"/>
          <w:lang w:val="es-419"/>
        </w:rPr>
        <w:t xml:space="preserve">con la ventaja de que </w:t>
      </w:r>
      <w:r w:rsidR="00021446">
        <w:rPr>
          <w:rFonts w:ascii="Arial" w:hAnsi="Arial" w:cs="Arial"/>
          <w:sz w:val="24"/>
          <w:szCs w:val="24"/>
          <w:lang w:val="es-419"/>
        </w:rPr>
        <w:t>proporciona una base para una primera ordenación de los individuos.</w:t>
      </w:r>
    </w:p>
    <w:p w:rsidR="007C74F0" w:rsidRPr="007C74F0" w:rsidRDefault="007C74F0" w:rsidP="007C74F0">
      <w:pPr>
        <w:spacing w:line="360" w:lineRule="auto"/>
        <w:jc w:val="both"/>
        <w:rPr>
          <w:rFonts w:ascii="Arial" w:eastAsia="Times New Roman" w:hAnsi="Arial" w:cs="Arial"/>
          <w:bCs/>
          <w:color w:val="000000"/>
          <w:sz w:val="24"/>
          <w:szCs w:val="24"/>
          <w:lang w:val="es-419" w:eastAsia="es-MX"/>
        </w:rPr>
      </w:pPr>
    </w:p>
    <w:p w:rsidR="00E40088" w:rsidRDefault="00E40088" w:rsidP="00FA6D11">
      <w:pPr>
        <w:spacing w:after="0" w:line="360" w:lineRule="auto"/>
        <w:jc w:val="both"/>
        <w:rPr>
          <w:rFonts w:ascii="Arial" w:eastAsia="Times New Roman" w:hAnsi="Arial" w:cs="Arial"/>
          <w:bCs/>
          <w:color w:val="000000"/>
          <w:sz w:val="24"/>
          <w:szCs w:val="24"/>
          <w:lang w:eastAsia="es-MX"/>
        </w:rPr>
      </w:pPr>
    </w:p>
    <w:p w:rsidR="009D39BA" w:rsidRDefault="009D39BA" w:rsidP="009D39BA">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En este caso, al contar con un total de 2,536 PYMES en el estado de Aguascalientes, y dada la fórmula que determina el tamaño de la población que se empleará en el estudio con un 90% de confianza y un error de 10%, se emplearán un total de 66 encuestas a estudiantes de la carrera de ingeniería en sistemas computacionales o bien, de ingeniería en computación inteligente que se encuentren laborando actualmente en cualquier PYME del estado.</w:t>
      </w:r>
    </w:p>
    <w:p w:rsidR="009D39BA" w:rsidRDefault="009D39BA"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 xml:space="preserve">En el instrumento, se recogen datos de los usuarios </w:t>
      </w:r>
      <w:r w:rsidRPr="00FA6D11">
        <w:rPr>
          <w:rFonts w:ascii="Arial" w:eastAsia="Times New Roman" w:hAnsi="Arial" w:cs="Arial"/>
          <w:bCs/>
          <w:color w:val="000000"/>
          <w:sz w:val="24"/>
          <w:szCs w:val="24"/>
          <w:shd w:val="clear" w:color="auto" w:fill="FFFF00"/>
          <w:lang w:eastAsia="es-MX"/>
        </w:rPr>
        <w:t>como sexo, edad, último grado de estudios, tiempo trabajando con la empresa, p</w:t>
      </w:r>
      <w:r w:rsidRPr="00FA6D11">
        <w:rPr>
          <w:rFonts w:ascii="Arial" w:eastAsia="Times New Roman" w:hAnsi="Arial" w:cs="Arial"/>
          <w:bCs/>
          <w:color w:val="000000"/>
          <w:sz w:val="24"/>
          <w:szCs w:val="24"/>
          <w:lang w:eastAsia="es-MX"/>
        </w:rPr>
        <w:t>uesto que ocupa dentro de la organización, a través de preguntas necesarias que darán como resultado datos específicos para poder llevar a cabo la investigación planteada, se utilizará un test de Likert para medir la percepción de los usuarios a implementar un sistema que use minería de datos.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La escala de Likert es una escala ordinal y como tal no mide en cuanto es más favorable o perjudicial una actitud.</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lang w:eastAsia="es-MX"/>
        </w:rPr>
        <w:t>A pesar de esta alimentación, la escala de Likert tiene la ventaja de que es más fácil de construir y de aplicar, y, además proporciona una buena base para una primera ordenación de los individuos.</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lang w:eastAsia="es-MX"/>
        </w:rPr>
        <w:t>Un ejemplo de la escala utilizada es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822"/>
        <w:gridCol w:w="1822"/>
        <w:gridCol w:w="1822"/>
        <w:gridCol w:w="1823"/>
      </w:tblGrid>
      <w:tr w:rsidR="001513CF" w:rsidTr="001513CF">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lastRenderedPageBreak/>
              <w:t>Totalmente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De acuerdo</w:t>
            </w:r>
          </w:p>
        </w:tc>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Medianamente 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F22CAF" w:rsidRDefault="00F22CAF" w:rsidP="0017324B">
      <w:pPr>
        <w:rPr>
          <w:rFonts w:ascii="Arial" w:hAnsi="Arial" w:cs="Arial"/>
          <w:sz w:val="24"/>
          <w:szCs w:val="24"/>
        </w:rPr>
      </w:pPr>
    </w:p>
    <w:p w:rsidR="00640A17" w:rsidRDefault="00640A17">
      <w:pPr>
        <w:rPr>
          <w:rFonts w:ascii="Arial" w:hAnsi="Arial" w:cs="Arial"/>
          <w:sz w:val="24"/>
          <w:szCs w:val="24"/>
        </w:rPr>
      </w:pPr>
      <w:r>
        <w:rPr>
          <w:rFonts w:ascii="Arial" w:hAnsi="Arial" w:cs="Arial"/>
          <w:sz w:val="24"/>
          <w:szCs w:val="24"/>
        </w:rPr>
        <w:br w:type="page"/>
      </w:r>
    </w:p>
    <w:p w:rsidR="00640A17" w:rsidRPr="006D526F" w:rsidRDefault="00640A17" w:rsidP="006D526F">
      <w:pPr>
        <w:pStyle w:val="Ttulo1"/>
        <w:rPr>
          <w:rFonts w:ascii="Arial" w:hAnsi="Arial" w:cs="Arial"/>
          <w:b/>
          <w:color w:val="auto"/>
          <w:sz w:val="28"/>
        </w:rPr>
      </w:pPr>
      <w:bookmarkStart w:id="21" w:name="_Toc498863046"/>
      <w:r w:rsidRPr="006D526F">
        <w:rPr>
          <w:rFonts w:ascii="Arial" w:hAnsi="Arial" w:cs="Arial"/>
          <w:b/>
          <w:color w:val="auto"/>
          <w:sz w:val="28"/>
        </w:rPr>
        <w:lastRenderedPageBreak/>
        <w:t>Población y muestra.</w:t>
      </w:r>
      <w:bookmarkEnd w:id="21"/>
    </w:p>
    <w:p w:rsidR="00640A17" w:rsidRDefault="00640A17" w:rsidP="00FA6D11">
      <w:pPr>
        <w:spacing w:line="360" w:lineRule="auto"/>
        <w:jc w:val="both"/>
        <w:rPr>
          <w:rFonts w:ascii="Arial" w:hAnsi="Arial" w:cs="Arial"/>
          <w:sz w:val="24"/>
          <w:szCs w:val="24"/>
        </w:rPr>
      </w:pPr>
    </w:p>
    <w:p w:rsidR="000A3FF0" w:rsidRDefault="000A3FF0" w:rsidP="00FA6D11">
      <w:pPr>
        <w:spacing w:line="360" w:lineRule="auto"/>
        <w:jc w:val="both"/>
        <w:rPr>
          <w:rFonts w:ascii="Arial" w:hAnsi="Arial" w:cs="Arial"/>
          <w:sz w:val="24"/>
          <w:szCs w:val="24"/>
        </w:rPr>
      </w:pPr>
    </w:p>
    <w:p w:rsidR="000466D0" w:rsidRDefault="00A81953" w:rsidP="00FA6D11">
      <w:pPr>
        <w:spacing w:line="360" w:lineRule="auto"/>
        <w:jc w:val="both"/>
        <w:rPr>
          <w:rFonts w:ascii="Arial" w:hAnsi="Arial" w:cs="Arial"/>
          <w:sz w:val="24"/>
          <w:szCs w:val="24"/>
        </w:rPr>
      </w:pPr>
      <w:r>
        <w:rPr>
          <w:rFonts w:ascii="Arial" w:hAnsi="Arial" w:cs="Arial"/>
          <w:sz w:val="24"/>
          <w:szCs w:val="24"/>
        </w:rPr>
        <w:t>Nuestro universo se encuentra compuesto por los trabajadores de la caja popular mexicana, sucursal López Mateos en Aguascalientes, Aguascalientes, México, esta población se conforma por 30 trabajadores que incluye hombres y mujeres, de los cuales 10 trabajan para el área de mercadotecnia</w:t>
      </w:r>
      <w:r w:rsidR="000466D0">
        <w:rPr>
          <w:rFonts w:ascii="Arial" w:hAnsi="Arial" w:cs="Arial"/>
          <w:sz w:val="24"/>
          <w:szCs w:val="24"/>
        </w:rPr>
        <w:t xml:space="preserve"> en un rango de edades de 25 a 4</w:t>
      </w:r>
      <w:r>
        <w:rPr>
          <w:rFonts w:ascii="Arial" w:hAnsi="Arial" w:cs="Arial"/>
          <w:sz w:val="24"/>
          <w:szCs w:val="24"/>
        </w:rPr>
        <w:t xml:space="preserve">0 años </w:t>
      </w:r>
      <w:r w:rsidR="000466D0">
        <w:rPr>
          <w:rFonts w:ascii="Arial" w:hAnsi="Arial" w:cs="Arial"/>
          <w:sz w:val="24"/>
          <w:szCs w:val="24"/>
        </w:rPr>
        <w:t>que laboran de 5 años en adelante para la misma sucursal.</w:t>
      </w:r>
    </w:p>
    <w:p w:rsidR="000466D0" w:rsidRDefault="000466D0" w:rsidP="00FA6D11">
      <w:pPr>
        <w:spacing w:line="360" w:lineRule="auto"/>
        <w:jc w:val="both"/>
        <w:rPr>
          <w:rFonts w:ascii="Arial" w:hAnsi="Arial" w:cs="Arial"/>
          <w:sz w:val="24"/>
          <w:szCs w:val="24"/>
        </w:rPr>
      </w:pPr>
    </w:p>
    <w:p w:rsidR="0096699E" w:rsidRDefault="0096699E"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r>
        <w:rPr>
          <w:rFonts w:ascii="Arial" w:hAnsi="Arial" w:cs="Arial"/>
          <w:sz w:val="24"/>
          <w:szCs w:val="24"/>
        </w:rPr>
        <w:t>Debido a los fraudes en aumento, se decidió tomar una muestra todo el personal que se desempeña en esta sucursal, que se encuentran laborando actualmente teniendo como nues</w:t>
      </w:r>
      <w:r w:rsidR="000600F4">
        <w:rPr>
          <w:rFonts w:ascii="Arial" w:hAnsi="Arial" w:cs="Arial"/>
          <w:sz w:val="24"/>
          <w:szCs w:val="24"/>
        </w:rPr>
        <w:t>t</w:t>
      </w:r>
      <w:r>
        <w:rPr>
          <w:rFonts w:ascii="Arial" w:hAnsi="Arial" w:cs="Arial"/>
          <w:sz w:val="24"/>
          <w:szCs w:val="24"/>
        </w:rPr>
        <w:t>ra, un tamaño de 10 personas, lo que en una prueba estadística nos daría un nivel de confianza del 100%.</w:t>
      </w:r>
    </w:p>
    <w:p w:rsidR="000466D0" w:rsidRDefault="000466D0" w:rsidP="00FA6D11">
      <w:pPr>
        <w:spacing w:line="360" w:lineRule="auto"/>
        <w:jc w:val="both"/>
        <w:rPr>
          <w:rFonts w:ascii="Arial" w:hAnsi="Arial" w:cs="Arial"/>
          <w:sz w:val="24"/>
          <w:szCs w:val="24"/>
        </w:rPr>
      </w:pPr>
    </w:p>
    <w:p w:rsidR="000466D0" w:rsidRDefault="000466D0" w:rsidP="00FA6D11">
      <w:pPr>
        <w:spacing w:line="360" w:lineRule="auto"/>
        <w:jc w:val="both"/>
        <w:rPr>
          <w:rFonts w:ascii="Arial" w:hAnsi="Arial" w:cs="Arial"/>
          <w:sz w:val="24"/>
          <w:szCs w:val="24"/>
        </w:rPr>
      </w:pPr>
    </w:p>
    <w:p w:rsidR="00756AAF" w:rsidRDefault="000600F4" w:rsidP="00FA6D11">
      <w:pPr>
        <w:spacing w:line="360" w:lineRule="auto"/>
        <w:jc w:val="both"/>
        <w:rPr>
          <w:rFonts w:ascii="Arial" w:hAnsi="Arial" w:cs="Arial"/>
          <w:sz w:val="24"/>
          <w:szCs w:val="24"/>
        </w:rPr>
      </w:pPr>
      <w:proofErr w:type="gramStart"/>
      <w:r>
        <w:rPr>
          <w:rFonts w:ascii="Arial" w:hAnsi="Arial" w:cs="Arial"/>
          <w:sz w:val="24"/>
          <w:szCs w:val="24"/>
        </w:rPr>
        <w:t>De acuerdo a</w:t>
      </w:r>
      <w:proofErr w:type="gramEnd"/>
      <w:r>
        <w:rPr>
          <w:rFonts w:ascii="Arial" w:hAnsi="Arial" w:cs="Arial"/>
          <w:sz w:val="24"/>
          <w:szCs w:val="24"/>
        </w:rPr>
        <w:t xml:space="preserve"> la definición donada por </w:t>
      </w:r>
    </w:p>
    <w:p w:rsidR="00756AAF" w:rsidRDefault="00756AAF">
      <w:pPr>
        <w:rPr>
          <w:rFonts w:ascii="Arial" w:hAnsi="Arial" w:cs="Arial"/>
          <w:sz w:val="24"/>
          <w:szCs w:val="24"/>
        </w:rPr>
      </w:pPr>
      <w:r>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2" w:name="_Toc498863047"/>
      <w:r w:rsidRPr="006D526F">
        <w:rPr>
          <w:rFonts w:ascii="Arial" w:hAnsi="Arial" w:cs="Arial"/>
          <w:b/>
          <w:color w:val="auto"/>
          <w:sz w:val="28"/>
        </w:rPr>
        <w:lastRenderedPageBreak/>
        <w:t>CAPÍTULO IV</w:t>
      </w:r>
      <w:bookmarkEnd w:id="22"/>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3" w:name="_Toc498863048"/>
      <w:r w:rsidRPr="006D526F">
        <w:rPr>
          <w:rFonts w:ascii="Arial" w:hAnsi="Arial" w:cs="Arial"/>
          <w:b/>
          <w:color w:val="auto"/>
          <w:sz w:val="28"/>
        </w:rPr>
        <w:t>Propuesta de instrumento.</w:t>
      </w:r>
      <w:bookmarkEnd w:id="23"/>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4" w:name="_Toc498863049"/>
      <w:r>
        <w:rPr>
          <w:rFonts w:ascii="Arial" w:hAnsi="Arial" w:cs="Arial"/>
          <w:b/>
          <w:color w:val="auto"/>
          <w:sz w:val="28"/>
        </w:rPr>
        <w:lastRenderedPageBreak/>
        <w:t>Alcance del instrumento.</w:t>
      </w:r>
      <w:bookmarkEnd w:id="24"/>
    </w:p>
    <w:p w:rsidR="00F7372E" w:rsidRDefault="00F7372E">
      <w:r>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6" w:name="_Toc498863051"/>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6"/>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5C9" w:rsidRDefault="001465C9" w:rsidP="004308DB">
      <w:pPr>
        <w:spacing w:after="0" w:line="240" w:lineRule="auto"/>
      </w:pPr>
      <w:r>
        <w:separator/>
      </w:r>
    </w:p>
  </w:endnote>
  <w:endnote w:type="continuationSeparator" w:id="0">
    <w:p w:rsidR="001465C9" w:rsidRDefault="001465C9"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CD3" w:rsidRDefault="00BD0CD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21446" w:rsidRPr="00021446">
      <w:rPr>
        <w:noProof/>
        <w:color w:val="323E4F" w:themeColor="text2" w:themeShade="BF"/>
        <w:sz w:val="24"/>
        <w:szCs w:val="24"/>
        <w:lang w:val="es-ES"/>
      </w:rPr>
      <w:t>50</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21446" w:rsidRPr="00021446">
      <w:rPr>
        <w:noProof/>
        <w:color w:val="323E4F" w:themeColor="text2" w:themeShade="BF"/>
        <w:sz w:val="24"/>
        <w:szCs w:val="24"/>
        <w:lang w:val="es-ES"/>
      </w:rPr>
      <w:t>50</w:t>
    </w:r>
    <w:r>
      <w:rPr>
        <w:color w:val="323E4F" w:themeColor="text2" w:themeShade="BF"/>
        <w:sz w:val="24"/>
        <w:szCs w:val="24"/>
      </w:rPr>
      <w:fldChar w:fldCharType="end"/>
    </w:r>
  </w:p>
  <w:p w:rsidR="00BD0CD3" w:rsidRDefault="00BD0C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5C9" w:rsidRDefault="001465C9" w:rsidP="004308DB">
      <w:pPr>
        <w:spacing w:after="0" w:line="240" w:lineRule="auto"/>
      </w:pPr>
      <w:r>
        <w:separator/>
      </w:r>
    </w:p>
  </w:footnote>
  <w:footnote w:type="continuationSeparator" w:id="0">
    <w:p w:rsidR="001465C9" w:rsidRDefault="001465C9"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3046D"/>
    <w:rsid w:val="00035850"/>
    <w:rsid w:val="000466D0"/>
    <w:rsid w:val="000600F4"/>
    <w:rsid w:val="00063713"/>
    <w:rsid w:val="00065A11"/>
    <w:rsid w:val="00065BEE"/>
    <w:rsid w:val="0008060E"/>
    <w:rsid w:val="000861A3"/>
    <w:rsid w:val="000A3FF0"/>
    <w:rsid w:val="000A419F"/>
    <w:rsid w:val="000C45A1"/>
    <w:rsid w:val="000E314F"/>
    <w:rsid w:val="000E3E48"/>
    <w:rsid w:val="000E677E"/>
    <w:rsid w:val="000F10A8"/>
    <w:rsid w:val="000F1B3F"/>
    <w:rsid w:val="001174B0"/>
    <w:rsid w:val="00126F4F"/>
    <w:rsid w:val="00140C74"/>
    <w:rsid w:val="001465C9"/>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261EF"/>
    <w:rsid w:val="002500E5"/>
    <w:rsid w:val="002677FC"/>
    <w:rsid w:val="00277D25"/>
    <w:rsid w:val="002818EC"/>
    <w:rsid w:val="00291BB9"/>
    <w:rsid w:val="00297119"/>
    <w:rsid w:val="002A0B68"/>
    <w:rsid w:val="002A1BFA"/>
    <w:rsid w:val="002A39C3"/>
    <w:rsid w:val="002C281D"/>
    <w:rsid w:val="002C53DF"/>
    <w:rsid w:val="002F7795"/>
    <w:rsid w:val="0030199A"/>
    <w:rsid w:val="00311DB1"/>
    <w:rsid w:val="00315168"/>
    <w:rsid w:val="003159C9"/>
    <w:rsid w:val="003209CD"/>
    <w:rsid w:val="00331A8D"/>
    <w:rsid w:val="00337440"/>
    <w:rsid w:val="0037115C"/>
    <w:rsid w:val="00385C83"/>
    <w:rsid w:val="00387064"/>
    <w:rsid w:val="0039218B"/>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519C7"/>
    <w:rsid w:val="00455CBF"/>
    <w:rsid w:val="00463BE9"/>
    <w:rsid w:val="00463DC8"/>
    <w:rsid w:val="004817E1"/>
    <w:rsid w:val="00482B8A"/>
    <w:rsid w:val="004A3FC4"/>
    <w:rsid w:val="004B2931"/>
    <w:rsid w:val="004B6E90"/>
    <w:rsid w:val="004C20D1"/>
    <w:rsid w:val="004E1A73"/>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A1EB4"/>
    <w:rsid w:val="005B60D0"/>
    <w:rsid w:val="005B6796"/>
    <w:rsid w:val="005C0D07"/>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6E268F"/>
    <w:rsid w:val="007331DB"/>
    <w:rsid w:val="0073358F"/>
    <w:rsid w:val="00741AC7"/>
    <w:rsid w:val="00753783"/>
    <w:rsid w:val="00756AAF"/>
    <w:rsid w:val="00762F58"/>
    <w:rsid w:val="00772DBE"/>
    <w:rsid w:val="00780E5D"/>
    <w:rsid w:val="00783C33"/>
    <w:rsid w:val="007B0600"/>
    <w:rsid w:val="007B4DA3"/>
    <w:rsid w:val="007B7BC3"/>
    <w:rsid w:val="007C300A"/>
    <w:rsid w:val="007C74F0"/>
    <w:rsid w:val="007C7F70"/>
    <w:rsid w:val="007D7B51"/>
    <w:rsid w:val="007F501D"/>
    <w:rsid w:val="00807D88"/>
    <w:rsid w:val="00812ED4"/>
    <w:rsid w:val="00820B41"/>
    <w:rsid w:val="00833969"/>
    <w:rsid w:val="0084783A"/>
    <w:rsid w:val="00850541"/>
    <w:rsid w:val="0085196E"/>
    <w:rsid w:val="008552A8"/>
    <w:rsid w:val="008579E8"/>
    <w:rsid w:val="008860CE"/>
    <w:rsid w:val="00893B3B"/>
    <w:rsid w:val="008B1E96"/>
    <w:rsid w:val="008C6F7D"/>
    <w:rsid w:val="008D3AE6"/>
    <w:rsid w:val="008F0C38"/>
    <w:rsid w:val="008F4791"/>
    <w:rsid w:val="00921AEE"/>
    <w:rsid w:val="00926436"/>
    <w:rsid w:val="00931117"/>
    <w:rsid w:val="00944AFC"/>
    <w:rsid w:val="009471CF"/>
    <w:rsid w:val="009667A5"/>
    <w:rsid w:val="0096699E"/>
    <w:rsid w:val="00966EB9"/>
    <w:rsid w:val="00970273"/>
    <w:rsid w:val="00972D1A"/>
    <w:rsid w:val="00992184"/>
    <w:rsid w:val="009A7394"/>
    <w:rsid w:val="009B0B1E"/>
    <w:rsid w:val="009B129C"/>
    <w:rsid w:val="009B68A0"/>
    <w:rsid w:val="009B7D4C"/>
    <w:rsid w:val="009C25DA"/>
    <w:rsid w:val="009D051E"/>
    <w:rsid w:val="009D39BA"/>
    <w:rsid w:val="00A20558"/>
    <w:rsid w:val="00A214E9"/>
    <w:rsid w:val="00A23AEC"/>
    <w:rsid w:val="00A24B2F"/>
    <w:rsid w:val="00A3730A"/>
    <w:rsid w:val="00A40825"/>
    <w:rsid w:val="00A50E81"/>
    <w:rsid w:val="00A56BEE"/>
    <w:rsid w:val="00A60C4E"/>
    <w:rsid w:val="00A61AB0"/>
    <w:rsid w:val="00A722D8"/>
    <w:rsid w:val="00A73AE9"/>
    <w:rsid w:val="00A81953"/>
    <w:rsid w:val="00A856E7"/>
    <w:rsid w:val="00A85F81"/>
    <w:rsid w:val="00A94AED"/>
    <w:rsid w:val="00AB1FD7"/>
    <w:rsid w:val="00AB576C"/>
    <w:rsid w:val="00AC4BCF"/>
    <w:rsid w:val="00AF1999"/>
    <w:rsid w:val="00AF4F58"/>
    <w:rsid w:val="00B006FB"/>
    <w:rsid w:val="00B32C01"/>
    <w:rsid w:val="00B35D64"/>
    <w:rsid w:val="00B44BB1"/>
    <w:rsid w:val="00B70CBA"/>
    <w:rsid w:val="00B848AD"/>
    <w:rsid w:val="00B900F1"/>
    <w:rsid w:val="00B90D57"/>
    <w:rsid w:val="00B93BED"/>
    <w:rsid w:val="00B973A6"/>
    <w:rsid w:val="00BC24D3"/>
    <w:rsid w:val="00BC5F92"/>
    <w:rsid w:val="00BD0CD3"/>
    <w:rsid w:val="00BD69F4"/>
    <w:rsid w:val="00BD6BBD"/>
    <w:rsid w:val="00BE30A8"/>
    <w:rsid w:val="00C05259"/>
    <w:rsid w:val="00C25674"/>
    <w:rsid w:val="00C27B76"/>
    <w:rsid w:val="00C44F3B"/>
    <w:rsid w:val="00C45FD0"/>
    <w:rsid w:val="00C51F61"/>
    <w:rsid w:val="00C62CD8"/>
    <w:rsid w:val="00C73FA6"/>
    <w:rsid w:val="00C74736"/>
    <w:rsid w:val="00C76D5D"/>
    <w:rsid w:val="00C84C17"/>
    <w:rsid w:val="00C86122"/>
    <w:rsid w:val="00C95703"/>
    <w:rsid w:val="00CC014E"/>
    <w:rsid w:val="00CC236C"/>
    <w:rsid w:val="00CF2C06"/>
    <w:rsid w:val="00D025FB"/>
    <w:rsid w:val="00D41EFD"/>
    <w:rsid w:val="00D51B9C"/>
    <w:rsid w:val="00D77CB0"/>
    <w:rsid w:val="00D811BD"/>
    <w:rsid w:val="00D83656"/>
    <w:rsid w:val="00D92D07"/>
    <w:rsid w:val="00D941D4"/>
    <w:rsid w:val="00DA10D1"/>
    <w:rsid w:val="00DC3010"/>
    <w:rsid w:val="00DC30D0"/>
    <w:rsid w:val="00DD4C54"/>
    <w:rsid w:val="00E111E8"/>
    <w:rsid w:val="00E20BC9"/>
    <w:rsid w:val="00E23C64"/>
    <w:rsid w:val="00E36250"/>
    <w:rsid w:val="00E40088"/>
    <w:rsid w:val="00E40ED5"/>
    <w:rsid w:val="00E45FC5"/>
    <w:rsid w:val="00E46960"/>
    <w:rsid w:val="00E5590E"/>
    <w:rsid w:val="00E67A98"/>
    <w:rsid w:val="00E72D7F"/>
    <w:rsid w:val="00E758CA"/>
    <w:rsid w:val="00E80DD6"/>
    <w:rsid w:val="00E9153C"/>
    <w:rsid w:val="00E91FBF"/>
    <w:rsid w:val="00EA04F9"/>
    <w:rsid w:val="00EB638A"/>
    <w:rsid w:val="00EC1932"/>
    <w:rsid w:val="00EE21B2"/>
    <w:rsid w:val="00EF269B"/>
    <w:rsid w:val="00F051C9"/>
    <w:rsid w:val="00F12DB1"/>
    <w:rsid w:val="00F22CAF"/>
    <w:rsid w:val="00F4509F"/>
    <w:rsid w:val="00F47222"/>
    <w:rsid w:val="00F52885"/>
    <w:rsid w:val="00F7372E"/>
    <w:rsid w:val="00F75114"/>
    <w:rsid w:val="00F76EFE"/>
    <w:rsid w:val="00F859D2"/>
    <w:rsid w:val="00FA5500"/>
    <w:rsid w:val="00FA6D11"/>
    <w:rsid w:val="00FB6FF0"/>
    <w:rsid w:val="00FC659C"/>
    <w:rsid w:val="00FC6952"/>
    <w:rsid w:val="00FC7FF9"/>
    <w:rsid w:val="00FD09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A5B7"/>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theme" Target="theme/theme1.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2409-E08C-4778-870B-8E99CA45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1931</TotalTime>
  <Pages>50</Pages>
  <Words>7720</Words>
  <Characters>42462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84</cp:revision>
  <cp:lastPrinted>2017-10-30T23:18:00Z</cp:lastPrinted>
  <dcterms:created xsi:type="dcterms:W3CDTF">2017-10-11T00:39:00Z</dcterms:created>
  <dcterms:modified xsi:type="dcterms:W3CDTF">2017-11-21T02:52:00Z</dcterms:modified>
</cp:coreProperties>
</file>