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80" w:rsidRDefault="00CB1D5A" w:rsidP="00CB1D5A">
      <w:pPr>
        <w:widowControl w:val="0"/>
        <w:rPr>
          <w:b/>
          <w:bCs/>
          <w:color w:val="1E6633"/>
          <w:sz w:val="40"/>
          <w:szCs w:val="40"/>
        </w:rPr>
      </w:pPr>
      <w:r>
        <w:rPr>
          <w:b/>
          <w:bCs/>
          <w:noProof/>
          <w:color w:val="1E6633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1464310" cy="962025"/>
            <wp:effectExtent l="0" t="0" r="2540" b="0"/>
            <wp:wrapTight wrapText="bothSides">
              <wp:wrapPolygon edited="0">
                <wp:start x="0" y="0"/>
                <wp:lineTo x="0" y="20958"/>
                <wp:lineTo x="21356" y="20958"/>
                <wp:lineTo x="213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trainingb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90" cy="9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E7C80">
        <w:rPr>
          <w:b/>
          <w:bCs/>
          <w:color w:val="1E6633"/>
          <w:sz w:val="40"/>
          <w:szCs w:val="40"/>
        </w:rPr>
        <w:t>MercerOnline’s</w:t>
      </w:r>
      <w:proofErr w:type="spellEnd"/>
      <w:r w:rsidR="003E7C80">
        <w:rPr>
          <w:b/>
          <w:bCs/>
          <w:color w:val="1E6633"/>
          <w:sz w:val="40"/>
          <w:szCs w:val="40"/>
        </w:rPr>
        <w:t xml:space="preserve"> </w:t>
      </w:r>
      <w:r>
        <w:rPr>
          <w:b/>
          <w:bCs/>
          <w:color w:val="1E6633"/>
          <w:sz w:val="40"/>
          <w:szCs w:val="40"/>
        </w:rPr>
        <w:t>Spring Training</w:t>
      </w:r>
    </w:p>
    <w:p w:rsidR="003E7C80" w:rsidRDefault="003E7C80" w:rsidP="003E7C80">
      <w:pPr>
        <w:widowControl w:val="0"/>
        <w:rPr>
          <w:color w:val="000000"/>
          <w:sz w:val="18"/>
          <w:szCs w:val="20"/>
        </w:rPr>
      </w:pPr>
      <w:r>
        <w:t> </w:t>
      </w:r>
    </w:p>
    <w:p w:rsidR="003E7C80" w:rsidRDefault="003E7C80" w:rsidP="003E7C80">
      <w:pPr>
        <w:widowControl w:val="0"/>
        <w:rPr>
          <w:b/>
          <w:bCs/>
        </w:rPr>
      </w:pPr>
    </w:p>
    <w:p w:rsidR="003E7C80" w:rsidRDefault="003E7C80" w:rsidP="003E7C80">
      <w:pPr>
        <w:widowControl w:val="0"/>
        <w:rPr>
          <w:b/>
          <w:bCs/>
        </w:rPr>
      </w:pPr>
    </w:p>
    <w:p w:rsidR="003E7C80" w:rsidRDefault="003E7C80" w:rsidP="003E7C80">
      <w:pPr>
        <w:widowControl w:val="0"/>
        <w:rPr>
          <w:b/>
          <w:bCs/>
        </w:rPr>
      </w:pPr>
    </w:p>
    <w:p w:rsidR="00CB1D5A" w:rsidRDefault="00CB1D5A" w:rsidP="003E7C80">
      <w:pPr>
        <w:widowControl w:val="0"/>
        <w:rPr>
          <w:b/>
          <w:bCs/>
        </w:rPr>
      </w:pPr>
    </w:p>
    <w:p w:rsidR="00CB1D5A" w:rsidRDefault="00CB1D5A" w:rsidP="003E7C80">
      <w:pPr>
        <w:widowControl w:val="0"/>
        <w:rPr>
          <w:b/>
          <w:bCs/>
        </w:rPr>
      </w:pPr>
    </w:p>
    <w:p w:rsidR="00CB1D5A" w:rsidRDefault="00CB1D5A" w:rsidP="003E7C80">
      <w:pPr>
        <w:widowControl w:val="0"/>
        <w:rPr>
          <w:b/>
          <w:bCs/>
        </w:rPr>
      </w:pPr>
      <w:r>
        <w:rPr>
          <w:b/>
          <w:bCs/>
        </w:rPr>
        <w:t>MO</w:t>
      </w:r>
      <w:r w:rsidR="00D52F49">
        <w:rPr>
          <w:b/>
          <w:bCs/>
        </w:rPr>
        <w:t>-</w:t>
      </w:r>
      <w:r>
        <w:rPr>
          <w:b/>
          <w:bCs/>
        </w:rPr>
        <w:t>101/102 Blackboard Instructor Training Online:</w:t>
      </w:r>
    </w:p>
    <w:p w:rsidR="00F431AF" w:rsidRDefault="00F431AF" w:rsidP="003E7C80">
      <w:pPr>
        <w:widowControl w:val="0"/>
        <w:rPr>
          <w:b/>
          <w:bCs/>
        </w:rPr>
      </w:pPr>
    </w:p>
    <w:p w:rsidR="00CB1D5A" w:rsidRPr="00F431AF" w:rsidRDefault="00CB1D5A" w:rsidP="00F431AF">
      <w:pPr>
        <w:pStyle w:val="NoSpacing"/>
        <w:rPr>
          <w:i/>
        </w:rPr>
      </w:pPr>
      <w:r w:rsidRPr="00F431AF">
        <w:rPr>
          <w:i/>
        </w:rPr>
        <w:t xml:space="preserve">A </w:t>
      </w:r>
      <w:r w:rsidR="00D52F49">
        <w:rPr>
          <w:i/>
        </w:rPr>
        <w:t>one</w:t>
      </w:r>
      <w:r w:rsidRPr="00F431AF">
        <w:rPr>
          <w:i/>
        </w:rPr>
        <w:t xml:space="preserve">-week online training provides the technology skills necessary for faculty who want to have a Blackboard add-on for a face-to-face course or who want to teach a previously designed or Master online course. MO 101/102 online training is open for </w:t>
      </w:r>
      <w:r w:rsidR="00D52F49">
        <w:rPr>
          <w:i/>
        </w:rPr>
        <w:t>one</w:t>
      </w:r>
      <w:r w:rsidRPr="00F431AF">
        <w:rPr>
          <w:i/>
        </w:rPr>
        <w:t xml:space="preserve"> week</w:t>
      </w:r>
      <w:r w:rsidR="00D52F49">
        <w:rPr>
          <w:i/>
        </w:rPr>
        <w:t>.</w:t>
      </w:r>
      <w:r w:rsidRPr="00F431AF">
        <w:rPr>
          <w:i/>
        </w:rPr>
        <w:t xml:space="preserve"> On the first day of training, </w:t>
      </w:r>
      <w:proofErr w:type="spellStart"/>
      <w:r w:rsidRPr="00F431AF">
        <w:rPr>
          <w:i/>
        </w:rPr>
        <w:t>MercerOnline</w:t>
      </w:r>
      <w:proofErr w:type="spellEnd"/>
      <w:r w:rsidRPr="00F431AF">
        <w:rPr>
          <w:i/>
        </w:rPr>
        <w:t xml:space="preserve"> offers a</w:t>
      </w:r>
      <w:r w:rsidR="00D52F49">
        <w:rPr>
          <w:i/>
        </w:rPr>
        <w:t>n optional</w:t>
      </w:r>
      <w:r w:rsidRPr="00F431AF">
        <w:rPr>
          <w:i/>
        </w:rPr>
        <w:t xml:space="preserve"> </w:t>
      </w:r>
      <w:r w:rsidR="00D52F49">
        <w:rPr>
          <w:i/>
        </w:rPr>
        <w:t>one</w:t>
      </w:r>
      <w:r w:rsidRPr="00F431AF">
        <w:rPr>
          <w:i/>
        </w:rPr>
        <w:t xml:space="preserve">-hour face-to-face orientation (12-1pm) </w:t>
      </w:r>
      <w:r w:rsidR="00D52F49">
        <w:rPr>
          <w:i/>
        </w:rPr>
        <w:t>and</w:t>
      </w:r>
      <w:r w:rsidRPr="00F431AF">
        <w:rPr>
          <w:i/>
        </w:rPr>
        <w:t xml:space="preserve"> an online synchronous orientation (6-7pm). </w:t>
      </w:r>
    </w:p>
    <w:p w:rsidR="00CB1D5A" w:rsidRPr="00F431AF" w:rsidRDefault="00CB1D5A" w:rsidP="00A07BC4">
      <w:pPr>
        <w:pStyle w:val="NormalWeb"/>
        <w:rPr>
          <w:b/>
        </w:rPr>
      </w:pPr>
      <w:r>
        <w:rPr>
          <w:rFonts w:asciiTheme="minorHAnsi" w:hAnsiTheme="minorHAnsi"/>
          <w:sz w:val="22"/>
          <w:szCs w:val="22"/>
        </w:rPr>
        <w:t>Dates starting</w:t>
      </w:r>
      <w:r w:rsidR="00F431A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week of:</w:t>
      </w:r>
      <w:r w:rsidR="00A07BC4">
        <w:rPr>
          <w:rFonts w:asciiTheme="minorHAnsi" w:hAnsiTheme="minorHAnsi"/>
          <w:sz w:val="22"/>
          <w:szCs w:val="22"/>
        </w:rPr>
        <w:t xml:space="preserve"> </w:t>
      </w:r>
      <w:r w:rsidRPr="00861426">
        <w:rPr>
          <w:rFonts w:asciiTheme="minorHAnsi" w:hAnsiTheme="minorHAnsi"/>
          <w:b/>
          <w:sz w:val="22"/>
          <w:szCs w:val="22"/>
        </w:rPr>
        <w:t>February 8</w:t>
      </w:r>
      <w:r w:rsidR="00A07BC4" w:rsidRPr="00861426">
        <w:rPr>
          <w:rFonts w:asciiTheme="minorHAnsi" w:hAnsiTheme="minorHAnsi"/>
          <w:b/>
          <w:sz w:val="22"/>
          <w:szCs w:val="22"/>
        </w:rPr>
        <w:t xml:space="preserve">, </w:t>
      </w:r>
      <w:r w:rsidRPr="00861426">
        <w:rPr>
          <w:rFonts w:asciiTheme="minorHAnsi" w:hAnsiTheme="minorHAnsi"/>
          <w:b/>
          <w:sz w:val="22"/>
          <w:szCs w:val="22"/>
        </w:rPr>
        <w:t>February 22</w:t>
      </w:r>
      <w:r w:rsidR="00A07BC4" w:rsidRPr="00861426">
        <w:rPr>
          <w:rFonts w:asciiTheme="minorHAnsi" w:hAnsiTheme="minorHAnsi"/>
          <w:b/>
          <w:sz w:val="22"/>
          <w:szCs w:val="22"/>
        </w:rPr>
        <w:t xml:space="preserve">, </w:t>
      </w:r>
      <w:r w:rsidRPr="00861426">
        <w:rPr>
          <w:rFonts w:asciiTheme="minorHAnsi" w:hAnsiTheme="minorHAnsi"/>
          <w:b/>
          <w:sz w:val="22"/>
          <w:szCs w:val="22"/>
        </w:rPr>
        <w:t>March 7</w:t>
      </w:r>
      <w:r w:rsidR="00A07BC4" w:rsidRPr="00861426">
        <w:rPr>
          <w:rFonts w:asciiTheme="minorHAnsi" w:hAnsiTheme="minorHAnsi"/>
          <w:b/>
          <w:sz w:val="22"/>
          <w:szCs w:val="22"/>
        </w:rPr>
        <w:t xml:space="preserve">, </w:t>
      </w:r>
      <w:r w:rsidRPr="00861426">
        <w:rPr>
          <w:rFonts w:asciiTheme="minorHAnsi" w:hAnsiTheme="minorHAnsi"/>
          <w:b/>
          <w:sz w:val="22"/>
          <w:szCs w:val="22"/>
        </w:rPr>
        <w:t>March 21</w:t>
      </w:r>
      <w:r w:rsidR="00A07BC4" w:rsidRPr="00861426">
        <w:rPr>
          <w:rFonts w:asciiTheme="minorHAnsi" w:hAnsiTheme="minorHAnsi"/>
          <w:b/>
          <w:sz w:val="22"/>
          <w:szCs w:val="22"/>
        </w:rPr>
        <w:t xml:space="preserve">, and </w:t>
      </w:r>
      <w:r w:rsidRPr="00861426">
        <w:rPr>
          <w:rFonts w:asciiTheme="minorHAnsi" w:hAnsiTheme="minorHAnsi"/>
          <w:b/>
          <w:sz w:val="22"/>
          <w:szCs w:val="22"/>
        </w:rPr>
        <w:t>March 29</w:t>
      </w:r>
    </w:p>
    <w:p w:rsidR="00CB1D5A" w:rsidRDefault="00F431AF" w:rsidP="003E7C80">
      <w:pPr>
        <w:widowControl w:val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</w:t>
      </w:r>
    </w:p>
    <w:p w:rsidR="003E7C80" w:rsidRDefault="00CB1D5A" w:rsidP="003E7C80">
      <w:pPr>
        <w:widowControl w:val="0"/>
        <w:rPr>
          <w:b/>
          <w:bCs/>
        </w:rPr>
      </w:pPr>
      <w:r>
        <w:rPr>
          <w:b/>
          <w:bCs/>
        </w:rPr>
        <w:t>MO</w:t>
      </w:r>
      <w:r w:rsidR="00D52F49">
        <w:rPr>
          <w:b/>
          <w:bCs/>
        </w:rPr>
        <w:t>-</w:t>
      </w:r>
      <w:r>
        <w:rPr>
          <w:b/>
          <w:bCs/>
        </w:rPr>
        <w:t>103 Blackboard Grade Center Training (noon-1pm in CM126B):</w:t>
      </w:r>
    </w:p>
    <w:p w:rsidR="00CB1D5A" w:rsidRDefault="00CB1D5A" w:rsidP="003E7C80">
      <w:pPr>
        <w:widowControl w:val="0"/>
        <w:rPr>
          <w:rFonts w:ascii="Franklin Gothic Book" w:hAnsi="Franklin Gothic Book"/>
          <w:b/>
          <w:bCs/>
        </w:rPr>
      </w:pPr>
    </w:p>
    <w:p w:rsidR="00CB1D5A" w:rsidRDefault="00CB1D5A" w:rsidP="003E7C80">
      <w:pPr>
        <w:widowControl w:val="0"/>
        <w:rPr>
          <w:rFonts w:asciiTheme="minorHAnsi" w:hAnsiTheme="minorHAnsi"/>
          <w:i/>
        </w:rPr>
      </w:pPr>
      <w:r w:rsidRPr="00F431AF">
        <w:rPr>
          <w:rFonts w:asciiTheme="minorHAnsi" w:hAnsiTheme="minorHAnsi"/>
          <w:i/>
        </w:rPr>
        <w:t xml:space="preserve">This one-hour face-to-face training will help faculty </w:t>
      </w:r>
      <w:r w:rsidR="00F431AF" w:rsidRPr="00F431AF">
        <w:rPr>
          <w:rFonts w:asciiTheme="minorHAnsi" w:hAnsiTheme="minorHAnsi"/>
          <w:i/>
        </w:rPr>
        <w:t xml:space="preserve">“new to Blackboard” </w:t>
      </w:r>
      <w:r w:rsidRPr="00F431AF">
        <w:rPr>
          <w:rFonts w:asciiTheme="minorHAnsi" w:hAnsiTheme="minorHAnsi"/>
          <w:i/>
        </w:rPr>
        <w:t>get started with Grade Center. In order to register for this training faculty must have completed MO 101/102 and have grading plan(s) for the course(s) that will use Blackboard Grade Center</w:t>
      </w:r>
      <w:r w:rsidR="00F431AF">
        <w:rPr>
          <w:rFonts w:asciiTheme="minorHAnsi" w:hAnsiTheme="minorHAnsi"/>
          <w:i/>
        </w:rPr>
        <w:t>.</w:t>
      </w:r>
    </w:p>
    <w:p w:rsidR="00F431AF" w:rsidRPr="00F431AF" w:rsidRDefault="00F431AF" w:rsidP="003E7C80">
      <w:pPr>
        <w:widowControl w:val="0"/>
        <w:rPr>
          <w:rFonts w:asciiTheme="minorHAnsi" w:hAnsiTheme="minorHAnsi"/>
          <w:i/>
        </w:rPr>
      </w:pPr>
    </w:p>
    <w:p w:rsidR="00CB1D5A" w:rsidRDefault="00CB1D5A" w:rsidP="003E7C80">
      <w:pPr>
        <w:widowControl w:val="0"/>
        <w:rPr>
          <w:rFonts w:asciiTheme="minorHAnsi" w:hAnsiTheme="minorHAnsi"/>
          <w:b/>
        </w:rPr>
      </w:pPr>
      <w:r>
        <w:rPr>
          <w:rFonts w:asciiTheme="minorHAnsi" w:hAnsiTheme="minorHAnsi"/>
        </w:rPr>
        <w:t>Dates:</w:t>
      </w:r>
      <w:r w:rsidR="00A07BC4">
        <w:rPr>
          <w:rFonts w:asciiTheme="minorHAnsi" w:hAnsiTheme="minorHAnsi"/>
        </w:rPr>
        <w:t xml:space="preserve"> </w:t>
      </w:r>
      <w:r w:rsidR="00F431AF">
        <w:rPr>
          <w:rFonts w:asciiTheme="minorHAnsi" w:hAnsiTheme="minorHAnsi"/>
          <w:b/>
        </w:rPr>
        <w:t xml:space="preserve">Wednesday, </w:t>
      </w:r>
      <w:r w:rsidRPr="00F431AF">
        <w:rPr>
          <w:rFonts w:asciiTheme="minorHAnsi" w:hAnsiTheme="minorHAnsi"/>
          <w:b/>
        </w:rPr>
        <w:t xml:space="preserve">February 17 </w:t>
      </w:r>
      <w:r w:rsidR="00A07BC4">
        <w:rPr>
          <w:rFonts w:asciiTheme="minorHAnsi" w:hAnsiTheme="minorHAnsi"/>
          <w:b/>
        </w:rPr>
        <w:t xml:space="preserve">and </w:t>
      </w:r>
      <w:r w:rsidRPr="00F431AF">
        <w:rPr>
          <w:rFonts w:asciiTheme="minorHAnsi" w:hAnsiTheme="minorHAnsi"/>
          <w:b/>
        </w:rPr>
        <w:t>March 30</w:t>
      </w:r>
    </w:p>
    <w:p w:rsidR="00F431AF" w:rsidRPr="00F431AF" w:rsidRDefault="00F431AF" w:rsidP="003E7C80">
      <w:pPr>
        <w:widowControl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</w:rPr>
        <w:t>-----------------------------------------------------------------------------------------------------------------------------------------</w:t>
      </w:r>
    </w:p>
    <w:p w:rsidR="003E7C80" w:rsidRDefault="00CB1D5A" w:rsidP="003E7C80">
      <w:pPr>
        <w:widowControl w:val="0"/>
        <w:rPr>
          <w:b/>
        </w:rPr>
      </w:pPr>
      <w:r w:rsidRPr="00CB1D5A">
        <w:rPr>
          <w:b/>
        </w:rPr>
        <w:t>MO104 Intro to the Cloud</w:t>
      </w:r>
      <w:r w:rsidR="00F431AF">
        <w:rPr>
          <w:b/>
        </w:rPr>
        <w:t xml:space="preserve"> (noon-1pm in CM126B)</w:t>
      </w:r>
      <w:r w:rsidR="00A07BC4">
        <w:rPr>
          <w:b/>
        </w:rPr>
        <w:t xml:space="preserve"> – Monday, March 7</w:t>
      </w:r>
    </w:p>
    <w:p w:rsidR="00F431AF" w:rsidRDefault="00F431AF" w:rsidP="003E7C80">
      <w:pPr>
        <w:widowControl w:val="0"/>
        <w:rPr>
          <w:b/>
        </w:rPr>
      </w:pPr>
    </w:p>
    <w:p w:rsidR="00F431AF" w:rsidRDefault="00F431AF" w:rsidP="003E7C80">
      <w:pPr>
        <w:widowControl w:val="0"/>
        <w:rPr>
          <w:bCs/>
        </w:rPr>
      </w:pPr>
      <w:r w:rsidRPr="00D52F49">
        <w:rPr>
          <w:bCs/>
          <w:i/>
        </w:rPr>
        <w:t xml:space="preserve">During this session, participants will learn about the agility of </w:t>
      </w:r>
      <w:r w:rsidR="00D52F49" w:rsidRPr="00D52F49">
        <w:rPr>
          <w:bCs/>
          <w:i/>
        </w:rPr>
        <w:t>the cloud</w:t>
      </w:r>
      <w:r w:rsidRPr="00D52F49">
        <w:rPr>
          <w:bCs/>
          <w:i/>
        </w:rPr>
        <w:t>, security recommendations and cloud usage best practices</w:t>
      </w:r>
      <w:r w:rsidRPr="00F431AF">
        <w:rPr>
          <w:bCs/>
        </w:rPr>
        <w:t>.</w:t>
      </w:r>
    </w:p>
    <w:p w:rsidR="00F431AF" w:rsidRDefault="00F431AF" w:rsidP="003E7C80">
      <w:pPr>
        <w:widowControl w:val="0"/>
        <w:rPr>
          <w:bCs/>
        </w:rPr>
      </w:pPr>
    </w:p>
    <w:p w:rsidR="00F431AF" w:rsidRDefault="00F431AF" w:rsidP="003E7C80">
      <w:pPr>
        <w:widowControl w:val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F431AF" w:rsidRDefault="00F431AF" w:rsidP="003E7C80">
      <w:pPr>
        <w:widowControl w:val="0"/>
        <w:rPr>
          <w:b/>
          <w:bCs/>
        </w:rPr>
      </w:pPr>
      <w:r>
        <w:rPr>
          <w:b/>
          <w:bCs/>
        </w:rPr>
        <w:t>MO</w:t>
      </w:r>
      <w:r w:rsidR="00D52F49">
        <w:rPr>
          <w:b/>
          <w:bCs/>
        </w:rPr>
        <w:t>-</w:t>
      </w:r>
      <w:r>
        <w:rPr>
          <w:b/>
          <w:bCs/>
        </w:rPr>
        <w:t>105 – Intro to Zoom (noon-1pm in CM126B</w:t>
      </w:r>
      <w:r w:rsidR="00A07BC4">
        <w:rPr>
          <w:b/>
          <w:bCs/>
        </w:rPr>
        <w:t>) – Wednesday, April 6</w:t>
      </w:r>
    </w:p>
    <w:p w:rsidR="00F431AF" w:rsidRDefault="00F431AF" w:rsidP="003E7C80">
      <w:pPr>
        <w:widowControl w:val="0"/>
        <w:rPr>
          <w:b/>
          <w:bCs/>
        </w:rPr>
      </w:pPr>
    </w:p>
    <w:p w:rsidR="00C1440A" w:rsidRDefault="00C1440A" w:rsidP="00C1440A">
      <w:pPr>
        <w:widowControl w:val="0"/>
        <w:rPr>
          <w:bCs/>
        </w:rPr>
      </w:pPr>
      <w:r w:rsidRPr="00D52F49">
        <w:rPr>
          <w:bCs/>
          <w:i/>
        </w:rPr>
        <w:t>During this session, participants will learn about the agility of the cloud, security recommendations and cloud usage best practices</w:t>
      </w:r>
      <w:r w:rsidRPr="00F431AF">
        <w:rPr>
          <w:bCs/>
        </w:rPr>
        <w:t>.</w:t>
      </w:r>
    </w:p>
    <w:p w:rsidR="00F431AF" w:rsidRDefault="00F431AF" w:rsidP="003E7C80">
      <w:pPr>
        <w:widowControl w:val="0"/>
        <w:rPr>
          <w:bCs/>
          <w:i/>
        </w:rPr>
      </w:pPr>
      <w:bookmarkStart w:id="0" w:name="_GoBack"/>
      <w:bookmarkEnd w:id="0"/>
    </w:p>
    <w:p w:rsidR="00F431AF" w:rsidRDefault="00F431AF" w:rsidP="003E7C80">
      <w:pPr>
        <w:widowControl w:val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</w:t>
      </w:r>
    </w:p>
    <w:p w:rsidR="00F431AF" w:rsidRDefault="00F431AF" w:rsidP="003E7C80">
      <w:pPr>
        <w:widowControl w:val="0"/>
        <w:rPr>
          <w:b/>
          <w:bCs/>
        </w:rPr>
      </w:pPr>
      <w:r>
        <w:rPr>
          <w:b/>
          <w:bCs/>
        </w:rPr>
        <w:t>MO</w:t>
      </w:r>
      <w:r w:rsidR="00D52F49">
        <w:rPr>
          <w:b/>
          <w:bCs/>
        </w:rPr>
        <w:t>-</w:t>
      </w:r>
      <w:r>
        <w:rPr>
          <w:b/>
          <w:bCs/>
        </w:rPr>
        <w:t>210 Bb Advanced Training – Designing and Developing a Hybrid Course (6pm-9pm in CM126B)</w:t>
      </w:r>
      <w:r w:rsidR="00A07BC4">
        <w:rPr>
          <w:b/>
          <w:bCs/>
        </w:rPr>
        <w:t xml:space="preserve"> – Wednesday, April 20</w:t>
      </w:r>
    </w:p>
    <w:p w:rsidR="00F431AF" w:rsidRDefault="00F431AF" w:rsidP="003E7C80">
      <w:pPr>
        <w:widowControl w:val="0"/>
        <w:rPr>
          <w:b/>
          <w:bCs/>
        </w:rPr>
      </w:pPr>
    </w:p>
    <w:p w:rsidR="00F431AF" w:rsidRPr="00DF6A28" w:rsidRDefault="00F431AF" w:rsidP="003E7C80">
      <w:pPr>
        <w:widowControl w:val="0"/>
        <w:rPr>
          <w:rFonts w:asciiTheme="minorHAnsi" w:hAnsiTheme="minorHAnsi"/>
          <w:i/>
        </w:rPr>
      </w:pPr>
      <w:r w:rsidRPr="00DF6A28">
        <w:rPr>
          <w:rFonts w:asciiTheme="minorHAnsi" w:hAnsiTheme="minorHAnsi"/>
          <w:i/>
        </w:rPr>
        <w:t>In this course, those who are experienced in teaching online at Mercer County Community College will explore designing and developing a hybrid course.</w:t>
      </w:r>
    </w:p>
    <w:p w:rsidR="00F431AF" w:rsidRDefault="00F431AF" w:rsidP="003E7C80">
      <w:pPr>
        <w:widowControl w:val="0"/>
        <w:rPr>
          <w:rFonts w:asciiTheme="minorHAnsi" w:hAnsiTheme="minorHAnsi"/>
        </w:rPr>
      </w:pPr>
    </w:p>
    <w:p w:rsidR="00F431AF" w:rsidRPr="00DF6A28" w:rsidRDefault="00F431AF" w:rsidP="003E7C80">
      <w:pPr>
        <w:widowControl w:val="0"/>
        <w:rPr>
          <w:rFonts w:asciiTheme="minorHAnsi" w:hAnsiTheme="minorHAnsi"/>
          <w:b/>
          <w:bCs/>
          <w:sz w:val="28"/>
          <w:szCs w:val="28"/>
        </w:rPr>
      </w:pPr>
      <w:r w:rsidRPr="00DF6A28">
        <w:rPr>
          <w:rFonts w:asciiTheme="minorHAnsi" w:hAnsiTheme="minorHAnsi"/>
          <w:b/>
          <w:bCs/>
          <w:sz w:val="28"/>
          <w:szCs w:val="28"/>
        </w:rPr>
        <w:t xml:space="preserve">To register for training, visit: </w:t>
      </w:r>
      <w:hyperlink r:id="rId5" w:history="1">
        <w:r w:rsidRPr="00DF6A28">
          <w:rPr>
            <w:rStyle w:val="Hyperlink"/>
            <w:rFonts w:asciiTheme="minorHAnsi" w:hAnsiTheme="minorHAnsi"/>
            <w:b/>
            <w:bCs/>
            <w:sz w:val="28"/>
            <w:szCs w:val="28"/>
          </w:rPr>
          <w:t>http://www.tinyurl.com/nfaygfp</w:t>
        </w:r>
      </w:hyperlink>
      <w:r w:rsidRPr="00DF6A28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F431AF" w:rsidRDefault="00F431AF" w:rsidP="003E7C80">
      <w:pPr>
        <w:widowControl w:val="0"/>
        <w:rPr>
          <w:rFonts w:asciiTheme="minorHAnsi" w:hAnsiTheme="minorHAnsi"/>
          <w:b/>
          <w:bCs/>
        </w:rPr>
      </w:pPr>
    </w:p>
    <w:p w:rsidR="00DF6A28" w:rsidRDefault="00DF6A28" w:rsidP="003E7C80">
      <w:pPr>
        <w:widowControl w:val="0"/>
        <w:rPr>
          <w:rFonts w:asciiTheme="minorHAnsi" w:hAnsiTheme="minorHAnsi"/>
          <w:bCs/>
        </w:rPr>
      </w:pPr>
    </w:p>
    <w:p w:rsidR="00A95876" w:rsidRDefault="00F431AF" w:rsidP="00A07BC4">
      <w:pPr>
        <w:widowControl w:val="0"/>
      </w:pPr>
      <w:r w:rsidRPr="00F431AF">
        <w:rPr>
          <w:rFonts w:asciiTheme="minorHAnsi" w:hAnsiTheme="minorHAnsi"/>
          <w:bCs/>
        </w:rPr>
        <w:t xml:space="preserve">If you have any questions, please either call us at 609-570-3389 or email us at </w:t>
      </w:r>
      <w:hyperlink r:id="rId6" w:history="1">
        <w:r w:rsidRPr="00F431AF">
          <w:rPr>
            <w:rStyle w:val="Hyperlink"/>
            <w:rFonts w:asciiTheme="minorHAnsi" w:hAnsiTheme="minorHAnsi"/>
            <w:bCs/>
          </w:rPr>
          <w:t>merceronline@mccc.edu</w:t>
        </w:r>
      </w:hyperlink>
      <w:r w:rsidRPr="00F431AF">
        <w:rPr>
          <w:rFonts w:asciiTheme="minorHAnsi" w:hAnsiTheme="minorHAnsi"/>
          <w:bCs/>
        </w:rPr>
        <w:t xml:space="preserve"> </w:t>
      </w:r>
    </w:p>
    <w:sectPr w:rsidR="00A95876" w:rsidSect="00861426"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80"/>
    <w:rsid w:val="00167C7E"/>
    <w:rsid w:val="003E7C80"/>
    <w:rsid w:val="00861426"/>
    <w:rsid w:val="00A07BC4"/>
    <w:rsid w:val="00A95876"/>
    <w:rsid w:val="00C1440A"/>
    <w:rsid w:val="00CB1D5A"/>
    <w:rsid w:val="00D52F49"/>
    <w:rsid w:val="00D77BC8"/>
    <w:rsid w:val="00DF6A28"/>
    <w:rsid w:val="00F33B2F"/>
    <w:rsid w:val="00F4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A5573-23F3-4F5F-8CFC-2B9C2B7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8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C80"/>
    <w:rPr>
      <w:rFonts w:ascii="Times New Roman" w:hAnsi="Times New Roman" w:cs="Times New Roman" w:hint="default"/>
      <w:color w:val="000000"/>
      <w:u w:val="single"/>
    </w:rPr>
  </w:style>
  <w:style w:type="paragraph" w:styleId="NormalWeb">
    <w:name w:val="Normal (Web)"/>
    <w:basedOn w:val="Normal"/>
    <w:uiPriority w:val="99"/>
    <w:unhideWhenUsed/>
    <w:rsid w:val="00CB1D5A"/>
    <w:pPr>
      <w:spacing w:before="180" w:after="180" w:line="384" w:lineRule="atLeast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B1D5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B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C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rceronline@mccc.edu" TargetMode="External"/><Relationship Id="rId5" Type="http://schemas.openxmlformats.org/officeDocument/2006/relationships/hyperlink" Target="http://www.tinyurl.com/nfaygf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Marcus</dc:creator>
  <cp:keywords/>
  <dc:description/>
  <cp:lastModifiedBy>Jill Marcus</cp:lastModifiedBy>
  <cp:revision>6</cp:revision>
  <cp:lastPrinted>2016-01-28T20:47:00Z</cp:lastPrinted>
  <dcterms:created xsi:type="dcterms:W3CDTF">2016-01-28T20:41:00Z</dcterms:created>
  <dcterms:modified xsi:type="dcterms:W3CDTF">2016-02-04T21:02:00Z</dcterms:modified>
</cp:coreProperties>
</file>