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D8A" w14:textId="24AD14B5" w:rsidR="00755814" w:rsidRDefault="00384D35">
      <w:pPr>
        <w:rPr>
          <w:b/>
          <w:bCs/>
          <w:sz w:val="28"/>
          <w:szCs w:val="28"/>
        </w:rPr>
      </w:pPr>
      <w:r w:rsidRPr="00384D35">
        <w:rPr>
          <w:rFonts w:hint="eastAsia"/>
          <w:b/>
          <w:bCs/>
          <w:sz w:val="28"/>
          <w:szCs w:val="28"/>
        </w:rPr>
        <w:t>问题3的</w:t>
      </w:r>
      <w:r w:rsidR="009F4401">
        <w:rPr>
          <w:rFonts w:hint="eastAsia"/>
          <w:b/>
          <w:bCs/>
          <w:sz w:val="28"/>
          <w:szCs w:val="28"/>
        </w:rPr>
        <w:t>求解</w:t>
      </w:r>
    </w:p>
    <w:p w14:paraId="1F0025C5" w14:textId="704F7F39" w:rsidR="00CF0B0A" w:rsidRDefault="00CF0B0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E14BDD">
        <w:rPr>
          <w:rFonts w:hint="eastAsia"/>
          <w:sz w:val="24"/>
          <w:szCs w:val="24"/>
        </w:rPr>
        <w:t>中国自2</w:t>
      </w:r>
      <w:r w:rsidR="00E14BDD">
        <w:rPr>
          <w:sz w:val="24"/>
          <w:szCs w:val="24"/>
        </w:rPr>
        <w:t>020</w:t>
      </w:r>
      <w:r w:rsidR="00E14BDD">
        <w:rPr>
          <w:rFonts w:hint="eastAsia"/>
          <w:sz w:val="24"/>
          <w:szCs w:val="24"/>
        </w:rPr>
        <w:t>年新冠疫情爆发以来，一直</w:t>
      </w:r>
      <w:r w:rsidR="001D5D2F">
        <w:rPr>
          <w:rFonts w:hint="eastAsia"/>
          <w:sz w:val="24"/>
          <w:szCs w:val="24"/>
        </w:rPr>
        <w:t>施行严格的</w:t>
      </w:r>
      <w:r w:rsidR="00CE2B19">
        <w:rPr>
          <w:rFonts w:hint="eastAsia"/>
          <w:sz w:val="24"/>
          <w:szCs w:val="24"/>
        </w:rPr>
        <w:t>疫情管控措施，</w:t>
      </w:r>
      <w:r w:rsidR="00C0572F">
        <w:rPr>
          <w:rFonts w:hint="eastAsia"/>
          <w:sz w:val="24"/>
          <w:szCs w:val="24"/>
        </w:rPr>
        <w:t>避免了百万中国人的死亡</w:t>
      </w:r>
      <w:r w:rsidR="00986CB6">
        <w:rPr>
          <w:rFonts w:hint="eastAsia"/>
          <w:sz w:val="24"/>
          <w:szCs w:val="24"/>
        </w:rPr>
        <w:t>。</w:t>
      </w:r>
      <w:r w:rsidR="002E40C9">
        <w:rPr>
          <w:rFonts w:hint="eastAsia"/>
          <w:sz w:val="24"/>
          <w:szCs w:val="24"/>
        </w:rPr>
        <w:t>但同时，</w:t>
      </w:r>
      <w:r w:rsidR="0003325B">
        <w:rPr>
          <w:rFonts w:hint="eastAsia"/>
          <w:sz w:val="24"/>
          <w:szCs w:val="24"/>
        </w:rPr>
        <w:t>严格的疫情管控措施对旅游业、电影业等行业造成了极大的损失</w:t>
      </w:r>
      <w:r w:rsidR="00E02AFD">
        <w:rPr>
          <w:rFonts w:hint="eastAsia"/>
          <w:sz w:val="24"/>
          <w:szCs w:val="24"/>
        </w:rPr>
        <w:t>，同时也给中国经济带来了</w:t>
      </w:r>
      <w:r w:rsidR="00083089">
        <w:rPr>
          <w:rFonts w:hint="eastAsia"/>
          <w:sz w:val="24"/>
          <w:szCs w:val="24"/>
        </w:rPr>
        <w:t>压力</w:t>
      </w:r>
      <w:r w:rsidR="00BC57BA">
        <w:rPr>
          <w:rFonts w:hint="eastAsia"/>
          <w:sz w:val="24"/>
          <w:szCs w:val="24"/>
        </w:rPr>
        <w:t>。</w:t>
      </w:r>
    </w:p>
    <w:p w14:paraId="34D0A66B" w14:textId="63826BDA" w:rsidR="000E530A" w:rsidRDefault="000E530A">
      <w:pPr>
        <w:rPr>
          <w:rFonts w:hint="eastAsia"/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相对应的，</w:t>
      </w:r>
      <w:r w:rsidR="008F3C10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美国</w:t>
      </w:r>
      <w:r w:rsidR="008F3C10">
        <w:rPr>
          <w:rFonts w:hint="eastAsia"/>
          <w:sz w:val="24"/>
          <w:szCs w:val="24"/>
        </w:rPr>
        <w:t>为首的许多欧美国家，</w:t>
      </w:r>
      <w:r w:rsidR="001555E8">
        <w:rPr>
          <w:rFonts w:hint="eastAsia"/>
          <w:sz w:val="24"/>
          <w:szCs w:val="24"/>
        </w:rPr>
        <w:t>除了在疫情爆发初期进行严格</w:t>
      </w:r>
      <w:r w:rsidR="0059292D">
        <w:rPr>
          <w:rFonts w:hint="eastAsia"/>
          <w:sz w:val="24"/>
          <w:szCs w:val="24"/>
        </w:rPr>
        <w:t>疫情</w:t>
      </w:r>
      <w:r w:rsidR="001555E8">
        <w:rPr>
          <w:rFonts w:hint="eastAsia"/>
          <w:sz w:val="24"/>
          <w:szCs w:val="24"/>
        </w:rPr>
        <w:t>管控外，</w:t>
      </w:r>
      <w:r w:rsidR="007C6EF2">
        <w:rPr>
          <w:rFonts w:hint="eastAsia"/>
          <w:sz w:val="24"/>
          <w:szCs w:val="24"/>
        </w:rPr>
        <w:t>之后的时间</w:t>
      </w:r>
      <w:r w:rsidR="00DD1062">
        <w:rPr>
          <w:rFonts w:hint="eastAsia"/>
          <w:sz w:val="24"/>
          <w:szCs w:val="24"/>
        </w:rPr>
        <w:t>管控力度逐渐减小，直至</w:t>
      </w:r>
      <w:r w:rsidR="005D2FCA">
        <w:rPr>
          <w:rFonts w:hint="eastAsia"/>
          <w:sz w:val="24"/>
          <w:szCs w:val="24"/>
        </w:rPr>
        <w:t>不进行管控</w:t>
      </w:r>
      <w:r w:rsidR="008F3C10">
        <w:rPr>
          <w:rFonts w:hint="eastAsia"/>
          <w:sz w:val="24"/>
          <w:szCs w:val="24"/>
        </w:rPr>
        <w:t>，造成</w:t>
      </w:r>
      <w:r w:rsidR="00D52899">
        <w:rPr>
          <w:rFonts w:hint="eastAsia"/>
          <w:sz w:val="24"/>
          <w:szCs w:val="24"/>
        </w:rPr>
        <w:t>疫情肆虐</w:t>
      </w:r>
      <w:r w:rsidR="00551399">
        <w:rPr>
          <w:rFonts w:hint="eastAsia"/>
          <w:sz w:val="24"/>
          <w:szCs w:val="24"/>
        </w:rPr>
        <w:t>。</w:t>
      </w:r>
      <w:r w:rsidR="00C6618C">
        <w:rPr>
          <w:rFonts w:hint="eastAsia"/>
          <w:sz w:val="24"/>
          <w:szCs w:val="24"/>
        </w:rPr>
        <w:t>有观点认为，</w:t>
      </w:r>
      <w:r w:rsidR="001A6E7F">
        <w:rPr>
          <w:rFonts w:hint="eastAsia"/>
          <w:sz w:val="24"/>
          <w:szCs w:val="24"/>
        </w:rPr>
        <w:t>美国放开的政策</w:t>
      </w:r>
      <w:r w:rsidR="00EA062D">
        <w:rPr>
          <w:rFonts w:hint="eastAsia"/>
          <w:sz w:val="24"/>
          <w:szCs w:val="24"/>
        </w:rPr>
        <w:t>能降低</w:t>
      </w:r>
      <w:r w:rsidR="00CD02AA">
        <w:rPr>
          <w:rFonts w:hint="eastAsia"/>
          <w:sz w:val="24"/>
          <w:szCs w:val="24"/>
        </w:rPr>
        <w:t>甚至避免</w:t>
      </w:r>
      <w:r w:rsidR="00EA062D">
        <w:rPr>
          <w:rFonts w:hint="eastAsia"/>
          <w:sz w:val="24"/>
          <w:szCs w:val="24"/>
        </w:rPr>
        <w:t>疫情对经济的影响</w:t>
      </w:r>
      <w:r w:rsidR="006D6753">
        <w:rPr>
          <w:rFonts w:hint="eastAsia"/>
          <w:sz w:val="24"/>
          <w:szCs w:val="24"/>
        </w:rPr>
        <w:t>。</w:t>
      </w:r>
    </w:p>
    <w:p w14:paraId="552B4EAA" w14:textId="65D2D4D1" w:rsidR="00384D35" w:rsidRDefault="009F44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61731">
        <w:rPr>
          <w:rFonts w:hint="eastAsia"/>
          <w:sz w:val="24"/>
          <w:szCs w:val="24"/>
        </w:rPr>
        <w:t>本环节将通过问题2中建立的经济评价模型，比较中国大陆和美国的经济状况，并结合两国的防疫政策与疫情现状，提供若干防疫建议。</w:t>
      </w:r>
    </w:p>
    <w:p w14:paraId="643B55D4" w14:textId="6690FC57" w:rsidR="00AD0000" w:rsidRPr="00AD0000" w:rsidRDefault="00AD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由于中国大陆的经济状况与防疫政策已经在</w:t>
      </w:r>
      <w:r w:rsidR="002C353E">
        <w:rPr>
          <w:rFonts w:hint="eastAsia"/>
          <w:sz w:val="24"/>
          <w:szCs w:val="24"/>
        </w:rPr>
        <w:t>问题2中进行阐述，因此本版块中主要是对美国的经济状况及其防疫措施进行分析，</w:t>
      </w:r>
      <w:r w:rsidR="00054D66">
        <w:rPr>
          <w:rFonts w:hint="eastAsia"/>
          <w:sz w:val="24"/>
          <w:szCs w:val="24"/>
        </w:rPr>
        <w:t>之后再综合比较两国的经济状况与防疫政策，并依此提供防疫建议。</w:t>
      </w:r>
    </w:p>
    <w:p w14:paraId="700774BF" w14:textId="0F9080BD" w:rsidR="00661731" w:rsidRDefault="00C716BF">
      <w:pPr>
        <w:rPr>
          <w:b/>
          <w:bCs/>
          <w:sz w:val="24"/>
          <w:szCs w:val="24"/>
        </w:rPr>
      </w:pPr>
      <w:r w:rsidRPr="00C716BF">
        <w:rPr>
          <w:rFonts w:hint="eastAsia"/>
          <w:b/>
          <w:bCs/>
          <w:sz w:val="24"/>
          <w:szCs w:val="24"/>
        </w:rPr>
        <w:t>美国经济状况的评价</w:t>
      </w:r>
    </w:p>
    <w:p w14:paraId="343DC032" w14:textId="19E17C8D" w:rsidR="00F768BA" w:rsidRDefault="00C716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768BA">
        <w:rPr>
          <w:rFonts w:hint="eastAsia"/>
          <w:sz w:val="24"/>
          <w:szCs w:val="24"/>
        </w:rPr>
        <w:t>本版块通过问题2求解部分中的经济状况评价模型分析美国在2</w:t>
      </w:r>
      <w:r w:rsidR="00F768BA">
        <w:rPr>
          <w:sz w:val="24"/>
          <w:szCs w:val="24"/>
        </w:rPr>
        <w:t>016</w:t>
      </w:r>
      <w:r w:rsidR="00F768BA">
        <w:rPr>
          <w:rFonts w:hint="eastAsia"/>
          <w:sz w:val="24"/>
          <w:szCs w:val="24"/>
        </w:rPr>
        <w:t>年1月至2</w:t>
      </w:r>
      <w:r w:rsidR="00F768BA">
        <w:rPr>
          <w:sz w:val="24"/>
          <w:szCs w:val="24"/>
        </w:rPr>
        <w:t>022</w:t>
      </w:r>
      <w:r w:rsidR="00F768BA">
        <w:rPr>
          <w:rFonts w:hint="eastAsia"/>
          <w:sz w:val="24"/>
          <w:szCs w:val="24"/>
        </w:rPr>
        <w:t>年3月的经济状况。</w:t>
      </w:r>
    </w:p>
    <w:p w14:paraId="75417353" w14:textId="6AF23960" w:rsidR="00857588" w:rsidRDefault="003F63E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C0E7E">
        <w:rPr>
          <w:rFonts w:hint="eastAsia"/>
          <w:sz w:val="24"/>
          <w:szCs w:val="24"/>
        </w:rPr>
        <w:t>我们在获取</w:t>
      </w:r>
      <w:r w:rsidR="001E54E9">
        <w:rPr>
          <w:rFonts w:hint="eastAsia"/>
          <w:sz w:val="24"/>
          <w:szCs w:val="24"/>
        </w:rPr>
        <w:t>美国2</w:t>
      </w:r>
      <w:r w:rsidR="001E54E9">
        <w:rPr>
          <w:sz w:val="24"/>
          <w:szCs w:val="24"/>
        </w:rPr>
        <w:t>016</w:t>
      </w:r>
      <w:r w:rsidR="001E54E9">
        <w:rPr>
          <w:rFonts w:hint="eastAsia"/>
          <w:sz w:val="24"/>
          <w:szCs w:val="24"/>
        </w:rPr>
        <w:t>年</w:t>
      </w:r>
      <w:r w:rsidR="001E54E9">
        <w:rPr>
          <w:sz w:val="24"/>
          <w:szCs w:val="24"/>
        </w:rPr>
        <w:t>1</w:t>
      </w:r>
      <w:r w:rsidR="001E54E9">
        <w:rPr>
          <w:rFonts w:hint="eastAsia"/>
          <w:sz w:val="24"/>
          <w:szCs w:val="24"/>
        </w:rPr>
        <w:t>月至2</w:t>
      </w:r>
      <w:r w:rsidR="001E54E9">
        <w:rPr>
          <w:sz w:val="24"/>
          <w:szCs w:val="24"/>
        </w:rPr>
        <w:t>022</w:t>
      </w:r>
      <w:r w:rsidR="001E54E9">
        <w:rPr>
          <w:rFonts w:hint="eastAsia"/>
          <w:sz w:val="24"/>
          <w:szCs w:val="24"/>
        </w:rPr>
        <w:t>年3月的</w:t>
      </w:r>
      <w:r w:rsidR="00A00050">
        <w:rPr>
          <w:rFonts w:hint="eastAsia"/>
          <w:sz w:val="24"/>
          <w:szCs w:val="24"/>
        </w:rPr>
        <w:t>CPI、PPI、GDP与失业率数据后，</w:t>
      </w:r>
      <w:r w:rsidR="00423E25">
        <w:rPr>
          <w:rFonts w:hint="eastAsia"/>
          <w:sz w:val="24"/>
          <w:szCs w:val="24"/>
        </w:rPr>
        <w:t>通过经济状况评价模型</w:t>
      </w:r>
      <w:r w:rsidR="00B51EFF">
        <w:rPr>
          <w:rFonts w:hint="eastAsia"/>
          <w:sz w:val="24"/>
          <w:szCs w:val="24"/>
        </w:rPr>
        <w:t>进行分析</w:t>
      </w:r>
      <w:r w:rsidR="007D50B4">
        <w:rPr>
          <w:rFonts w:hint="eastAsia"/>
          <w:sz w:val="24"/>
          <w:szCs w:val="24"/>
        </w:rPr>
        <w:t>。</w:t>
      </w:r>
    </w:p>
    <w:p w14:paraId="45B70C35" w14:textId="1EAFBFEA" w:rsidR="007D50B4" w:rsidRDefault="00857588" w:rsidP="0085758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EF2B84" wp14:editId="3773DF93">
            <wp:extent cx="5173120" cy="245918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1" r="8280" b="2821"/>
                    <a:stretch/>
                  </pic:blipFill>
                  <pic:spPr bwMode="auto">
                    <a:xfrm>
                      <a:off x="0" y="0"/>
                      <a:ext cx="5202391" cy="247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25E9" w14:textId="282CEAD2" w:rsidR="00857588" w:rsidRDefault="00857588" w:rsidP="00857588">
      <w:pPr>
        <w:jc w:val="center"/>
        <w:rPr>
          <w:b/>
          <w:bCs/>
          <w:sz w:val="18"/>
          <w:szCs w:val="18"/>
        </w:rPr>
      </w:pPr>
      <w:r w:rsidRPr="00857588">
        <w:rPr>
          <w:rFonts w:hint="eastAsia"/>
          <w:b/>
          <w:bCs/>
          <w:sz w:val="18"/>
          <w:szCs w:val="18"/>
        </w:rPr>
        <w:t>图3</w:t>
      </w:r>
      <w:r w:rsidRPr="00857588">
        <w:rPr>
          <w:b/>
          <w:bCs/>
          <w:sz w:val="18"/>
          <w:szCs w:val="18"/>
        </w:rPr>
        <w:t xml:space="preserve">.1 </w:t>
      </w:r>
      <w:r w:rsidRPr="00857588">
        <w:rPr>
          <w:rFonts w:hint="eastAsia"/>
          <w:b/>
          <w:bCs/>
          <w:sz w:val="18"/>
          <w:szCs w:val="18"/>
        </w:rPr>
        <w:t>2</w:t>
      </w:r>
      <w:r w:rsidRPr="00857588">
        <w:rPr>
          <w:b/>
          <w:bCs/>
          <w:sz w:val="18"/>
          <w:szCs w:val="18"/>
        </w:rPr>
        <w:t>016.1</w:t>
      </w:r>
      <w:r w:rsidRPr="00857588">
        <w:rPr>
          <w:rFonts w:hint="eastAsia"/>
          <w:b/>
          <w:bCs/>
          <w:sz w:val="18"/>
          <w:szCs w:val="18"/>
        </w:rPr>
        <w:t>—2</w:t>
      </w:r>
      <w:r w:rsidRPr="00857588">
        <w:rPr>
          <w:b/>
          <w:bCs/>
          <w:sz w:val="18"/>
          <w:szCs w:val="18"/>
        </w:rPr>
        <w:t>022.3</w:t>
      </w:r>
      <w:r w:rsidRPr="00857588">
        <w:rPr>
          <w:rFonts w:hint="eastAsia"/>
          <w:b/>
          <w:bCs/>
          <w:sz w:val="18"/>
          <w:szCs w:val="18"/>
        </w:rPr>
        <w:t>美国经济指数折线图</w:t>
      </w:r>
    </w:p>
    <w:p w14:paraId="5E39516E" w14:textId="3559C797" w:rsidR="003912E9" w:rsidRDefault="003912E9" w:rsidP="003912E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A408B3">
        <w:rPr>
          <w:rFonts w:hint="eastAsia"/>
          <w:sz w:val="24"/>
          <w:szCs w:val="24"/>
        </w:rPr>
        <w:t>通过上图可以发现，2</w:t>
      </w:r>
      <w:r w:rsidR="00A408B3">
        <w:rPr>
          <w:sz w:val="24"/>
          <w:szCs w:val="24"/>
        </w:rPr>
        <w:t>016</w:t>
      </w:r>
      <w:r w:rsidR="00A408B3">
        <w:rPr>
          <w:rFonts w:hint="eastAsia"/>
          <w:sz w:val="24"/>
          <w:szCs w:val="24"/>
        </w:rPr>
        <w:t>年至2</w:t>
      </w:r>
      <w:r w:rsidR="00A408B3">
        <w:rPr>
          <w:sz w:val="24"/>
          <w:szCs w:val="24"/>
        </w:rPr>
        <w:t>019</w:t>
      </w:r>
      <w:r w:rsidR="00A408B3">
        <w:rPr>
          <w:rFonts w:hint="eastAsia"/>
          <w:sz w:val="24"/>
          <w:szCs w:val="24"/>
        </w:rPr>
        <w:t>年末，美国经济整体上是</w:t>
      </w:r>
      <w:r w:rsidR="00CF0F87">
        <w:rPr>
          <w:rFonts w:hint="eastAsia"/>
          <w:sz w:val="24"/>
          <w:szCs w:val="24"/>
        </w:rPr>
        <w:t>在少许</w:t>
      </w:r>
      <w:r w:rsidR="00A408B3">
        <w:rPr>
          <w:rFonts w:hint="eastAsia"/>
          <w:sz w:val="24"/>
          <w:szCs w:val="24"/>
        </w:rPr>
        <w:t>上升的。</w:t>
      </w:r>
      <w:r w:rsidR="003E31B8">
        <w:rPr>
          <w:rFonts w:hint="eastAsia"/>
          <w:sz w:val="24"/>
          <w:szCs w:val="24"/>
        </w:rPr>
        <w:t>而从2</w:t>
      </w:r>
      <w:r w:rsidR="003E31B8">
        <w:rPr>
          <w:sz w:val="24"/>
          <w:szCs w:val="24"/>
        </w:rPr>
        <w:t>020</w:t>
      </w:r>
      <w:r w:rsidR="003E31B8">
        <w:rPr>
          <w:rFonts w:hint="eastAsia"/>
          <w:sz w:val="24"/>
          <w:szCs w:val="24"/>
        </w:rPr>
        <w:t>年1月开始，</w:t>
      </w:r>
      <w:r w:rsidR="00230E95">
        <w:rPr>
          <w:rFonts w:hint="eastAsia"/>
          <w:sz w:val="24"/>
          <w:szCs w:val="24"/>
        </w:rPr>
        <w:t>由于新冠疫情在</w:t>
      </w:r>
      <w:r w:rsidR="00706A28">
        <w:rPr>
          <w:rFonts w:hint="eastAsia"/>
          <w:sz w:val="24"/>
          <w:szCs w:val="24"/>
        </w:rPr>
        <w:t>中国爆发，</w:t>
      </w:r>
      <w:r w:rsidR="002E28D0">
        <w:rPr>
          <w:rFonts w:hint="eastAsia"/>
          <w:sz w:val="24"/>
          <w:szCs w:val="24"/>
        </w:rPr>
        <w:t>美国经济也受到影响，开始下滑。</w:t>
      </w:r>
      <w:r w:rsidR="00EA58E6">
        <w:rPr>
          <w:rFonts w:hint="eastAsia"/>
          <w:sz w:val="24"/>
          <w:szCs w:val="24"/>
        </w:rPr>
        <w:t>到了2</w:t>
      </w:r>
      <w:r w:rsidR="00EA58E6">
        <w:rPr>
          <w:sz w:val="24"/>
          <w:szCs w:val="24"/>
        </w:rPr>
        <w:t>020</w:t>
      </w:r>
      <w:r w:rsidR="00EA58E6">
        <w:rPr>
          <w:rFonts w:hint="eastAsia"/>
          <w:sz w:val="24"/>
          <w:szCs w:val="24"/>
        </w:rPr>
        <w:t>年</w:t>
      </w:r>
      <w:r w:rsidR="00EA58E6">
        <w:rPr>
          <w:sz w:val="24"/>
          <w:szCs w:val="24"/>
        </w:rPr>
        <w:t>4</w:t>
      </w:r>
      <w:r w:rsidR="00EA58E6">
        <w:rPr>
          <w:rFonts w:hint="eastAsia"/>
          <w:sz w:val="24"/>
          <w:szCs w:val="24"/>
        </w:rPr>
        <w:t>月，新冠疫情在美国爆发，</w:t>
      </w:r>
      <w:r w:rsidR="00667F0E">
        <w:rPr>
          <w:rFonts w:hint="eastAsia"/>
          <w:sz w:val="24"/>
          <w:szCs w:val="24"/>
        </w:rPr>
        <w:t>美国的经济指数大幅下降</w:t>
      </w:r>
      <w:r w:rsidR="00E3141D">
        <w:rPr>
          <w:rFonts w:hint="eastAsia"/>
          <w:sz w:val="24"/>
          <w:szCs w:val="24"/>
        </w:rPr>
        <w:t>，达到谷底。</w:t>
      </w:r>
      <w:r w:rsidR="00171078">
        <w:rPr>
          <w:rFonts w:hint="eastAsia"/>
          <w:sz w:val="24"/>
          <w:szCs w:val="24"/>
        </w:rPr>
        <w:t>随后美国经济又</w:t>
      </w:r>
      <w:r w:rsidR="00D124F9">
        <w:rPr>
          <w:rFonts w:hint="eastAsia"/>
          <w:sz w:val="24"/>
          <w:szCs w:val="24"/>
        </w:rPr>
        <w:t>逐渐</w:t>
      </w:r>
      <w:r w:rsidR="00171078">
        <w:rPr>
          <w:rFonts w:hint="eastAsia"/>
          <w:sz w:val="24"/>
          <w:szCs w:val="24"/>
        </w:rPr>
        <w:t>恢复，稳步上升，并在2</w:t>
      </w:r>
      <w:r w:rsidR="00171078">
        <w:rPr>
          <w:sz w:val="24"/>
          <w:szCs w:val="24"/>
        </w:rPr>
        <w:t>021</w:t>
      </w:r>
      <w:r w:rsidR="00171078">
        <w:rPr>
          <w:rFonts w:hint="eastAsia"/>
          <w:sz w:val="24"/>
          <w:szCs w:val="24"/>
        </w:rPr>
        <w:t>年达到疫情前的水平</w:t>
      </w:r>
      <w:r w:rsidR="00621CD1">
        <w:rPr>
          <w:rFonts w:hint="eastAsia"/>
          <w:sz w:val="24"/>
          <w:szCs w:val="24"/>
        </w:rPr>
        <w:t>。</w:t>
      </w:r>
    </w:p>
    <w:p w14:paraId="44913A43" w14:textId="1274F1E9" w:rsidR="00035F61" w:rsidRPr="00035F61" w:rsidRDefault="00214109" w:rsidP="003912E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2739AB">
        <w:rPr>
          <w:rFonts w:hint="eastAsia"/>
          <w:sz w:val="24"/>
          <w:szCs w:val="24"/>
        </w:rPr>
        <w:t>随后，我们查询了美国</w:t>
      </w:r>
      <w:r w:rsidR="006F066C">
        <w:rPr>
          <w:rFonts w:hint="eastAsia"/>
          <w:sz w:val="24"/>
          <w:szCs w:val="24"/>
        </w:rPr>
        <w:t>自2</w:t>
      </w:r>
      <w:r w:rsidR="006F066C">
        <w:rPr>
          <w:sz w:val="24"/>
          <w:szCs w:val="24"/>
        </w:rPr>
        <w:t>020</w:t>
      </w:r>
      <w:r w:rsidR="006F066C">
        <w:rPr>
          <w:rFonts w:hint="eastAsia"/>
          <w:sz w:val="24"/>
          <w:szCs w:val="24"/>
        </w:rPr>
        <w:t>年至今</w:t>
      </w:r>
      <w:r w:rsidR="006D3A56">
        <w:rPr>
          <w:rFonts w:hint="eastAsia"/>
          <w:sz w:val="24"/>
          <w:szCs w:val="24"/>
        </w:rPr>
        <w:t>针对新冠疫情</w:t>
      </w:r>
      <w:r w:rsidR="006F066C">
        <w:rPr>
          <w:rFonts w:hint="eastAsia"/>
          <w:sz w:val="24"/>
          <w:szCs w:val="24"/>
        </w:rPr>
        <w:t>有关国内管控的</w:t>
      </w:r>
      <w:r w:rsidR="003413DB">
        <w:rPr>
          <w:rFonts w:hint="eastAsia"/>
          <w:sz w:val="24"/>
          <w:szCs w:val="24"/>
        </w:rPr>
        <w:t>政策，</w:t>
      </w:r>
      <w:r w:rsidR="003E3F37">
        <w:rPr>
          <w:rFonts w:hint="eastAsia"/>
          <w:sz w:val="24"/>
          <w:szCs w:val="24"/>
        </w:rPr>
        <w:t>并于</w:t>
      </w:r>
      <w:r w:rsidR="00194BA1">
        <w:rPr>
          <w:rFonts w:hint="eastAsia"/>
          <w:sz w:val="24"/>
          <w:szCs w:val="24"/>
        </w:rPr>
        <w:t>经济指数曲线进行比对。</w:t>
      </w:r>
    </w:p>
    <w:p w14:paraId="55EAA85F" w14:textId="7948D2C8" w:rsidR="00194BA1" w:rsidRDefault="00035F61" w:rsidP="007743F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ABCA6F" wp14:editId="220DBE05">
            <wp:extent cx="5598380" cy="277783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" t="4911" r="8192" b="2080"/>
                    <a:stretch/>
                  </pic:blipFill>
                  <pic:spPr bwMode="auto">
                    <a:xfrm>
                      <a:off x="0" y="0"/>
                      <a:ext cx="5614862" cy="27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4315" w14:textId="3E277D8B" w:rsidR="00035F61" w:rsidRDefault="00035F61" w:rsidP="002E553B">
      <w:pPr>
        <w:jc w:val="center"/>
        <w:rPr>
          <w:b/>
          <w:bCs/>
          <w:sz w:val="18"/>
          <w:szCs w:val="18"/>
        </w:rPr>
      </w:pPr>
      <w:r w:rsidRPr="00857588">
        <w:rPr>
          <w:rFonts w:hint="eastAsia"/>
          <w:b/>
          <w:bCs/>
          <w:sz w:val="18"/>
          <w:szCs w:val="18"/>
        </w:rPr>
        <w:t>图3</w:t>
      </w:r>
      <w:r w:rsidRPr="00857588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>2</w:t>
      </w:r>
      <w:r w:rsidRPr="00857588">
        <w:rPr>
          <w:b/>
          <w:bCs/>
          <w:sz w:val="18"/>
          <w:szCs w:val="18"/>
        </w:rPr>
        <w:t xml:space="preserve"> </w:t>
      </w:r>
      <w:r w:rsidRPr="00857588">
        <w:rPr>
          <w:rFonts w:hint="eastAsia"/>
          <w:b/>
          <w:bCs/>
          <w:sz w:val="18"/>
          <w:szCs w:val="18"/>
        </w:rPr>
        <w:t>2</w:t>
      </w:r>
      <w:r w:rsidRPr="00857588">
        <w:rPr>
          <w:b/>
          <w:bCs/>
          <w:sz w:val="18"/>
          <w:szCs w:val="18"/>
        </w:rPr>
        <w:t>01</w:t>
      </w:r>
      <w:r>
        <w:rPr>
          <w:b/>
          <w:bCs/>
          <w:sz w:val="18"/>
          <w:szCs w:val="18"/>
        </w:rPr>
        <w:t>9</w:t>
      </w:r>
      <w:r w:rsidRPr="00857588">
        <w:rPr>
          <w:b/>
          <w:bCs/>
          <w:sz w:val="18"/>
          <w:szCs w:val="18"/>
        </w:rPr>
        <w:t>.1</w:t>
      </w:r>
      <w:r w:rsidRPr="00857588">
        <w:rPr>
          <w:rFonts w:hint="eastAsia"/>
          <w:b/>
          <w:bCs/>
          <w:sz w:val="18"/>
          <w:szCs w:val="18"/>
        </w:rPr>
        <w:t>—2</w:t>
      </w:r>
      <w:r w:rsidRPr="00857588">
        <w:rPr>
          <w:b/>
          <w:bCs/>
          <w:sz w:val="18"/>
          <w:szCs w:val="18"/>
        </w:rPr>
        <w:t>022.3</w:t>
      </w:r>
      <w:r w:rsidRPr="00857588">
        <w:rPr>
          <w:rFonts w:hint="eastAsia"/>
          <w:b/>
          <w:bCs/>
          <w:sz w:val="18"/>
          <w:szCs w:val="18"/>
        </w:rPr>
        <w:t>美国经济指数</w:t>
      </w:r>
      <w:r>
        <w:rPr>
          <w:rFonts w:hint="eastAsia"/>
          <w:b/>
          <w:bCs/>
          <w:sz w:val="18"/>
          <w:szCs w:val="18"/>
        </w:rPr>
        <w:t>与美国</w:t>
      </w:r>
      <w:r w:rsidR="002E553B">
        <w:rPr>
          <w:rFonts w:hint="eastAsia"/>
          <w:b/>
          <w:bCs/>
          <w:sz w:val="18"/>
          <w:szCs w:val="18"/>
        </w:rPr>
        <w:t>部分政策</w:t>
      </w:r>
    </w:p>
    <w:p w14:paraId="0C0824AD" w14:textId="37D74AFB" w:rsidR="00ED4109" w:rsidRDefault="00ED4109" w:rsidP="00ED4109">
      <w:pPr>
        <w:rPr>
          <w:sz w:val="24"/>
          <w:szCs w:val="24"/>
        </w:rPr>
      </w:pPr>
      <w:r>
        <w:rPr>
          <w:b/>
          <w:bCs/>
          <w:sz w:val="18"/>
          <w:szCs w:val="18"/>
        </w:rPr>
        <w:lastRenderedPageBreak/>
        <w:tab/>
      </w:r>
      <w:r w:rsidR="00052B1D">
        <w:rPr>
          <w:rFonts w:hint="eastAsia"/>
          <w:sz w:val="24"/>
          <w:szCs w:val="24"/>
        </w:rPr>
        <w:t>由图可知，随着美国于</w:t>
      </w:r>
      <w:r w:rsidR="00052B1D">
        <w:rPr>
          <w:sz w:val="24"/>
          <w:szCs w:val="24"/>
        </w:rPr>
        <w:t>2020</w:t>
      </w:r>
      <w:r w:rsidR="00052B1D">
        <w:rPr>
          <w:rFonts w:hint="eastAsia"/>
          <w:sz w:val="24"/>
          <w:szCs w:val="24"/>
        </w:rPr>
        <w:t>年3月建议避免跨国旅行，4月</w:t>
      </w:r>
      <w:r w:rsidR="000A74DF">
        <w:rPr>
          <w:rFonts w:hint="eastAsia"/>
          <w:sz w:val="24"/>
          <w:szCs w:val="24"/>
        </w:rPr>
        <w:t>初</w:t>
      </w:r>
      <w:r w:rsidR="00052B1D">
        <w:rPr>
          <w:rFonts w:hint="eastAsia"/>
          <w:sz w:val="24"/>
          <w:szCs w:val="24"/>
        </w:rPr>
        <w:t>强令居家隔离，</w:t>
      </w:r>
      <w:r w:rsidR="008A6267">
        <w:rPr>
          <w:rFonts w:hint="eastAsia"/>
          <w:sz w:val="24"/>
          <w:szCs w:val="24"/>
        </w:rPr>
        <w:t>美国的经济指数出现了大幅下降</w:t>
      </w:r>
      <w:r w:rsidR="00300097">
        <w:rPr>
          <w:rFonts w:hint="eastAsia"/>
          <w:sz w:val="24"/>
          <w:szCs w:val="24"/>
        </w:rPr>
        <w:t>。</w:t>
      </w:r>
      <w:r w:rsidR="00E555B1">
        <w:rPr>
          <w:rFonts w:hint="eastAsia"/>
          <w:sz w:val="24"/>
          <w:szCs w:val="24"/>
        </w:rPr>
        <w:t>而在5月部分周开始经济复苏活动，逐步放宽限制后，</w:t>
      </w:r>
      <w:r w:rsidR="00DE2DBA">
        <w:rPr>
          <w:rFonts w:hint="eastAsia"/>
          <w:sz w:val="24"/>
          <w:szCs w:val="24"/>
        </w:rPr>
        <w:t>美国的经济水平开始逐渐恢复。</w:t>
      </w:r>
      <w:r w:rsidR="002742B3">
        <w:rPr>
          <w:rFonts w:hint="eastAsia"/>
          <w:sz w:val="24"/>
          <w:szCs w:val="24"/>
        </w:rPr>
        <w:t>2</w:t>
      </w:r>
      <w:r w:rsidR="002742B3">
        <w:rPr>
          <w:sz w:val="24"/>
          <w:szCs w:val="24"/>
        </w:rPr>
        <w:t>021年</w:t>
      </w:r>
      <w:r w:rsidR="002742B3">
        <w:rPr>
          <w:rFonts w:hint="eastAsia"/>
          <w:sz w:val="24"/>
          <w:szCs w:val="24"/>
        </w:rPr>
        <w:t>6</w:t>
      </w:r>
      <w:r w:rsidR="002742B3">
        <w:rPr>
          <w:sz w:val="24"/>
          <w:szCs w:val="24"/>
        </w:rPr>
        <w:t>月，美国各大州相继解除全面管制，</w:t>
      </w:r>
      <w:r w:rsidR="00807056">
        <w:rPr>
          <w:sz w:val="24"/>
          <w:szCs w:val="24"/>
        </w:rPr>
        <w:t>使得美国经济</w:t>
      </w:r>
      <w:r w:rsidR="00FD743F">
        <w:rPr>
          <w:sz w:val="24"/>
          <w:szCs w:val="24"/>
        </w:rPr>
        <w:t>指数持续上升，并超过了疫情前的水平。</w:t>
      </w:r>
    </w:p>
    <w:p w14:paraId="255E777B" w14:textId="73D92F87" w:rsidR="005B5A98" w:rsidRDefault="00EB059B" w:rsidP="00ED41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6CD1">
        <w:rPr>
          <w:sz w:val="24"/>
          <w:szCs w:val="24"/>
        </w:rPr>
        <w:t>从美国</w:t>
      </w:r>
      <w:r w:rsidR="006C6CD1">
        <w:rPr>
          <w:rFonts w:hint="eastAsia"/>
          <w:sz w:val="24"/>
          <w:szCs w:val="24"/>
        </w:rPr>
        <w:t>2</w:t>
      </w:r>
      <w:r w:rsidR="006C6CD1">
        <w:rPr>
          <w:sz w:val="24"/>
          <w:szCs w:val="24"/>
        </w:rPr>
        <w:t>019至</w:t>
      </w:r>
      <w:r w:rsidR="006C6CD1">
        <w:rPr>
          <w:rFonts w:hint="eastAsia"/>
          <w:sz w:val="24"/>
          <w:szCs w:val="24"/>
        </w:rPr>
        <w:t>2</w:t>
      </w:r>
      <w:r w:rsidR="006C6CD1">
        <w:rPr>
          <w:sz w:val="24"/>
          <w:szCs w:val="24"/>
        </w:rPr>
        <w:t>022年的经济状况与政策可以看出，</w:t>
      </w:r>
      <w:r w:rsidR="00730DA4">
        <w:rPr>
          <w:sz w:val="24"/>
          <w:szCs w:val="24"/>
        </w:rPr>
        <w:t>就美国而言，</w:t>
      </w:r>
      <w:r w:rsidR="00200BBF">
        <w:rPr>
          <w:rFonts w:hint="eastAsia"/>
          <w:sz w:val="24"/>
          <w:szCs w:val="24"/>
        </w:rPr>
        <w:t>居家禁令等封闭措施</w:t>
      </w:r>
      <w:r w:rsidR="00410AB3">
        <w:rPr>
          <w:rFonts w:hint="eastAsia"/>
          <w:sz w:val="24"/>
          <w:szCs w:val="24"/>
        </w:rPr>
        <w:t>会导致经济变差，</w:t>
      </w:r>
      <w:r w:rsidR="006B1CA4">
        <w:rPr>
          <w:rFonts w:hint="eastAsia"/>
          <w:sz w:val="24"/>
          <w:szCs w:val="24"/>
        </w:rPr>
        <w:t>而放开则有利于经济发展。</w:t>
      </w:r>
    </w:p>
    <w:p w14:paraId="0CE10DE0" w14:textId="1BF9F8BE" w:rsidR="005B5A98" w:rsidRDefault="005B5A98" w:rsidP="005B5A9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中美两国</w:t>
      </w:r>
      <w:r w:rsidR="00E25AEF">
        <w:rPr>
          <w:rFonts w:hint="eastAsia"/>
          <w:b/>
          <w:bCs/>
          <w:sz w:val="24"/>
          <w:szCs w:val="24"/>
        </w:rPr>
        <w:t>疫情造成的超额死亡比较</w:t>
      </w:r>
    </w:p>
    <w:p w14:paraId="7FF1970B" w14:textId="77777777" w:rsidR="00A82AA5" w:rsidRDefault="00E25AEF" w:rsidP="00ED41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35AD">
        <w:rPr>
          <w:rFonts w:hint="eastAsia"/>
          <w:sz w:val="24"/>
          <w:szCs w:val="24"/>
        </w:rPr>
        <w:t>由于统计方式不同，</w:t>
      </w:r>
      <w:r w:rsidR="00195678">
        <w:rPr>
          <w:rFonts w:hint="eastAsia"/>
          <w:sz w:val="24"/>
          <w:szCs w:val="24"/>
        </w:rPr>
        <w:t>以及感染人数过多导致的缺漏，</w:t>
      </w:r>
      <w:r w:rsidR="00A8026E">
        <w:rPr>
          <w:rFonts w:hint="eastAsia"/>
          <w:sz w:val="24"/>
          <w:szCs w:val="24"/>
        </w:rPr>
        <w:t>新冠死亡人数</w:t>
      </w:r>
      <w:r w:rsidR="00BE5025">
        <w:rPr>
          <w:rFonts w:hint="eastAsia"/>
          <w:sz w:val="24"/>
          <w:szCs w:val="24"/>
        </w:rPr>
        <w:t>并</w:t>
      </w:r>
      <w:r w:rsidR="000B1361">
        <w:rPr>
          <w:rFonts w:hint="eastAsia"/>
          <w:sz w:val="24"/>
          <w:szCs w:val="24"/>
        </w:rPr>
        <w:t>不能很好展现</w:t>
      </w:r>
      <w:r w:rsidR="00FC285E">
        <w:rPr>
          <w:rFonts w:hint="eastAsia"/>
          <w:sz w:val="24"/>
          <w:szCs w:val="24"/>
        </w:rPr>
        <w:t>疫情</w:t>
      </w:r>
      <w:r w:rsidR="003743D9">
        <w:rPr>
          <w:rFonts w:hint="eastAsia"/>
          <w:sz w:val="24"/>
          <w:szCs w:val="24"/>
        </w:rPr>
        <w:t>造成的死亡数</w:t>
      </w:r>
      <w:r w:rsidR="00F940E5">
        <w:rPr>
          <w:rFonts w:hint="eastAsia"/>
          <w:sz w:val="24"/>
          <w:szCs w:val="24"/>
        </w:rPr>
        <w:t>。</w:t>
      </w:r>
    </w:p>
    <w:p w14:paraId="6E014181" w14:textId="0F75BFE6" w:rsidR="005B5A98" w:rsidRDefault="009F0577" w:rsidP="00A82AA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因此，我们</w:t>
      </w:r>
      <w:r w:rsidR="003304B5">
        <w:rPr>
          <w:rFonts w:hint="eastAsia"/>
          <w:sz w:val="24"/>
          <w:szCs w:val="24"/>
        </w:rPr>
        <w:t>找了2</w:t>
      </w:r>
      <w:r w:rsidR="003304B5">
        <w:rPr>
          <w:sz w:val="24"/>
          <w:szCs w:val="24"/>
        </w:rPr>
        <w:t>012</w:t>
      </w:r>
      <w:r w:rsidR="003304B5">
        <w:rPr>
          <w:rFonts w:hint="eastAsia"/>
          <w:sz w:val="24"/>
          <w:szCs w:val="24"/>
        </w:rPr>
        <w:t>年至2</w:t>
      </w:r>
      <w:r w:rsidR="003304B5">
        <w:rPr>
          <w:sz w:val="24"/>
          <w:szCs w:val="24"/>
        </w:rPr>
        <w:t>021</w:t>
      </w:r>
      <w:r w:rsidR="003304B5">
        <w:rPr>
          <w:rFonts w:hint="eastAsia"/>
          <w:sz w:val="24"/>
          <w:szCs w:val="24"/>
        </w:rPr>
        <w:t>年中美两国</w:t>
      </w:r>
      <w:r w:rsidR="00936745">
        <w:rPr>
          <w:rFonts w:hint="eastAsia"/>
          <w:sz w:val="24"/>
          <w:szCs w:val="24"/>
        </w:rPr>
        <w:t>的死亡率数据，</w:t>
      </w:r>
      <w:r w:rsidR="00A82AA5">
        <w:rPr>
          <w:rFonts w:hint="eastAsia"/>
          <w:sz w:val="24"/>
          <w:szCs w:val="24"/>
        </w:rPr>
        <w:t>并</w:t>
      </w:r>
      <w:r w:rsidR="00496C9E">
        <w:rPr>
          <w:rFonts w:hint="eastAsia"/>
          <w:sz w:val="24"/>
          <w:szCs w:val="24"/>
        </w:rPr>
        <w:t>对2</w:t>
      </w:r>
      <w:r w:rsidR="00496C9E">
        <w:rPr>
          <w:sz w:val="24"/>
          <w:szCs w:val="24"/>
        </w:rPr>
        <w:t>012</w:t>
      </w:r>
      <w:r w:rsidR="00496C9E">
        <w:rPr>
          <w:rFonts w:hint="eastAsia"/>
          <w:sz w:val="24"/>
          <w:szCs w:val="24"/>
        </w:rPr>
        <w:t>年至2</w:t>
      </w:r>
      <w:r w:rsidR="00496C9E">
        <w:rPr>
          <w:sz w:val="24"/>
          <w:szCs w:val="24"/>
        </w:rPr>
        <w:t>019</w:t>
      </w:r>
      <w:r w:rsidR="00496C9E">
        <w:rPr>
          <w:rFonts w:hint="eastAsia"/>
          <w:sz w:val="24"/>
          <w:szCs w:val="24"/>
        </w:rPr>
        <w:t>年的死亡率数据进行线性回归</w:t>
      </w:r>
      <w:r w:rsidR="00EE4B54">
        <w:rPr>
          <w:rFonts w:hint="eastAsia"/>
          <w:sz w:val="24"/>
          <w:szCs w:val="24"/>
        </w:rPr>
        <w:t>，</w:t>
      </w:r>
      <w:r w:rsidR="007B4F02">
        <w:rPr>
          <w:rFonts w:hint="eastAsia"/>
          <w:sz w:val="24"/>
          <w:szCs w:val="24"/>
        </w:rPr>
        <w:t>预测没有疫情的情况下2</w:t>
      </w:r>
      <w:r w:rsidR="007B4F02">
        <w:rPr>
          <w:sz w:val="24"/>
          <w:szCs w:val="24"/>
        </w:rPr>
        <w:t>020</w:t>
      </w:r>
      <w:r w:rsidR="007B4F02">
        <w:rPr>
          <w:rFonts w:hint="eastAsia"/>
          <w:sz w:val="24"/>
          <w:szCs w:val="24"/>
        </w:rPr>
        <w:t>、2</w:t>
      </w:r>
      <w:r w:rsidR="007B4F02">
        <w:rPr>
          <w:sz w:val="24"/>
          <w:szCs w:val="24"/>
        </w:rPr>
        <w:t>021</w:t>
      </w:r>
      <w:r w:rsidR="007B4F02">
        <w:rPr>
          <w:rFonts w:hint="eastAsia"/>
          <w:sz w:val="24"/>
          <w:szCs w:val="24"/>
        </w:rPr>
        <w:t>两年两国的死亡率，</w:t>
      </w:r>
      <w:r w:rsidR="00C51F33">
        <w:rPr>
          <w:rFonts w:hint="eastAsia"/>
          <w:sz w:val="24"/>
          <w:szCs w:val="24"/>
        </w:rPr>
        <w:t>通过与两年两国真实死亡率对比</w:t>
      </w:r>
      <w:r w:rsidR="00A405DC">
        <w:rPr>
          <w:rFonts w:hint="eastAsia"/>
          <w:sz w:val="24"/>
          <w:szCs w:val="24"/>
        </w:rPr>
        <w:t>，得到</w:t>
      </w:r>
      <w:r w:rsidR="005124BF">
        <w:rPr>
          <w:rFonts w:hint="eastAsia"/>
          <w:sz w:val="24"/>
          <w:szCs w:val="24"/>
        </w:rPr>
        <w:t>两年两国的超额死亡率。</w:t>
      </w:r>
      <w:r w:rsidR="007E5031">
        <w:rPr>
          <w:rFonts w:hint="eastAsia"/>
          <w:sz w:val="24"/>
          <w:szCs w:val="24"/>
        </w:rPr>
        <w:t>该死亡率可以反映</w:t>
      </w:r>
      <w:r w:rsidR="00C24960">
        <w:rPr>
          <w:rFonts w:hint="eastAsia"/>
          <w:sz w:val="24"/>
          <w:szCs w:val="24"/>
        </w:rPr>
        <w:t>两国由于疫情</w:t>
      </w:r>
      <w:r w:rsidR="006171BA">
        <w:rPr>
          <w:rFonts w:hint="eastAsia"/>
          <w:sz w:val="24"/>
          <w:szCs w:val="24"/>
        </w:rPr>
        <w:t>造成的死亡。</w:t>
      </w:r>
    </w:p>
    <w:p w14:paraId="3CEEFD25" w14:textId="61067E31" w:rsidR="003E6A70" w:rsidRDefault="00CA39B0" w:rsidP="00834E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该模型需要假设：</w:t>
      </w:r>
    </w:p>
    <w:p w14:paraId="1F7C19F6" w14:textId="1DF96902" w:rsidR="00834EED" w:rsidRDefault="00EF69F9" w:rsidP="00834EE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34EED">
        <w:rPr>
          <w:rFonts w:hint="eastAsia"/>
          <w:sz w:val="24"/>
          <w:szCs w:val="24"/>
        </w:rPr>
        <w:t>不发生疫情的情况下，两国的死亡率是线性的。</w:t>
      </w:r>
    </w:p>
    <w:p w14:paraId="043E389D" w14:textId="13A9FC67" w:rsidR="00834EED" w:rsidRPr="00834EED" w:rsidRDefault="00834EED" w:rsidP="00834EE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34EED">
        <w:rPr>
          <w:sz w:val="24"/>
          <w:szCs w:val="24"/>
        </w:rPr>
        <w:t>2020</w:t>
      </w:r>
      <w:r w:rsidRPr="00834EED">
        <w:rPr>
          <w:rFonts w:hint="eastAsia"/>
          <w:sz w:val="24"/>
          <w:szCs w:val="24"/>
        </w:rPr>
        <w:t>与2</w:t>
      </w:r>
      <w:r w:rsidRPr="00834EED">
        <w:rPr>
          <w:sz w:val="24"/>
          <w:szCs w:val="24"/>
        </w:rPr>
        <w:t>021</w:t>
      </w:r>
      <w:r w:rsidRPr="00834EED">
        <w:rPr>
          <w:rFonts w:hint="eastAsia"/>
          <w:sz w:val="24"/>
          <w:szCs w:val="24"/>
        </w:rPr>
        <w:t>两年，由于两国没有发生战争等其他导致大量死亡的事件，因此我们可以假设超出预测的死亡均是由新冠造成的</w:t>
      </w:r>
      <w:r>
        <w:rPr>
          <w:rFonts w:hint="eastAsia"/>
          <w:sz w:val="24"/>
          <w:szCs w:val="24"/>
        </w:rPr>
        <w:t>。</w:t>
      </w:r>
    </w:p>
    <w:p w14:paraId="31EAEAA5" w14:textId="1C388A78" w:rsidR="005C003B" w:rsidRDefault="005C003B" w:rsidP="005C003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185E3" wp14:editId="25E47797">
            <wp:extent cx="4250264" cy="2872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32" cy="28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DEDB" w14:textId="56EA124D" w:rsidR="005C003B" w:rsidRPr="005C003B" w:rsidRDefault="005C003B" w:rsidP="005C003B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图3</w:t>
      </w:r>
      <w:r>
        <w:rPr>
          <w:b/>
          <w:bCs/>
          <w:szCs w:val="21"/>
        </w:rPr>
        <w:t xml:space="preserve">.3 </w:t>
      </w:r>
      <w:r>
        <w:rPr>
          <w:rFonts w:hint="eastAsia"/>
          <w:b/>
          <w:bCs/>
          <w:szCs w:val="21"/>
        </w:rPr>
        <w:t>美国死亡率预测及真实死亡率</w:t>
      </w:r>
    </w:p>
    <w:p w14:paraId="44105C9B" w14:textId="2DEB0050" w:rsidR="000A7525" w:rsidRDefault="005C003B" w:rsidP="005C003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7A3082" wp14:editId="2F9423F6">
            <wp:extent cx="4205169" cy="28422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24" cy="28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465E" w14:textId="560FBE09" w:rsidR="005C003B" w:rsidRPr="005C003B" w:rsidRDefault="005C003B" w:rsidP="005C003B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图3</w:t>
      </w:r>
      <w:r>
        <w:rPr>
          <w:b/>
          <w:bCs/>
          <w:szCs w:val="21"/>
        </w:rPr>
        <w:t xml:space="preserve">.4 </w:t>
      </w:r>
      <w:r>
        <w:rPr>
          <w:rFonts w:hint="eastAsia"/>
          <w:b/>
          <w:bCs/>
          <w:szCs w:val="21"/>
        </w:rPr>
        <w:t>中国死亡率预测及真实死亡率</w:t>
      </w:r>
    </w:p>
    <w:p w14:paraId="2B77B602" w14:textId="43985877" w:rsidR="005C003B" w:rsidRDefault="00F83C70" w:rsidP="00F83C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511F">
        <w:rPr>
          <w:rFonts w:hint="eastAsia"/>
          <w:sz w:val="24"/>
          <w:szCs w:val="24"/>
        </w:rPr>
        <w:t>由图可知，美国在2</w:t>
      </w:r>
      <w:r w:rsidR="0058511F">
        <w:rPr>
          <w:sz w:val="24"/>
          <w:szCs w:val="24"/>
        </w:rPr>
        <w:t>020</w:t>
      </w:r>
      <w:r w:rsidR="0058511F">
        <w:rPr>
          <w:rFonts w:hint="eastAsia"/>
          <w:sz w:val="24"/>
          <w:szCs w:val="24"/>
        </w:rPr>
        <w:t>与2</w:t>
      </w:r>
      <w:r w:rsidR="0058511F">
        <w:rPr>
          <w:sz w:val="24"/>
          <w:szCs w:val="24"/>
        </w:rPr>
        <w:t>021</w:t>
      </w:r>
      <w:r w:rsidR="0058511F">
        <w:rPr>
          <w:rFonts w:hint="eastAsia"/>
          <w:sz w:val="24"/>
          <w:szCs w:val="24"/>
        </w:rPr>
        <w:t>两年死亡率分别高于预测1</w:t>
      </w:r>
      <w:r w:rsidR="0058511F">
        <w:rPr>
          <w:sz w:val="24"/>
          <w:szCs w:val="24"/>
        </w:rPr>
        <w:t>.45</w:t>
      </w:r>
      <w:r w:rsidR="0058511F">
        <w:rPr>
          <w:rFonts w:hint="eastAsia"/>
          <w:sz w:val="24"/>
          <w:szCs w:val="24"/>
        </w:rPr>
        <w:t>‰、1</w:t>
      </w:r>
      <w:r w:rsidR="0058511F">
        <w:rPr>
          <w:sz w:val="24"/>
          <w:szCs w:val="24"/>
        </w:rPr>
        <w:t>.15</w:t>
      </w:r>
      <w:r w:rsidR="0058511F">
        <w:rPr>
          <w:rFonts w:hint="eastAsia"/>
          <w:sz w:val="24"/>
          <w:szCs w:val="24"/>
        </w:rPr>
        <w:t>‰；而中国这两年死亡率仅仅高于预测0</w:t>
      </w:r>
      <w:r w:rsidR="0058511F">
        <w:rPr>
          <w:sz w:val="24"/>
          <w:szCs w:val="24"/>
        </w:rPr>
        <w:t>.02</w:t>
      </w:r>
      <w:r w:rsidR="0058511F">
        <w:rPr>
          <w:rFonts w:hint="eastAsia"/>
          <w:sz w:val="24"/>
          <w:szCs w:val="24"/>
        </w:rPr>
        <w:t>‰、0</w:t>
      </w:r>
      <w:r w:rsidR="0058511F">
        <w:rPr>
          <w:sz w:val="24"/>
          <w:szCs w:val="24"/>
        </w:rPr>
        <w:t>.14</w:t>
      </w:r>
      <w:r w:rsidR="0058511F">
        <w:rPr>
          <w:rFonts w:hint="eastAsia"/>
          <w:sz w:val="24"/>
          <w:szCs w:val="24"/>
        </w:rPr>
        <w:t>‰。</w:t>
      </w:r>
      <w:r w:rsidR="0007757C">
        <w:rPr>
          <w:rFonts w:hint="eastAsia"/>
          <w:sz w:val="24"/>
          <w:szCs w:val="24"/>
        </w:rPr>
        <w:t>考虑到线性回归的局限性</w:t>
      </w:r>
      <w:r w:rsidR="00CE5E09">
        <w:rPr>
          <w:rFonts w:hint="eastAsia"/>
          <w:sz w:val="24"/>
          <w:szCs w:val="24"/>
        </w:rPr>
        <w:t>，可以得出结论：</w:t>
      </w:r>
      <w:r w:rsidR="00BB6A12">
        <w:rPr>
          <w:rFonts w:hint="eastAsia"/>
          <w:sz w:val="24"/>
          <w:szCs w:val="24"/>
        </w:rPr>
        <w:t>即使中国的医疗水平与美国相同，</w:t>
      </w:r>
      <w:r w:rsidR="00326D02">
        <w:rPr>
          <w:rFonts w:hint="eastAsia"/>
          <w:sz w:val="24"/>
          <w:szCs w:val="24"/>
        </w:rPr>
        <w:t>在放开防疫措施后新冠造成的死亡率与美国相当，</w:t>
      </w:r>
      <w:r w:rsidR="00B03815">
        <w:rPr>
          <w:rFonts w:hint="eastAsia"/>
          <w:sz w:val="24"/>
          <w:szCs w:val="24"/>
        </w:rPr>
        <w:t>中国如果在2</w:t>
      </w:r>
      <w:r w:rsidR="00B03815">
        <w:rPr>
          <w:sz w:val="24"/>
          <w:szCs w:val="24"/>
        </w:rPr>
        <w:t>020</w:t>
      </w:r>
      <w:r w:rsidR="00B03815">
        <w:rPr>
          <w:rFonts w:hint="eastAsia"/>
          <w:sz w:val="24"/>
          <w:szCs w:val="24"/>
        </w:rPr>
        <w:t>年初疫情爆发时不选择严格防疫，那么</w:t>
      </w:r>
      <w:r w:rsidR="0031738A">
        <w:rPr>
          <w:rFonts w:hint="eastAsia"/>
          <w:sz w:val="24"/>
          <w:szCs w:val="24"/>
        </w:rPr>
        <w:t>2</w:t>
      </w:r>
      <w:r w:rsidR="0031738A">
        <w:rPr>
          <w:sz w:val="24"/>
          <w:szCs w:val="24"/>
        </w:rPr>
        <w:t>020</w:t>
      </w:r>
      <w:r w:rsidR="0031738A">
        <w:rPr>
          <w:rFonts w:hint="eastAsia"/>
          <w:sz w:val="24"/>
          <w:szCs w:val="24"/>
        </w:rPr>
        <w:t>、2</w:t>
      </w:r>
      <w:r w:rsidR="0031738A">
        <w:rPr>
          <w:sz w:val="24"/>
          <w:szCs w:val="24"/>
        </w:rPr>
        <w:t>021</w:t>
      </w:r>
      <w:r w:rsidR="0031738A">
        <w:rPr>
          <w:rFonts w:hint="eastAsia"/>
          <w:sz w:val="24"/>
          <w:szCs w:val="24"/>
        </w:rPr>
        <w:t>两年</w:t>
      </w:r>
      <w:r w:rsidR="000B35CD">
        <w:rPr>
          <w:rFonts w:hint="eastAsia"/>
          <w:sz w:val="24"/>
          <w:szCs w:val="24"/>
        </w:rPr>
        <w:t>每年</w:t>
      </w:r>
      <w:r w:rsidR="00692670">
        <w:rPr>
          <w:rFonts w:hint="eastAsia"/>
          <w:sz w:val="24"/>
          <w:szCs w:val="24"/>
        </w:rPr>
        <w:t>中国</w:t>
      </w:r>
      <w:r w:rsidR="0031738A">
        <w:rPr>
          <w:rFonts w:hint="eastAsia"/>
          <w:sz w:val="24"/>
          <w:szCs w:val="24"/>
        </w:rPr>
        <w:t>都</w:t>
      </w:r>
      <w:r w:rsidR="00B03815">
        <w:rPr>
          <w:rFonts w:hint="eastAsia"/>
          <w:sz w:val="24"/>
          <w:szCs w:val="24"/>
        </w:rPr>
        <w:t>会有</w:t>
      </w:r>
      <w:r w:rsidR="00164665">
        <w:rPr>
          <w:rFonts w:hint="eastAsia"/>
          <w:sz w:val="24"/>
          <w:szCs w:val="24"/>
        </w:rPr>
        <w:t>超过</w:t>
      </w:r>
      <w:r w:rsidR="00B03815">
        <w:rPr>
          <w:rFonts w:hint="eastAsia"/>
          <w:sz w:val="24"/>
          <w:szCs w:val="24"/>
        </w:rPr>
        <w:t>1</w:t>
      </w:r>
      <w:r w:rsidR="00B03815">
        <w:rPr>
          <w:sz w:val="24"/>
          <w:szCs w:val="24"/>
        </w:rPr>
        <w:t>50</w:t>
      </w:r>
      <w:r w:rsidR="00B03815">
        <w:rPr>
          <w:rFonts w:hint="eastAsia"/>
          <w:sz w:val="24"/>
          <w:szCs w:val="24"/>
        </w:rPr>
        <w:t>万人死于新冠。</w:t>
      </w:r>
    </w:p>
    <w:p w14:paraId="2B444D27" w14:textId="2E166E31" w:rsidR="003E61E5" w:rsidRDefault="007904B8" w:rsidP="00F83C70">
      <w:pPr>
        <w:rPr>
          <w:b/>
          <w:bCs/>
          <w:sz w:val="24"/>
          <w:szCs w:val="24"/>
        </w:rPr>
      </w:pPr>
      <w:r w:rsidRPr="007904B8">
        <w:rPr>
          <w:rFonts w:hint="eastAsia"/>
          <w:b/>
          <w:bCs/>
          <w:sz w:val="24"/>
          <w:szCs w:val="24"/>
        </w:rPr>
        <w:t>防疫建议</w:t>
      </w:r>
    </w:p>
    <w:p w14:paraId="2D8E197B" w14:textId="1C66A40D" w:rsidR="007904B8" w:rsidRDefault="007904B8" w:rsidP="00F83C7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022E5D" w:rsidRPr="00022E5D">
        <w:rPr>
          <w:rFonts w:hint="eastAsia"/>
          <w:sz w:val="24"/>
          <w:szCs w:val="24"/>
        </w:rPr>
        <w:t>考虑到</w:t>
      </w:r>
      <w:r w:rsidR="00AC3E84">
        <w:rPr>
          <w:rFonts w:hint="eastAsia"/>
          <w:sz w:val="24"/>
          <w:szCs w:val="24"/>
        </w:rPr>
        <w:t>美国在2</w:t>
      </w:r>
      <w:r w:rsidR="00AC3E84">
        <w:rPr>
          <w:sz w:val="24"/>
          <w:szCs w:val="24"/>
        </w:rPr>
        <w:t>021</w:t>
      </w:r>
      <w:r w:rsidR="00AC3E84">
        <w:rPr>
          <w:rFonts w:hint="eastAsia"/>
          <w:sz w:val="24"/>
          <w:szCs w:val="24"/>
        </w:rPr>
        <w:t>年</w:t>
      </w:r>
      <w:r w:rsidR="000F32D9">
        <w:rPr>
          <w:rFonts w:hint="eastAsia"/>
          <w:sz w:val="24"/>
          <w:szCs w:val="24"/>
        </w:rPr>
        <w:t>，在病毒致死率下降、疫苗全面接种的情况下</w:t>
      </w:r>
      <w:r w:rsidR="00AC3E84">
        <w:rPr>
          <w:rFonts w:hint="eastAsia"/>
          <w:sz w:val="24"/>
          <w:szCs w:val="24"/>
        </w:rPr>
        <w:t>仍然有超过1‰的超额死亡率，</w:t>
      </w:r>
      <w:r w:rsidR="00914E82">
        <w:rPr>
          <w:rFonts w:hint="eastAsia"/>
          <w:sz w:val="24"/>
          <w:szCs w:val="24"/>
        </w:rPr>
        <w:t>现在</w:t>
      </w:r>
      <w:r w:rsidR="00B03277">
        <w:rPr>
          <w:rFonts w:hint="eastAsia"/>
          <w:sz w:val="24"/>
          <w:szCs w:val="24"/>
        </w:rPr>
        <w:t>选择</w:t>
      </w:r>
      <w:r w:rsidR="00635DB0">
        <w:rPr>
          <w:rFonts w:hint="eastAsia"/>
          <w:sz w:val="24"/>
          <w:szCs w:val="24"/>
        </w:rPr>
        <w:t>和美国一样全面解除疫情管制仍然有很大的风险。</w:t>
      </w:r>
    </w:p>
    <w:p w14:paraId="28B05044" w14:textId="02C8C5A0" w:rsidR="00AE22AE" w:rsidRDefault="00AE22AE" w:rsidP="00F83C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2C1D">
        <w:rPr>
          <w:rFonts w:hint="eastAsia"/>
          <w:sz w:val="24"/>
          <w:szCs w:val="24"/>
        </w:rPr>
        <w:t>然而，封控措施对被封控城市的经济造成的消极影响还是不能忽视。</w:t>
      </w:r>
      <w:r w:rsidR="00CF7A4A">
        <w:rPr>
          <w:rFonts w:hint="eastAsia"/>
          <w:sz w:val="24"/>
          <w:szCs w:val="24"/>
        </w:rPr>
        <w:t>长时间、高频次对城市进行全面封控</w:t>
      </w:r>
      <w:r w:rsidR="002E454F">
        <w:rPr>
          <w:rFonts w:hint="eastAsia"/>
          <w:sz w:val="24"/>
          <w:szCs w:val="24"/>
        </w:rPr>
        <w:t>会给当地经济造成极大压力</w:t>
      </w:r>
      <w:r w:rsidR="00243B7F">
        <w:rPr>
          <w:rFonts w:hint="eastAsia"/>
          <w:sz w:val="24"/>
          <w:szCs w:val="24"/>
        </w:rPr>
        <w:t>。</w:t>
      </w:r>
    </w:p>
    <w:p w14:paraId="6B5234EF" w14:textId="3323CC7E" w:rsidR="001654E4" w:rsidRDefault="001654E4" w:rsidP="00F83C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1DC6">
        <w:rPr>
          <w:rFonts w:hint="eastAsia"/>
          <w:sz w:val="24"/>
          <w:szCs w:val="24"/>
        </w:rPr>
        <w:t>为了平衡经济发展与疫情防控，</w:t>
      </w:r>
      <w:r w:rsidR="008A39C1">
        <w:rPr>
          <w:rFonts w:hint="eastAsia"/>
          <w:sz w:val="24"/>
          <w:szCs w:val="24"/>
        </w:rPr>
        <w:t>根据模型得出的结论，</w:t>
      </w:r>
      <w:r w:rsidR="00BD4B52">
        <w:rPr>
          <w:rFonts w:hint="eastAsia"/>
          <w:sz w:val="24"/>
          <w:szCs w:val="24"/>
        </w:rPr>
        <w:t>给出若干针对中国的防疫建议：</w:t>
      </w:r>
    </w:p>
    <w:p w14:paraId="7F68D536" w14:textId="37D9BA7C" w:rsidR="00BD4B52" w:rsidRPr="00561BED" w:rsidRDefault="00455AA0" w:rsidP="00561BED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61BED">
        <w:rPr>
          <w:rFonts w:hint="eastAsia"/>
          <w:sz w:val="24"/>
          <w:szCs w:val="24"/>
        </w:rPr>
        <w:t>在没有疫情爆发的时间段，</w:t>
      </w:r>
      <w:r w:rsidR="00F415F0" w:rsidRPr="00561BED">
        <w:rPr>
          <w:rFonts w:hint="eastAsia"/>
          <w:sz w:val="24"/>
          <w:szCs w:val="24"/>
        </w:rPr>
        <w:t>放松</w:t>
      </w:r>
      <w:r w:rsidR="00F80C76" w:rsidRPr="00561BED">
        <w:rPr>
          <w:rFonts w:hint="eastAsia"/>
          <w:sz w:val="24"/>
          <w:szCs w:val="24"/>
        </w:rPr>
        <w:t>防疫限制，</w:t>
      </w:r>
      <w:r w:rsidR="00561BED" w:rsidRPr="00561BED">
        <w:rPr>
          <w:rFonts w:hint="eastAsia"/>
          <w:sz w:val="24"/>
          <w:szCs w:val="24"/>
        </w:rPr>
        <w:t>促进旅游业等行业发展。</w:t>
      </w:r>
    </w:p>
    <w:p w14:paraId="7FD5603B" w14:textId="2995B5C8" w:rsidR="00561BED" w:rsidRDefault="00451781" w:rsidP="00561BED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小规模爆发时，</w:t>
      </w:r>
      <w:r w:rsidR="00F4170A">
        <w:rPr>
          <w:rFonts w:hint="eastAsia"/>
          <w:sz w:val="24"/>
          <w:szCs w:val="24"/>
        </w:rPr>
        <w:t>对疫情爆发区域进行管控，</w:t>
      </w:r>
      <w:r w:rsidR="00053C21">
        <w:rPr>
          <w:rFonts w:hint="eastAsia"/>
          <w:sz w:val="24"/>
          <w:szCs w:val="24"/>
        </w:rPr>
        <w:t>限制人员流动</w:t>
      </w:r>
      <w:r w:rsidR="008B63C9">
        <w:rPr>
          <w:rFonts w:hint="eastAsia"/>
          <w:sz w:val="24"/>
          <w:szCs w:val="24"/>
        </w:rPr>
        <w:t>，同时增强附近地区的</w:t>
      </w:r>
      <w:r w:rsidR="00AB2586">
        <w:rPr>
          <w:rFonts w:hint="eastAsia"/>
          <w:sz w:val="24"/>
          <w:szCs w:val="24"/>
        </w:rPr>
        <w:t>疫情监测。</w:t>
      </w:r>
    </w:p>
    <w:p w14:paraId="6F6B8974" w14:textId="3D528D7A" w:rsidR="00BC1191" w:rsidRPr="00561BED" w:rsidRDefault="00BC1191" w:rsidP="00561BED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当某城市出现</w:t>
      </w:r>
      <w:r w:rsidR="001123DC">
        <w:rPr>
          <w:rFonts w:hint="eastAsia"/>
          <w:sz w:val="24"/>
          <w:szCs w:val="24"/>
        </w:rPr>
        <w:t>疫情多点爆发，</w:t>
      </w:r>
      <w:r w:rsidR="00E23966">
        <w:rPr>
          <w:rFonts w:hint="eastAsia"/>
          <w:sz w:val="24"/>
          <w:szCs w:val="24"/>
        </w:rPr>
        <w:t>即将发生大规模爆发时，</w:t>
      </w:r>
      <w:r w:rsidR="00DD5183">
        <w:rPr>
          <w:rFonts w:hint="eastAsia"/>
          <w:sz w:val="24"/>
          <w:szCs w:val="24"/>
        </w:rPr>
        <w:t>全城进行严格封控，</w:t>
      </w:r>
      <w:r w:rsidR="00DB53B4">
        <w:rPr>
          <w:rFonts w:hint="eastAsia"/>
          <w:sz w:val="24"/>
          <w:szCs w:val="24"/>
        </w:rPr>
        <w:t>同时保障城市的物资需求</w:t>
      </w:r>
      <w:r w:rsidR="006F3838">
        <w:rPr>
          <w:rFonts w:hint="eastAsia"/>
          <w:sz w:val="24"/>
          <w:szCs w:val="24"/>
        </w:rPr>
        <w:t>。这样可以尽可能降低封城的时间</w:t>
      </w:r>
      <w:r w:rsidR="00896F6A">
        <w:rPr>
          <w:rFonts w:hint="eastAsia"/>
          <w:sz w:val="24"/>
          <w:szCs w:val="24"/>
        </w:rPr>
        <w:t>，</w:t>
      </w:r>
      <w:r w:rsidR="006F3838">
        <w:rPr>
          <w:rFonts w:hint="eastAsia"/>
          <w:sz w:val="24"/>
          <w:szCs w:val="24"/>
        </w:rPr>
        <w:t>以减小对经济的影响</w:t>
      </w:r>
      <w:r w:rsidR="00896F6A">
        <w:rPr>
          <w:rFonts w:hint="eastAsia"/>
          <w:sz w:val="24"/>
          <w:szCs w:val="24"/>
        </w:rPr>
        <w:t>。</w:t>
      </w:r>
    </w:p>
    <w:sectPr w:rsidR="00BC1191" w:rsidRPr="0056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5DC7" w14:textId="77777777" w:rsidR="006200C7" w:rsidRDefault="006200C7" w:rsidP="00AD0000">
      <w:r>
        <w:separator/>
      </w:r>
    </w:p>
  </w:endnote>
  <w:endnote w:type="continuationSeparator" w:id="0">
    <w:p w14:paraId="6B740B9C" w14:textId="77777777" w:rsidR="006200C7" w:rsidRDefault="006200C7" w:rsidP="00AD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FC38" w14:textId="77777777" w:rsidR="006200C7" w:rsidRDefault="006200C7" w:rsidP="00AD0000">
      <w:r>
        <w:separator/>
      </w:r>
    </w:p>
  </w:footnote>
  <w:footnote w:type="continuationSeparator" w:id="0">
    <w:p w14:paraId="2C841762" w14:textId="77777777" w:rsidR="006200C7" w:rsidRDefault="006200C7" w:rsidP="00AD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26A"/>
    <w:multiLevelType w:val="hybridMultilevel"/>
    <w:tmpl w:val="1D046B98"/>
    <w:lvl w:ilvl="0" w:tplc="E976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20E56"/>
    <w:multiLevelType w:val="hybridMultilevel"/>
    <w:tmpl w:val="8A68246C"/>
    <w:lvl w:ilvl="0" w:tplc="BAEC6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614CBC"/>
    <w:multiLevelType w:val="hybridMultilevel"/>
    <w:tmpl w:val="B3DC9B18"/>
    <w:lvl w:ilvl="0" w:tplc="07D8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1401811">
    <w:abstractNumId w:val="1"/>
  </w:num>
  <w:num w:numId="2" w16cid:durableId="150365687">
    <w:abstractNumId w:val="0"/>
  </w:num>
  <w:num w:numId="3" w16cid:durableId="94419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35"/>
    <w:rsid w:val="00022E5D"/>
    <w:rsid w:val="00031AE7"/>
    <w:rsid w:val="0003325B"/>
    <w:rsid w:val="00035F61"/>
    <w:rsid w:val="00041B3D"/>
    <w:rsid w:val="00051DC6"/>
    <w:rsid w:val="00052B1D"/>
    <w:rsid w:val="00053C21"/>
    <w:rsid w:val="00054D66"/>
    <w:rsid w:val="00060C7D"/>
    <w:rsid w:val="0007757C"/>
    <w:rsid w:val="00083089"/>
    <w:rsid w:val="00085221"/>
    <w:rsid w:val="000A1F01"/>
    <w:rsid w:val="000A74DF"/>
    <w:rsid w:val="000A7525"/>
    <w:rsid w:val="000B1361"/>
    <w:rsid w:val="000B35CD"/>
    <w:rsid w:val="000E530A"/>
    <w:rsid w:val="000F1FEE"/>
    <w:rsid w:val="000F32D9"/>
    <w:rsid w:val="001123DC"/>
    <w:rsid w:val="001555E8"/>
    <w:rsid w:val="00164665"/>
    <w:rsid w:val="001654E4"/>
    <w:rsid w:val="00171078"/>
    <w:rsid w:val="00194BA1"/>
    <w:rsid w:val="00195678"/>
    <w:rsid w:val="001A6E7F"/>
    <w:rsid w:val="001C5C7B"/>
    <w:rsid w:val="001D5D2F"/>
    <w:rsid w:val="001E54E9"/>
    <w:rsid w:val="001F013F"/>
    <w:rsid w:val="00200BBF"/>
    <w:rsid w:val="00214109"/>
    <w:rsid w:val="00230E95"/>
    <w:rsid w:val="00243B7F"/>
    <w:rsid w:val="00255B58"/>
    <w:rsid w:val="002739AB"/>
    <w:rsid w:val="002742B3"/>
    <w:rsid w:val="002943E5"/>
    <w:rsid w:val="002A5A23"/>
    <w:rsid w:val="002C353E"/>
    <w:rsid w:val="002E28D0"/>
    <w:rsid w:val="002E40C9"/>
    <w:rsid w:val="002E454F"/>
    <w:rsid w:val="002E553B"/>
    <w:rsid w:val="00300097"/>
    <w:rsid w:val="0031738A"/>
    <w:rsid w:val="00326D02"/>
    <w:rsid w:val="003304B5"/>
    <w:rsid w:val="003413DB"/>
    <w:rsid w:val="003743D9"/>
    <w:rsid w:val="00384D35"/>
    <w:rsid w:val="003910D6"/>
    <w:rsid w:val="003912E9"/>
    <w:rsid w:val="003C2295"/>
    <w:rsid w:val="003E31B8"/>
    <w:rsid w:val="003E3F37"/>
    <w:rsid w:val="003E61E5"/>
    <w:rsid w:val="003E6A70"/>
    <w:rsid w:val="003F63EF"/>
    <w:rsid w:val="00410AB3"/>
    <w:rsid w:val="00416A7E"/>
    <w:rsid w:val="0042170A"/>
    <w:rsid w:val="00423E25"/>
    <w:rsid w:val="00430A97"/>
    <w:rsid w:val="00451781"/>
    <w:rsid w:val="00455AA0"/>
    <w:rsid w:val="00496C9E"/>
    <w:rsid w:val="004C0E7E"/>
    <w:rsid w:val="004F7255"/>
    <w:rsid w:val="005124BF"/>
    <w:rsid w:val="00517E7A"/>
    <w:rsid w:val="00532C1D"/>
    <w:rsid w:val="00551399"/>
    <w:rsid w:val="00561AF7"/>
    <w:rsid w:val="00561BED"/>
    <w:rsid w:val="0058511F"/>
    <w:rsid w:val="0059292D"/>
    <w:rsid w:val="005B5A98"/>
    <w:rsid w:val="005C003B"/>
    <w:rsid w:val="005D0458"/>
    <w:rsid w:val="005D2FCA"/>
    <w:rsid w:val="0060238F"/>
    <w:rsid w:val="006149EA"/>
    <w:rsid w:val="006171BA"/>
    <w:rsid w:val="006200C7"/>
    <w:rsid w:val="00621CD1"/>
    <w:rsid w:val="00635DB0"/>
    <w:rsid w:val="00657292"/>
    <w:rsid w:val="00661731"/>
    <w:rsid w:val="00667F0E"/>
    <w:rsid w:val="00692670"/>
    <w:rsid w:val="006935AD"/>
    <w:rsid w:val="006B1CA4"/>
    <w:rsid w:val="006C6CD1"/>
    <w:rsid w:val="006D3A56"/>
    <w:rsid w:val="006D6753"/>
    <w:rsid w:val="006E7DBC"/>
    <w:rsid w:val="006F066C"/>
    <w:rsid w:val="006F3838"/>
    <w:rsid w:val="00706A28"/>
    <w:rsid w:val="00730DA4"/>
    <w:rsid w:val="007352F5"/>
    <w:rsid w:val="00755814"/>
    <w:rsid w:val="007707D9"/>
    <w:rsid w:val="007743F8"/>
    <w:rsid w:val="007904B8"/>
    <w:rsid w:val="00796FEF"/>
    <w:rsid w:val="007B4F02"/>
    <w:rsid w:val="007C6EF2"/>
    <w:rsid w:val="007D50B4"/>
    <w:rsid w:val="007E5031"/>
    <w:rsid w:val="00807056"/>
    <w:rsid w:val="00830AB7"/>
    <w:rsid w:val="00834EED"/>
    <w:rsid w:val="00857588"/>
    <w:rsid w:val="00896F6A"/>
    <w:rsid w:val="008A39C1"/>
    <w:rsid w:val="008A6267"/>
    <w:rsid w:val="008B63C9"/>
    <w:rsid w:val="008D153A"/>
    <w:rsid w:val="008F3C10"/>
    <w:rsid w:val="008F433F"/>
    <w:rsid w:val="00914E82"/>
    <w:rsid w:val="00936745"/>
    <w:rsid w:val="00944C5A"/>
    <w:rsid w:val="009845B1"/>
    <w:rsid w:val="00986CB6"/>
    <w:rsid w:val="0099700F"/>
    <w:rsid w:val="009D6768"/>
    <w:rsid w:val="009F0577"/>
    <w:rsid w:val="009F4401"/>
    <w:rsid w:val="00A00050"/>
    <w:rsid w:val="00A34717"/>
    <w:rsid w:val="00A405DC"/>
    <w:rsid w:val="00A408B3"/>
    <w:rsid w:val="00A46664"/>
    <w:rsid w:val="00A51009"/>
    <w:rsid w:val="00A8026E"/>
    <w:rsid w:val="00A82AA5"/>
    <w:rsid w:val="00AB2586"/>
    <w:rsid w:val="00AC3E84"/>
    <w:rsid w:val="00AD0000"/>
    <w:rsid w:val="00AE22AE"/>
    <w:rsid w:val="00AF4C7F"/>
    <w:rsid w:val="00B03277"/>
    <w:rsid w:val="00B03815"/>
    <w:rsid w:val="00B506E9"/>
    <w:rsid w:val="00B51EFF"/>
    <w:rsid w:val="00BB6A12"/>
    <w:rsid w:val="00BC1191"/>
    <w:rsid w:val="00BC57BA"/>
    <w:rsid w:val="00BD4B52"/>
    <w:rsid w:val="00BE5025"/>
    <w:rsid w:val="00C0572F"/>
    <w:rsid w:val="00C13D10"/>
    <w:rsid w:val="00C24960"/>
    <w:rsid w:val="00C51F33"/>
    <w:rsid w:val="00C6618C"/>
    <w:rsid w:val="00C716BF"/>
    <w:rsid w:val="00CA39B0"/>
    <w:rsid w:val="00CA7388"/>
    <w:rsid w:val="00CD02AA"/>
    <w:rsid w:val="00CE1B51"/>
    <w:rsid w:val="00CE2B19"/>
    <w:rsid w:val="00CE5E09"/>
    <w:rsid w:val="00CF0B0A"/>
    <w:rsid w:val="00CF0F87"/>
    <w:rsid w:val="00CF209C"/>
    <w:rsid w:val="00CF7A4A"/>
    <w:rsid w:val="00D124F9"/>
    <w:rsid w:val="00D13CFD"/>
    <w:rsid w:val="00D52899"/>
    <w:rsid w:val="00D70547"/>
    <w:rsid w:val="00DB53B4"/>
    <w:rsid w:val="00DD0CCC"/>
    <w:rsid w:val="00DD1062"/>
    <w:rsid w:val="00DD12FC"/>
    <w:rsid w:val="00DD5183"/>
    <w:rsid w:val="00DE2DBA"/>
    <w:rsid w:val="00E02AFD"/>
    <w:rsid w:val="00E14BDD"/>
    <w:rsid w:val="00E23966"/>
    <w:rsid w:val="00E25AEF"/>
    <w:rsid w:val="00E3141D"/>
    <w:rsid w:val="00E4724C"/>
    <w:rsid w:val="00E51318"/>
    <w:rsid w:val="00E555B1"/>
    <w:rsid w:val="00E72F38"/>
    <w:rsid w:val="00EA062D"/>
    <w:rsid w:val="00EA58E6"/>
    <w:rsid w:val="00EB059B"/>
    <w:rsid w:val="00ED4109"/>
    <w:rsid w:val="00EE20A7"/>
    <w:rsid w:val="00EE4B54"/>
    <w:rsid w:val="00EF1B6E"/>
    <w:rsid w:val="00EF69F9"/>
    <w:rsid w:val="00F415F0"/>
    <w:rsid w:val="00F4170A"/>
    <w:rsid w:val="00F56006"/>
    <w:rsid w:val="00F7474C"/>
    <w:rsid w:val="00F768BA"/>
    <w:rsid w:val="00F80C76"/>
    <w:rsid w:val="00F83C70"/>
    <w:rsid w:val="00F940E5"/>
    <w:rsid w:val="00FB262A"/>
    <w:rsid w:val="00FC285E"/>
    <w:rsid w:val="00FC590E"/>
    <w:rsid w:val="00FD743F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29A05"/>
  <w15:chartTrackingRefBased/>
  <w15:docId w15:val="{A889EEF5-086D-4E49-9FD6-A3CFDC7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000"/>
    <w:rPr>
      <w:sz w:val="18"/>
      <w:szCs w:val="18"/>
    </w:rPr>
  </w:style>
  <w:style w:type="paragraph" w:styleId="a7">
    <w:name w:val="List Paragraph"/>
    <w:basedOn w:val="a"/>
    <w:uiPriority w:val="34"/>
    <w:qFormat/>
    <w:rsid w:val="00EF6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安然</dc:creator>
  <cp:keywords/>
  <dc:description/>
  <cp:lastModifiedBy>施 安然</cp:lastModifiedBy>
  <cp:revision>1019</cp:revision>
  <dcterms:created xsi:type="dcterms:W3CDTF">2022-07-10T07:30:00Z</dcterms:created>
  <dcterms:modified xsi:type="dcterms:W3CDTF">2022-07-11T03:32:00Z</dcterms:modified>
</cp:coreProperties>
</file>