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AB" w:rsidRDefault="0061745E" w:rsidP="0061745E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Reset un switch Cisco 2960</w:t>
      </w:r>
    </w:p>
    <w:p w:rsidR="0061745E" w:rsidRDefault="0061745E" w:rsidP="0061745E">
      <w:pPr>
        <w:jc w:val="center"/>
        <w:rPr>
          <w:b/>
          <w:i/>
          <w:sz w:val="24"/>
          <w:szCs w:val="24"/>
        </w:rPr>
      </w:pPr>
    </w:p>
    <w:p w:rsidR="0061745E" w:rsidRDefault="0061745E" w:rsidP="0061745E">
      <w:pPr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</w:pPr>
      <w:r>
        <w:rPr>
          <w:i/>
          <w:sz w:val="24"/>
          <w:szCs w:val="24"/>
        </w:rPr>
        <w:t>1</w:t>
      </w:r>
      <w:r w:rsidRPr="0061745E">
        <w:rPr>
          <w:i/>
          <w:sz w:val="24"/>
          <w:szCs w:val="24"/>
          <w:vertAlign w:val="superscript"/>
        </w:rPr>
        <w:t>er</w:t>
      </w:r>
      <w:r>
        <w:rPr>
          <w:i/>
          <w:sz w:val="24"/>
          <w:szCs w:val="24"/>
        </w:rPr>
        <w:t xml:space="preserve"> </w:t>
      </w:r>
      <w:r w:rsidR="00875734">
        <w:rPr>
          <w:i/>
          <w:sz w:val="24"/>
          <w:szCs w:val="24"/>
        </w:rPr>
        <w:t>étape</w:t>
      </w:r>
      <w:r>
        <w:rPr>
          <w:i/>
          <w:sz w:val="24"/>
          <w:szCs w:val="24"/>
        </w:rPr>
        <w:t xml:space="preserve"> </w:t>
      </w:r>
      <w:r w:rsidRPr="0061745E">
        <w:rPr>
          <w:i/>
          <w:color w:val="000000" w:themeColor="text1"/>
          <w:sz w:val="24"/>
          <w:szCs w:val="24"/>
        </w:rPr>
        <w:t xml:space="preserve">: </w:t>
      </w:r>
      <w:r w:rsidRPr="0061745E"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mettre sous tension le switch et dans les 15 secondes suivant la mise sous tension, maintenir le bouton</w:t>
      </w:r>
      <w:r w:rsidRPr="0061745E"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 xml:space="preserve"> MODE </w:t>
      </w:r>
      <w:r w:rsidRPr="0061745E"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appuyé (situé en façade). Pendant ce temps, la LED système clignote en vert. Cette même LED système passera à l’orange un court instant avant de virer au vert, cette fois sans clignoter. C’est à ce moment, et à ce moment seulement, qu’il faut relâcher la pression du bouton</w:t>
      </w:r>
      <w:r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MODE</w:t>
      </w:r>
      <w:r w:rsidRPr="0061745E"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 .</w:t>
      </w:r>
      <w:proofErr w:type="gramEnd"/>
    </w:p>
    <w:p w:rsidR="0061745E" w:rsidRDefault="0061745E" w:rsidP="0061745E">
      <w:pPr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  <w:drawing>
          <wp:inline distT="0" distB="0" distL="0" distR="0" wp14:anchorId="115A2FDE" wp14:editId="4BEB1B02">
            <wp:extent cx="4620270" cy="3439005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5E" w:rsidRDefault="0061745E" w:rsidP="0061745E">
      <w:pPr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4490757D" wp14:editId="74F80311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4162425" cy="180975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2</w:t>
      </w:r>
      <w:r w:rsidRPr="0061745E">
        <w:rPr>
          <w:rFonts w:cstheme="minorHAnsi"/>
          <w:i/>
          <w:color w:val="000000" w:themeColor="text1"/>
          <w:sz w:val="24"/>
          <w:szCs w:val="24"/>
          <w:shd w:val="clear" w:color="auto" w:fill="FFFFFF"/>
          <w:vertAlign w:val="superscript"/>
        </w:rPr>
        <w:t>e</w:t>
      </w:r>
      <w:r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875734"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étape</w:t>
      </w:r>
      <w:r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 : Initialiser le système de fichier flash avec la commande :</w:t>
      </w:r>
      <w:r w:rsidR="00A53E2A"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53E2A"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flash_i</w:t>
      </w:r>
      <w:r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it</w:t>
      </w:r>
      <w:proofErr w:type="spellEnd"/>
    </w:p>
    <w:p w:rsidR="0061745E" w:rsidRDefault="0061745E" w:rsidP="0061745E">
      <w:pPr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</w:pPr>
    </w:p>
    <w:p w:rsidR="0061745E" w:rsidRDefault="0061745E" w:rsidP="0061745E">
      <w:pP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</w:pPr>
    </w:p>
    <w:p w:rsidR="0061745E" w:rsidRDefault="0061745E" w:rsidP="0061745E">
      <w:pP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</w:pPr>
    </w:p>
    <w:p w:rsidR="0061745E" w:rsidRDefault="0061745E" w:rsidP="0061745E">
      <w:pP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</w:pPr>
    </w:p>
    <w:p w:rsidR="0061745E" w:rsidRDefault="0061745E" w:rsidP="0061745E">
      <w:pP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</w:pPr>
    </w:p>
    <w:p w:rsidR="0061745E" w:rsidRDefault="0061745E" w:rsidP="0061745E">
      <w:pP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</w:pPr>
    </w:p>
    <w:p w:rsidR="0061745E" w:rsidRDefault="0061745E" w:rsidP="0061745E">
      <w:pP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</w:pPr>
    </w:p>
    <w:p w:rsidR="0061745E" w:rsidRDefault="0061745E" w:rsidP="0061745E">
      <w:pP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</w:pPr>
    </w:p>
    <w:p w:rsidR="0061745E" w:rsidRDefault="0061745E" w:rsidP="0061745E">
      <w:pP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</w:pPr>
    </w:p>
    <w:p w:rsidR="0061745E" w:rsidRDefault="0061745E" w:rsidP="0061745E">
      <w:pP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</w:pPr>
    </w:p>
    <w:p w:rsidR="0061745E" w:rsidRDefault="00875734" w:rsidP="00875734">
      <w:pPr>
        <w:jc w:val="right"/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</w:pPr>
      <w: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  <w:t>Marie Jarod SIO2 23/09/2020</w:t>
      </w:r>
    </w:p>
    <w:p w:rsidR="0061745E" w:rsidRDefault="0061745E" w:rsidP="0061745E">
      <w:pP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</w:pPr>
      <w: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  <w:lastRenderedPageBreak/>
        <w:t>3</w:t>
      </w:r>
      <w:r w:rsidRPr="0061745E">
        <w:rPr>
          <w:rFonts w:cstheme="minorHAnsi"/>
          <w:i/>
          <w:noProof/>
          <w:color w:val="000000" w:themeColor="text1"/>
          <w:sz w:val="24"/>
          <w:szCs w:val="24"/>
          <w:vertAlign w:val="superscript"/>
          <w:lang w:eastAsia="fr-FR"/>
        </w:rPr>
        <w:t>e</w:t>
      </w:r>
      <w:r w:rsidR="00875734"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  <w:t xml:space="preserve"> é</w:t>
      </w:r>
      <w: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  <w:t>tape : Supprimez le fichier config.text</w:t>
      </w:r>
    </w:p>
    <w:p w:rsidR="0061745E" w:rsidRDefault="0061745E" w:rsidP="0061745E">
      <w:pPr>
        <w:rPr>
          <w:rFonts w:cstheme="minorHAnsi"/>
          <w:i/>
          <w:color w:val="000000" w:themeColor="text1"/>
          <w:sz w:val="24"/>
          <w:szCs w:val="24"/>
        </w:rPr>
      </w:pPr>
      <w: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4572638" cy="55252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5E" w:rsidRDefault="0061745E" w:rsidP="0061745E">
      <w:pPr>
        <w:rPr>
          <w:rFonts w:cstheme="minorHAnsi"/>
          <w:i/>
          <w:color w:val="000000" w:themeColor="text1"/>
          <w:sz w:val="24"/>
          <w:szCs w:val="24"/>
        </w:rPr>
      </w:pPr>
      <w:r>
        <w:rPr>
          <w:rFonts w:cstheme="minorHAnsi"/>
          <w:i/>
          <w:color w:val="000000" w:themeColor="text1"/>
          <w:sz w:val="24"/>
          <w:szCs w:val="24"/>
        </w:rPr>
        <w:t>4</w:t>
      </w:r>
      <w:r w:rsidRPr="0061745E">
        <w:rPr>
          <w:rFonts w:cstheme="minorHAnsi"/>
          <w:i/>
          <w:color w:val="000000" w:themeColor="text1"/>
          <w:sz w:val="24"/>
          <w:szCs w:val="24"/>
          <w:vertAlign w:val="superscript"/>
        </w:rPr>
        <w:t>e</w:t>
      </w:r>
      <w:r>
        <w:rPr>
          <w:rFonts w:cstheme="minorHAnsi"/>
          <w:i/>
          <w:color w:val="000000" w:themeColor="text1"/>
          <w:sz w:val="24"/>
          <w:szCs w:val="24"/>
        </w:rPr>
        <w:t xml:space="preserve"> </w:t>
      </w:r>
      <w:r w:rsidR="00875734">
        <w:rPr>
          <w:rFonts w:cstheme="minorHAnsi"/>
          <w:i/>
          <w:color w:val="000000" w:themeColor="text1"/>
          <w:sz w:val="24"/>
          <w:szCs w:val="24"/>
        </w:rPr>
        <w:t>étape</w:t>
      </w:r>
      <w:r>
        <w:rPr>
          <w:rFonts w:cstheme="minorHAnsi"/>
          <w:i/>
          <w:color w:val="000000" w:themeColor="text1"/>
          <w:sz w:val="24"/>
          <w:szCs w:val="24"/>
        </w:rPr>
        <w:t> : Supprimer le fichier vlan.dat</w:t>
      </w:r>
    </w:p>
    <w:p w:rsidR="00875734" w:rsidRDefault="0061745E" w:rsidP="0061745E">
      <w:pP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</w:pPr>
      <w: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4410691" cy="895475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34" w:rsidRDefault="00875734" w:rsidP="0061745E">
      <w:pP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</w:pPr>
      <w: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  <w:t>5</w:t>
      </w:r>
      <w:r w:rsidRPr="00875734">
        <w:rPr>
          <w:rFonts w:cstheme="minorHAnsi"/>
          <w:i/>
          <w:noProof/>
          <w:color w:val="000000" w:themeColor="text1"/>
          <w:sz w:val="24"/>
          <w:szCs w:val="24"/>
          <w:vertAlign w:val="superscript"/>
          <w:lang w:eastAsia="fr-FR"/>
        </w:rPr>
        <w:t>e</w:t>
      </w:r>
      <w: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  <w:t xml:space="preserve"> étape : Redémarrez le switch avec boot</w:t>
      </w:r>
    </w:p>
    <w:p w:rsidR="0061745E" w:rsidRDefault="0061745E" w:rsidP="0061745E">
      <w:pPr>
        <w:rPr>
          <w:rFonts w:cstheme="minorHAnsi"/>
          <w:i/>
          <w:color w:val="000000" w:themeColor="text1"/>
          <w:sz w:val="24"/>
          <w:szCs w:val="24"/>
        </w:rPr>
      </w:pPr>
      <w: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1228896" cy="42868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Default="00875734" w:rsidP="0061745E">
      <w:pPr>
        <w:rPr>
          <w:rFonts w:cstheme="minorHAnsi"/>
          <w:i/>
          <w:color w:val="000000" w:themeColor="text1"/>
          <w:sz w:val="24"/>
          <w:szCs w:val="24"/>
        </w:rPr>
      </w:pPr>
    </w:p>
    <w:p w:rsidR="00875734" w:rsidRPr="0061745E" w:rsidRDefault="00875734" w:rsidP="00A53E2A">
      <w:pPr>
        <w:jc w:val="right"/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</w:pPr>
      <w:r>
        <w:rPr>
          <w:rFonts w:cstheme="minorHAnsi"/>
          <w:i/>
          <w:noProof/>
          <w:color w:val="000000" w:themeColor="text1"/>
          <w:sz w:val="24"/>
          <w:szCs w:val="24"/>
          <w:lang w:eastAsia="fr-FR"/>
        </w:rPr>
        <w:t>Marie Jarod SIO2 23/09/2020</w:t>
      </w:r>
      <w:bookmarkStart w:id="0" w:name="_GoBack"/>
      <w:bookmarkEnd w:id="0"/>
    </w:p>
    <w:sectPr w:rsidR="00875734" w:rsidRPr="00617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87"/>
    <w:rsid w:val="002D73AB"/>
    <w:rsid w:val="0061745E"/>
    <w:rsid w:val="00875734"/>
    <w:rsid w:val="00A53E2A"/>
    <w:rsid w:val="00E9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A0B6"/>
  <w15:chartTrackingRefBased/>
  <w15:docId w15:val="{34254781-C047-40E0-8AB7-5DD85523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bel">
    <w:name w:val="label"/>
    <w:basedOn w:val="Policepardfaut"/>
    <w:rsid w:val="0061745E"/>
  </w:style>
  <w:style w:type="character" w:styleId="CodeHTML">
    <w:name w:val="HTML Code"/>
    <w:basedOn w:val="Policepardfaut"/>
    <w:uiPriority w:val="99"/>
    <w:semiHidden/>
    <w:unhideWhenUsed/>
    <w:rsid w:val="00617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marijar</dc:creator>
  <cp:keywords/>
  <dc:description/>
  <cp:lastModifiedBy>marijar</cp:lastModifiedBy>
  <cp:revision>3</cp:revision>
  <dcterms:created xsi:type="dcterms:W3CDTF">2020-09-23T13:38:00Z</dcterms:created>
  <dcterms:modified xsi:type="dcterms:W3CDTF">2020-09-23T14:02:00Z</dcterms:modified>
</cp:coreProperties>
</file>