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78AA" w14:textId="77777777" w:rsidR="00A649BC" w:rsidRDefault="00A649BC" w:rsidP="000C5441">
      <w:pPr>
        <w:spacing w:line="276" w:lineRule="auto"/>
        <w:jc w:val="center"/>
        <w:rPr>
          <w:rFonts w:ascii="Calibri" w:hAnsi="Calibri" w:cs="Calibri"/>
          <w:b/>
          <w:smallCaps/>
          <w:color w:val="000080"/>
          <w:spacing w:val="40"/>
          <w:sz w:val="36"/>
          <w:szCs w:val="36"/>
        </w:rPr>
      </w:pPr>
      <w:r w:rsidRPr="00A649BC">
        <w:rPr>
          <w:rFonts w:ascii="Calibri" w:hAnsi="Calibri" w:cs="Calibri"/>
          <w:b/>
          <w:smallCaps/>
          <w:color w:val="000080"/>
          <w:spacing w:val="40"/>
          <w:sz w:val="36"/>
          <w:szCs w:val="36"/>
        </w:rPr>
        <w:t xml:space="preserve">Kedeisha Bryan </w:t>
      </w:r>
    </w:p>
    <w:p w14:paraId="669323F2" w14:textId="305E3744" w:rsidR="00A649BC" w:rsidRDefault="00A649BC" w:rsidP="000C5441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sz w:val="20"/>
          <w:szCs w:val="20"/>
        </w:rPr>
      </w:pPr>
      <w:r w:rsidRPr="00A649BC">
        <w:rPr>
          <w:rFonts w:ascii="Calibri" w:hAnsi="Calibri" w:cs="Calibri"/>
          <w:sz w:val="20"/>
          <w:szCs w:val="20"/>
        </w:rPr>
        <w:t xml:space="preserve">Marietta, </w:t>
      </w:r>
      <w:r w:rsidRPr="00A649BC">
        <w:rPr>
          <w:rFonts w:ascii="Calibri" w:hAnsi="Calibri" w:cs="Calibri"/>
          <w:caps/>
          <w:sz w:val="20"/>
          <w:szCs w:val="20"/>
        </w:rPr>
        <w:t>Ga</w:t>
      </w:r>
      <w:r w:rsidRPr="00A649B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| </w:t>
      </w:r>
      <w:r w:rsidRPr="00A649BC">
        <w:rPr>
          <w:rFonts w:ascii="Calibri" w:hAnsi="Calibri" w:cs="Calibri"/>
          <w:sz w:val="20"/>
          <w:szCs w:val="20"/>
        </w:rPr>
        <w:t>404-747-8220 | kedeisha45@</w:t>
      </w:r>
      <w:r w:rsidR="002842F7">
        <w:rPr>
          <w:rFonts w:ascii="Calibri" w:hAnsi="Calibri" w:cs="Calibri"/>
          <w:sz w:val="20"/>
          <w:szCs w:val="20"/>
        </w:rPr>
        <w:t>gmail</w:t>
      </w:r>
      <w:r w:rsidRPr="00A649BC">
        <w:rPr>
          <w:rFonts w:ascii="Calibri" w:hAnsi="Calibri" w:cs="Calibri"/>
          <w:sz w:val="20"/>
          <w:szCs w:val="20"/>
        </w:rPr>
        <w:t xml:space="preserve">.com | </w:t>
      </w:r>
      <w:r w:rsidR="00A86ADE" w:rsidRPr="00A86ADE">
        <w:rPr>
          <w:rFonts w:ascii="Calibri" w:hAnsi="Calibri" w:cs="Calibri"/>
          <w:sz w:val="20"/>
          <w:szCs w:val="20"/>
        </w:rPr>
        <w:t>https://kedeisha1.github.io/Portfolio-Site/</w:t>
      </w:r>
    </w:p>
    <w:p w14:paraId="2DBA2769" w14:textId="77777777" w:rsidR="001F549E" w:rsidRPr="001F549E" w:rsidRDefault="001F549E" w:rsidP="000A6984">
      <w:pPr>
        <w:jc w:val="center"/>
        <w:rPr>
          <w:rFonts w:ascii="Calibri" w:hAnsi="Calibri" w:cs="Calibri"/>
          <w:b/>
          <w:smallCaps/>
          <w:color w:val="000080"/>
          <w:sz w:val="12"/>
          <w:szCs w:val="12"/>
        </w:rPr>
      </w:pPr>
    </w:p>
    <w:p w14:paraId="257260D0" w14:textId="5F0649C3" w:rsidR="00BE2B63" w:rsidRPr="00BE2B63" w:rsidRDefault="00C46008" w:rsidP="00423D5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Data </w:t>
      </w:r>
      <w:r w:rsidR="00966B41">
        <w:rPr>
          <w:rFonts w:ascii="Calibri" w:hAnsi="Calibri" w:cs="Calibri"/>
          <w:b/>
          <w:bCs/>
        </w:rPr>
        <w:t>Analytics</w:t>
      </w:r>
      <w:r w:rsidRPr="00BE2B63">
        <w:rPr>
          <w:rFonts w:ascii="Calibri" w:hAnsi="Calibri" w:cs="Calibri"/>
          <w:b/>
          <w:bCs/>
        </w:rPr>
        <w:t>|</w:t>
      </w:r>
      <w:r w:rsidR="00966B41">
        <w:rPr>
          <w:rFonts w:ascii="Calibri" w:hAnsi="Calibri" w:cs="Calibri"/>
          <w:b/>
          <w:bCs/>
        </w:rPr>
        <w:t xml:space="preserve"> </w:t>
      </w:r>
      <w:r w:rsidR="001B2B20">
        <w:rPr>
          <w:rFonts w:ascii="Calibri" w:hAnsi="Calibri" w:cs="Calibri"/>
          <w:b/>
          <w:bCs/>
        </w:rPr>
        <w:t>Data Visualization</w:t>
      </w:r>
      <w:r w:rsidR="008A5853">
        <w:rPr>
          <w:rFonts w:ascii="Calibri" w:hAnsi="Calibri" w:cs="Calibri"/>
          <w:b/>
          <w:bCs/>
        </w:rPr>
        <w:t xml:space="preserve"> </w:t>
      </w:r>
      <w:r w:rsidR="00BE2B63" w:rsidRPr="00BE2B63">
        <w:rPr>
          <w:rFonts w:ascii="Calibri" w:hAnsi="Calibri" w:cs="Calibri"/>
          <w:b/>
          <w:bCs/>
        </w:rPr>
        <w:t xml:space="preserve">| </w:t>
      </w:r>
      <w:r w:rsidR="00B94F88">
        <w:rPr>
          <w:rFonts w:ascii="Calibri" w:hAnsi="Calibri" w:cs="Calibri"/>
          <w:b/>
          <w:bCs/>
        </w:rPr>
        <w:t>Process Improvement</w:t>
      </w:r>
      <w:r w:rsidR="00BE2B63" w:rsidRPr="00BE2B63">
        <w:rPr>
          <w:rFonts w:ascii="Calibri" w:hAnsi="Calibri" w:cs="Calibri"/>
          <w:b/>
          <w:bCs/>
        </w:rPr>
        <w:t xml:space="preserve"> </w:t>
      </w:r>
      <w:bookmarkStart w:id="0" w:name="_Hlk78809232"/>
      <w:r>
        <w:rPr>
          <w:rFonts w:ascii="Calibri" w:hAnsi="Calibri" w:cs="Calibri"/>
          <w:b/>
          <w:bCs/>
        </w:rPr>
        <w:t xml:space="preserve"> </w:t>
      </w:r>
      <w:bookmarkEnd w:id="0"/>
    </w:p>
    <w:p w14:paraId="398FFCB9" w14:textId="77777777" w:rsidR="000A6984" w:rsidRPr="000417B5" w:rsidRDefault="000A6984" w:rsidP="000A6984">
      <w:pPr>
        <w:jc w:val="center"/>
        <w:rPr>
          <w:rFonts w:ascii="Calibri" w:hAnsi="Calibri" w:cs="Calibri"/>
          <w:b/>
          <w:smallCaps/>
          <w:color w:val="000080"/>
          <w:sz w:val="10"/>
          <w:szCs w:val="10"/>
        </w:rPr>
      </w:pPr>
    </w:p>
    <w:p w14:paraId="2AA10EE4" w14:textId="3761E45C" w:rsidR="00314B83" w:rsidRDefault="00314B83" w:rsidP="000C5441">
      <w:pPr>
        <w:spacing w:line="276" w:lineRule="auto"/>
        <w:rPr>
          <w:rFonts w:ascii="Calibri" w:hAnsi="Calibri" w:cs="Calibri"/>
          <w:sz w:val="20"/>
          <w:szCs w:val="20"/>
        </w:rPr>
      </w:pPr>
      <w:r w:rsidRPr="00314B83">
        <w:rPr>
          <w:rFonts w:ascii="Calibri" w:hAnsi="Calibri" w:cs="Calibri"/>
          <w:sz w:val="20"/>
          <w:szCs w:val="20"/>
        </w:rPr>
        <w:t>Data analyst driven to provide solutions to business problems using data. Experience in cleaning, analyzing, and visualizing data with tools such as Python, SQL, Microsoft Excel</w:t>
      </w:r>
      <w:r w:rsidR="00A86ADE">
        <w:rPr>
          <w:rFonts w:ascii="Calibri" w:hAnsi="Calibri" w:cs="Calibri"/>
          <w:sz w:val="20"/>
          <w:szCs w:val="20"/>
        </w:rPr>
        <w:t xml:space="preserve"> Google Data Studio</w:t>
      </w:r>
      <w:r w:rsidR="0064213D">
        <w:rPr>
          <w:rFonts w:ascii="Calibri" w:hAnsi="Calibri" w:cs="Calibri"/>
          <w:sz w:val="20"/>
          <w:szCs w:val="20"/>
        </w:rPr>
        <w:t xml:space="preserve">, </w:t>
      </w:r>
      <w:r w:rsidRPr="00314B83">
        <w:rPr>
          <w:rFonts w:ascii="Calibri" w:hAnsi="Calibri" w:cs="Calibri"/>
          <w:sz w:val="20"/>
          <w:szCs w:val="20"/>
        </w:rPr>
        <w:t xml:space="preserve">Power BI, and Tableau. </w:t>
      </w:r>
      <w:r w:rsidR="00A86ADE">
        <w:rPr>
          <w:rFonts w:ascii="Calibri" w:hAnsi="Calibri" w:cs="Calibri"/>
          <w:sz w:val="20"/>
          <w:szCs w:val="20"/>
        </w:rPr>
        <w:t>Skilled at ETL, automating reports, and exploratory data analysis</w:t>
      </w:r>
      <w:r w:rsidR="0064213D" w:rsidRPr="0064213D">
        <w:rPr>
          <w:rFonts w:ascii="Calibri" w:hAnsi="Calibri" w:cs="Calibri"/>
          <w:sz w:val="20"/>
          <w:szCs w:val="20"/>
        </w:rPr>
        <w:t xml:space="preserve">. </w:t>
      </w:r>
      <w:r w:rsidR="00A86ADE">
        <w:rPr>
          <w:rFonts w:ascii="Calibri" w:hAnsi="Calibri" w:cs="Calibri"/>
          <w:sz w:val="20"/>
          <w:szCs w:val="20"/>
        </w:rPr>
        <w:t xml:space="preserve">Ability to </w:t>
      </w:r>
      <w:r w:rsidR="0064213D" w:rsidRPr="0064213D">
        <w:rPr>
          <w:rFonts w:ascii="Calibri" w:hAnsi="Calibri" w:cs="Calibri"/>
          <w:sz w:val="20"/>
          <w:szCs w:val="20"/>
        </w:rPr>
        <w:t>evaluat</w:t>
      </w:r>
      <w:r w:rsidR="00A86ADE">
        <w:rPr>
          <w:rFonts w:ascii="Calibri" w:hAnsi="Calibri" w:cs="Calibri"/>
          <w:sz w:val="20"/>
          <w:szCs w:val="20"/>
        </w:rPr>
        <w:t>e</w:t>
      </w:r>
      <w:r w:rsidR="0064213D" w:rsidRPr="0064213D">
        <w:rPr>
          <w:rFonts w:ascii="Calibri" w:hAnsi="Calibri" w:cs="Calibri"/>
          <w:sz w:val="20"/>
          <w:szCs w:val="20"/>
        </w:rPr>
        <w:t xml:space="preserve"> and measur</w:t>
      </w:r>
      <w:r w:rsidR="00A86ADE">
        <w:rPr>
          <w:rFonts w:ascii="Calibri" w:hAnsi="Calibri" w:cs="Calibri"/>
          <w:sz w:val="20"/>
          <w:szCs w:val="20"/>
        </w:rPr>
        <w:t>e</w:t>
      </w:r>
      <w:r w:rsidR="0064213D" w:rsidRPr="0064213D">
        <w:rPr>
          <w:rFonts w:ascii="Calibri" w:hAnsi="Calibri" w:cs="Calibri"/>
          <w:sz w:val="20"/>
          <w:szCs w:val="20"/>
        </w:rPr>
        <w:t xml:space="preserve"> procedures to identify areas of improvement. </w:t>
      </w:r>
    </w:p>
    <w:p w14:paraId="0274E95C" w14:textId="77777777" w:rsidR="0064213D" w:rsidRPr="005446A3" w:rsidRDefault="0064213D" w:rsidP="000C5441">
      <w:pPr>
        <w:spacing w:line="276" w:lineRule="auto"/>
        <w:rPr>
          <w:rFonts w:ascii="Calibri" w:hAnsi="Calibri" w:cs="Calibri"/>
          <w:sz w:val="20"/>
          <w:szCs w:val="20"/>
        </w:rPr>
      </w:pPr>
    </w:p>
    <w:p w14:paraId="056C373A" w14:textId="04A119C1" w:rsidR="00244F28" w:rsidRPr="009F7D1E" w:rsidRDefault="00244F28" w:rsidP="00E70EAE">
      <w:pPr>
        <w:pBdr>
          <w:top w:val="single" w:sz="4" w:space="1" w:color="auto"/>
          <w:bottom w:val="single" w:sz="4" w:space="2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r w:rsidRPr="009F7D1E">
        <w:rPr>
          <w:rFonts w:ascii="Calibri" w:hAnsi="Calibri" w:cs="Calibri"/>
          <w:b/>
          <w:bCs/>
          <w:smallCaps/>
          <w:color w:val="000080"/>
          <w:sz w:val="24"/>
          <w:szCs w:val="24"/>
        </w:rPr>
        <w:t xml:space="preserve">Core Competencies </w:t>
      </w:r>
    </w:p>
    <w:p w14:paraId="350C0528" w14:textId="4F0C7EEB" w:rsidR="000C5441" w:rsidRPr="000417B5" w:rsidRDefault="000C5441" w:rsidP="000C5441">
      <w:pPr>
        <w:spacing w:line="276" w:lineRule="auto"/>
        <w:jc w:val="center"/>
        <w:rPr>
          <w:rFonts w:ascii="Calibri" w:hAnsi="Calibri" w:cs="Calibri"/>
          <w:sz w:val="10"/>
          <w:szCs w:val="10"/>
        </w:rPr>
      </w:pPr>
    </w:p>
    <w:tbl>
      <w:tblPr>
        <w:tblStyle w:val="TableGrid"/>
        <w:tblW w:w="11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3673"/>
        <w:gridCol w:w="3474"/>
      </w:tblGrid>
      <w:tr w:rsidR="0032688F" w:rsidRPr="000417B5" w14:paraId="51F70A29" w14:textId="77777777" w:rsidTr="00E70EAE">
        <w:trPr>
          <w:trHeight w:val="184"/>
        </w:trPr>
        <w:tc>
          <w:tcPr>
            <w:tcW w:w="4144" w:type="dxa"/>
          </w:tcPr>
          <w:p w14:paraId="2FC5C598" w14:textId="1CDBC027" w:rsidR="00CE7E1A" w:rsidRPr="000417B5" w:rsidRDefault="00355AE8" w:rsidP="0032688F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Statistics</w:t>
            </w:r>
          </w:p>
          <w:p w14:paraId="5E0F742C" w14:textId="249DDFE3" w:rsidR="00CE7E1A" w:rsidRPr="000417B5" w:rsidRDefault="00355AE8" w:rsidP="0032688F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 Thinking </w:t>
            </w:r>
          </w:p>
          <w:p w14:paraId="1F82B48C" w14:textId="77777777" w:rsidR="007F046C" w:rsidRDefault="00DA2EC2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Process</w:t>
            </w:r>
            <w:r w:rsidR="007E29C3">
              <w:rPr>
                <w:rFonts w:ascii="Calibri" w:hAnsi="Calibri" w:cs="Calibri"/>
                <w:sz w:val="20"/>
                <w:szCs w:val="20"/>
              </w:rPr>
              <w:t xml:space="preserve"> Improvemen</w:t>
            </w:r>
            <w:r w:rsidR="00E70EAE">
              <w:rPr>
                <w:rFonts w:ascii="Calibri" w:hAnsi="Calibri" w:cs="Calibri"/>
                <w:sz w:val="20"/>
                <w:szCs w:val="20"/>
              </w:rPr>
              <w:t>t</w:t>
            </w:r>
          </w:p>
          <w:p w14:paraId="56F3EED4" w14:textId="5FF07CA4" w:rsidR="008F0AD7" w:rsidRPr="00E70EAE" w:rsidRDefault="0064213D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 w:rsidRPr="0064213D">
              <w:rPr>
                <w:rFonts w:ascii="Calibri" w:hAnsi="Calibri" w:cs="Calibri"/>
                <w:sz w:val="20"/>
                <w:szCs w:val="20"/>
              </w:rPr>
              <w:t>Pro</w:t>
            </w:r>
            <w:r w:rsidR="00A86ADE">
              <w:rPr>
                <w:rFonts w:ascii="Calibri" w:hAnsi="Calibri" w:cs="Calibri"/>
                <w:sz w:val="20"/>
                <w:szCs w:val="20"/>
              </w:rPr>
              <w:t>ject</w:t>
            </w:r>
            <w:r w:rsidRPr="0064213D">
              <w:rPr>
                <w:rFonts w:ascii="Calibri" w:hAnsi="Calibri" w:cs="Calibri"/>
                <w:sz w:val="20"/>
                <w:szCs w:val="20"/>
              </w:rPr>
              <w:t xml:space="preserve"> Management</w:t>
            </w:r>
          </w:p>
        </w:tc>
        <w:tc>
          <w:tcPr>
            <w:tcW w:w="3673" w:type="dxa"/>
          </w:tcPr>
          <w:p w14:paraId="0586B669" w14:textId="02064F68" w:rsidR="00CE7E1A" w:rsidRPr="000417B5" w:rsidRDefault="00C46008" w:rsidP="00CE7E1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Analyt</w:t>
            </w:r>
            <w:r w:rsidR="00A86ADE">
              <w:rPr>
                <w:rFonts w:ascii="Calibri" w:hAnsi="Calibri" w:cs="Calibri"/>
                <w:sz w:val="20"/>
                <w:szCs w:val="20"/>
              </w:rPr>
              <w:t>ics</w:t>
            </w:r>
          </w:p>
          <w:p w14:paraId="2B60CA79" w14:textId="522DFC88" w:rsidR="007F046C" w:rsidRDefault="007E29C3" w:rsidP="007F046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</w:t>
            </w:r>
            <w:r w:rsidR="003979D0">
              <w:rPr>
                <w:rFonts w:ascii="Calibri" w:hAnsi="Calibri" w:cs="Calibri"/>
                <w:sz w:val="20"/>
                <w:szCs w:val="20"/>
              </w:rPr>
              <w:t>Mining</w:t>
            </w:r>
          </w:p>
          <w:p w14:paraId="1EDD0F58" w14:textId="77777777" w:rsidR="00887F55" w:rsidRDefault="00BC7F62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Visualizatio</w:t>
            </w:r>
            <w:r w:rsidR="00E70EAE">
              <w:rPr>
                <w:rFonts w:ascii="Calibri" w:hAnsi="Calibri" w:cs="Calibri"/>
                <w:sz w:val="20"/>
                <w:szCs w:val="20"/>
              </w:rPr>
              <w:t>n</w:t>
            </w:r>
          </w:p>
          <w:p w14:paraId="45AFEC23" w14:textId="06B3F63D" w:rsidR="008F0AD7" w:rsidRPr="00E70EAE" w:rsidRDefault="00A86ADE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Exploratory Data Analysis</w:t>
            </w:r>
          </w:p>
        </w:tc>
        <w:tc>
          <w:tcPr>
            <w:tcW w:w="3474" w:type="dxa"/>
          </w:tcPr>
          <w:p w14:paraId="0902D801" w14:textId="01D6743C" w:rsidR="0032688F" w:rsidRPr="000417B5" w:rsidRDefault="00A86ADE" w:rsidP="0032688F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Forecasting</w:t>
            </w:r>
          </w:p>
          <w:p w14:paraId="4172FE94" w14:textId="74FB4013" w:rsidR="00CE7E1A" w:rsidRPr="000417B5" w:rsidRDefault="008C477A" w:rsidP="00CE7E1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Lean Six Sigma</w:t>
            </w:r>
          </w:p>
          <w:p w14:paraId="2CC3A265" w14:textId="77777777" w:rsidR="00F3270C" w:rsidRDefault="00765289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Industrial Engineering</w:t>
            </w:r>
          </w:p>
          <w:p w14:paraId="78CFAB99" w14:textId="79521A54" w:rsidR="008F0AD7" w:rsidRPr="00E70EAE" w:rsidRDefault="00DC0FF4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Assurance</w:t>
            </w:r>
          </w:p>
        </w:tc>
      </w:tr>
    </w:tbl>
    <w:p w14:paraId="350C052C" w14:textId="77777777" w:rsidR="000C5441" w:rsidRPr="00816477" w:rsidRDefault="000C5441" w:rsidP="000C5441">
      <w:pPr>
        <w:spacing w:line="276" w:lineRule="auto"/>
        <w:rPr>
          <w:rFonts w:ascii="Calibri" w:hAnsi="Calibri" w:cs="Calibri"/>
          <w:sz w:val="14"/>
          <w:szCs w:val="14"/>
        </w:rPr>
      </w:pPr>
    </w:p>
    <w:p w14:paraId="692EDA90" w14:textId="45080CE8" w:rsidR="001B2B20" w:rsidRPr="0047194B" w:rsidRDefault="002014B3" w:rsidP="0047194B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bookmarkStart w:id="1" w:name="_Hlk68454221"/>
      <w:r w:rsidRPr="00F3682D">
        <w:rPr>
          <w:rFonts w:ascii="Calibri" w:hAnsi="Calibri" w:cs="Calibri"/>
          <w:b/>
          <w:bCs/>
          <w:smallCaps/>
          <w:color w:val="000080"/>
          <w:sz w:val="24"/>
          <w:szCs w:val="24"/>
        </w:rPr>
        <w:t>Professional Experienc</w:t>
      </w:r>
      <w:bookmarkEnd w:id="1"/>
      <w:r w:rsidR="0047194B">
        <w:rPr>
          <w:rFonts w:ascii="Calibri" w:hAnsi="Calibri" w:cs="Calibri"/>
          <w:b/>
          <w:bCs/>
          <w:smallCaps/>
          <w:color w:val="000080"/>
          <w:sz w:val="24"/>
          <w:szCs w:val="24"/>
        </w:rPr>
        <w:t>e</w:t>
      </w:r>
    </w:p>
    <w:p w14:paraId="6859946E" w14:textId="17CE6211" w:rsidR="00D83D33" w:rsidRDefault="003A24C3" w:rsidP="0000765F">
      <w:pPr>
        <w:pStyle w:val="divdocumentsinglecolumn"/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>Data Analyst/Data Visualization Co-op</w:t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  <w:t xml:space="preserve">                 </w:t>
      </w:r>
      <w:r w:rsidRPr="003A24C3">
        <w:rPr>
          <w:rFonts w:asciiTheme="minorHAnsi" w:eastAsiaTheme="minorHAnsi" w:hAnsiTheme="minorHAnsi" w:cstheme="minorBidi"/>
          <w:sz w:val="20"/>
          <w:szCs w:val="20"/>
        </w:rPr>
        <w:t>Cox Communications Atlanta, GA: Aug 2021-Present</w:t>
      </w:r>
    </w:p>
    <w:p w14:paraId="3221F496" w14:textId="718E2447" w:rsidR="0064213D" w:rsidRDefault="0064213D" w:rsidP="0064213D">
      <w:pPr>
        <w:pStyle w:val="divdocumentsinglecolumn"/>
        <w:numPr>
          <w:ilvl w:val="0"/>
          <w:numId w:val="24"/>
        </w:numPr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 w:rsidRPr="0064213D">
        <w:rPr>
          <w:rFonts w:asciiTheme="minorHAnsi" w:eastAsiaTheme="minorHAnsi" w:hAnsiTheme="minorHAnsi" w:cstheme="minorBidi"/>
          <w:sz w:val="20"/>
          <w:szCs w:val="20"/>
        </w:rPr>
        <w:t>Analyzed data and created Tableau dashboards that discovered fraud accumulating yearly costs of over $8M</w:t>
      </w:r>
    </w:p>
    <w:p w14:paraId="7512B991" w14:textId="085F9DA2" w:rsidR="0064213D" w:rsidRDefault="0064213D" w:rsidP="0064213D">
      <w:pPr>
        <w:pStyle w:val="divdocumentsinglecolumn"/>
        <w:numPr>
          <w:ilvl w:val="0"/>
          <w:numId w:val="24"/>
        </w:numPr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sz w:val="20"/>
          <w:szCs w:val="20"/>
        </w:rPr>
        <w:t>Collaborated with stakeholders outside of immediate team to gather research, user requirements, and complete projects.</w:t>
      </w:r>
    </w:p>
    <w:p w14:paraId="0D1F8A67" w14:textId="6350B4A8" w:rsidR="003A24C3" w:rsidRDefault="0064213D" w:rsidP="0000765F">
      <w:pPr>
        <w:pStyle w:val="divdocumentsinglecolumn"/>
        <w:numPr>
          <w:ilvl w:val="0"/>
          <w:numId w:val="24"/>
        </w:numPr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 w:rsidRPr="0064213D">
        <w:rPr>
          <w:rFonts w:asciiTheme="minorHAnsi" w:eastAsiaTheme="minorHAnsi" w:hAnsiTheme="minorHAnsi" w:cstheme="minorBidi"/>
          <w:sz w:val="20"/>
          <w:szCs w:val="20"/>
        </w:rPr>
        <w:t>Created Python scripts that automated manual tasks</w:t>
      </w:r>
      <w:r w:rsidR="00144839">
        <w:rPr>
          <w:rFonts w:asciiTheme="minorHAnsi" w:eastAsiaTheme="minorHAnsi" w:hAnsiTheme="minorHAnsi" w:cstheme="minorBidi"/>
          <w:sz w:val="20"/>
          <w:szCs w:val="20"/>
        </w:rPr>
        <w:t xml:space="preserve"> such as reporting</w:t>
      </w:r>
      <w:r w:rsidRPr="0064213D">
        <w:rPr>
          <w:rFonts w:asciiTheme="minorHAnsi" w:eastAsiaTheme="minorHAnsi" w:hAnsiTheme="minorHAnsi" w:cstheme="minorBidi"/>
          <w:sz w:val="20"/>
          <w:szCs w:val="20"/>
        </w:rPr>
        <w:t xml:space="preserve"> which ultimately saved time and increased business efficiency</w:t>
      </w:r>
    </w:p>
    <w:p w14:paraId="6894DF62" w14:textId="589FFFA7" w:rsidR="0000765F" w:rsidRDefault="0000765F" w:rsidP="0000765F">
      <w:pPr>
        <w:pStyle w:val="divdocumentsinglecolumn"/>
        <w:spacing w:line="320" w:lineRule="atLeast"/>
        <w:rPr>
          <w:rFonts w:ascii="Calibri" w:eastAsiaTheme="minorHAnsi" w:hAnsi="Calibri" w:cs="Calibri"/>
          <w:smallCaps/>
          <w:sz w:val="20"/>
          <w:szCs w:val="20"/>
        </w:rPr>
      </w:pPr>
      <w:r w:rsidRPr="0000765F">
        <w:rPr>
          <w:rFonts w:asciiTheme="minorHAnsi" w:eastAsiaTheme="minorHAnsi" w:hAnsiTheme="minorHAnsi" w:cstheme="minorBidi"/>
          <w:b/>
          <w:bCs/>
          <w:sz w:val="20"/>
          <w:szCs w:val="20"/>
        </w:rPr>
        <w:t>Logistics Intern</w:t>
      </w:r>
      <w:r w:rsidRPr="0000765F"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  <w:t xml:space="preserve">  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>United Distributers, Smyrna, GA</w:t>
      </w:r>
      <w:r>
        <w:rPr>
          <w:rFonts w:ascii="Calibri" w:eastAsiaTheme="minorHAnsi" w:hAnsi="Calibri" w:cs="Calibri"/>
          <w:smallCaps/>
          <w:sz w:val="20"/>
          <w:szCs w:val="20"/>
        </w:rPr>
        <w:t xml:space="preserve">: 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>May 2021</w:t>
      </w:r>
      <w:r>
        <w:rPr>
          <w:rFonts w:ascii="Calibri" w:eastAsiaTheme="minorHAnsi" w:hAnsi="Calibri" w:cs="Calibri"/>
          <w:smallCaps/>
          <w:sz w:val="20"/>
          <w:szCs w:val="20"/>
        </w:rPr>
        <w:t xml:space="preserve"> –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 xml:space="preserve"> Jul</w:t>
      </w:r>
      <w:r>
        <w:rPr>
          <w:rFonts w:ascii="Calibri" w:eastAsiaTheme="minorHAnsi" w:hAnsi="Calibri" w:cs="Calibri"/>
          <w:smallCaps/>
          <w:sz w:val="20"/>
          <w:szCs w:val="20"/>
        </w:rPr>
        <w:t xml:space="preserve"> 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>2021</w:t>
      </w:r>
    </w:p>
    <w:p w14:paraId="5B0458C4" w14:textId="67A0A700" w:rsidR="00E70D0E" w:rsidRDefault="00E70D0E" w:rsidP="00E70D0E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E70D0E">
        <w:rPr>
          <w:rFonts w:asciiTheme="minorHAnsi" w:eastAsiaTheme="minorHAnsi" w:hAnsiTheme="minorHAnsi" w:cstheme="minorBidi"/>
          <w:i/>
          <w:iCs/>
          <w:sz w:val="20"/>
          <w:szCs w:val="20"/>
        </w:rPr>
        <w:t>Overview: Lear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>n</w:t>
      </w:r>
      <w:r w:rsidR="00143136">
        <w:rPr>
          <w:rFonts w:asciiTheme="minorHAnsi" w:eastAsiaTheme="minorHAnsi" w:hAnsiTheme="minorHAnsi" w:cstheme="minorBidi"/>
          <w:i/>
          <w:iCs/>
          <w:sz w:val="20"/>
          <w:szCs w:val="20"/>
        </w:rPr>
        <w:t>ed</w:t>
      </w:r>
      <w:r w:rsidRPr="00E70D0E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and underst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>ood</w:t>
      </w:r>
      <w:r w:rsidRPr="00E70D0E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logistics processes</w:t>
      </w:r>
      <w:r w:rsidR="00D618F1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. 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Contribute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d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to 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the 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flow optimization of goods and communication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. Determined 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and prepar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ed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logistics performance indicators 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and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creation of status reports and presentations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.</w:t>
      </w:r>
    </w:p>
    <w:p w14:paraId="7B64BE92" w14:textId="77777777" w:rsidR="00005292" w:rsidRPr="001C4553" w:rsidRDefault="00005292" w:rsidP="00E70D0E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10"/>
          <w:szCs w:val="10"/>
        </w:rPr>
      </w:pPr>
    </w:p>
    <w:p w14:paraId="5CD1FB0C" w14:textId="667C8AFB" w:rsidR="006A4A83" w:rsidRDefault="001C4553" w:rsidP="00A813B6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 w:rsidRPr="0000619C">
        <w:rPr>
          <w:rFonts w:ascii="Calibri" w:hAnsi="Calibri" w:cs="Calibri"/>
          <w:sz w:val="20"/>
          <w:szCs w:val="20"/>
        </w:rPr>
        <w:t>Identified</w:t>
      </w:r>
      <w:r w:rsidR="0000619C" w:rsidRPr="0000619C">
        <w:rPr>
          <w:rFonts w:ascii="Calibri" w:hAnsi="Calibri" w:cs="Calibri"/>
          <w:sz w:val="20"/>
          <w:szCs w:val="20"/>
        </w:rPr>
        <w:t xml:space="preserve"> and corrected efficiency bottlenecks</w:t>
      </w:r>
      <w:r w:rsidR="004C2626">
        <w:rPr>
          <w:rFonts w:ascii="Calibri" w:hAnsi="Calibri" w:cs="Calibri"/>
          <w:sz w:val="20"/>
          <w:szCs w:val="20"/>
        </w:rPr>
        <w:t xml:space="preserve"> which </w:t>
      </w:r>
      <w:r w:rsidR="0000619C" w:rsidRPr="0000619C">
        <w:rPr>
          <w:rFonts w:ascii="Calibri" w:hAnsi="Calibri" w:cs="Calibri"/>
          <w:sz w:val="20"/>
          <w:szCs w:val="20"/>
        </w:rPr>
        <w:t>result</w:t>
      </w:r>
      <w:r w:rsidR="004C2626">
        <w:rPr>
          <w:rFonts w:ascii="Calibri" w:hAnsi="Calibri" w:cs="Calibri"/>
          <w:sz w:val="20"/>
          <w:szCs w:val="20"/>
        </w:rPr>
        <w:t>ed</w:t>
      </w:r>
      <w:r w:rsidR="0000619C" w:rsidRPr="0000619C">
        <w:rPr>
          <w:rFonts w:ascii="Calibri" w:hAnsi="Calibri" w:cs="Calibri"/>
          <w:sz w:val="20"/>
          <w:szCs w:val="20"/>
        </w:rPr>
        <w:t xml:space="preserve"> in faster</w:t>
      </w:r>
      <w:r w:rsidR="004C2626">
        <w:rPr>
          <w:rFonts w:ascii="Calibri" w:hAnsi="Calibri" w:cs="Calibri"/>
          <w:sz w:val="20"/>
          <w:szCs w:val="20"/>
        </w:rPr>
        <w:t xml:space="preserve"> and </w:t>
      </w:r>
      <w:r w:rsidR="0000619C" w:rsidRPr="0000619C">
        <w:rPr>
          <w:rFonts w:ascii="Calibri" w:hAnsi="Calibri" w:cs="Calibri"/>
          <w:sz w:val="20"/>
          <w:szCs w:val="20"/>
        </w:rPr>
        <w:t>more accurate supply shipments.</w:t>
      </w:r>
    </w:p>
    <w:p w14:paraId="0BABC3C3" w14:textId="77777777" w:rsidR="0000619C" w:rsidRPr="0000619C" w:rsidRDefault="0000619C" w:rsidP="0000619C">
      <w:pPr>
        <w:ind w:left="461"/>
        <w:rPr>
          <w:rFonts w:ascii="Calibri" w:hAnsi="Calibri" w:cs="Calibri"/>
          <w:sz w:val="20"/>
          <w:szCs w:val="20"/>
        </w:rPr>
      </w:pPr>
    </w:p>
    <w:p w14:paraId="720EBD4F" w14:textId="54A0C742" w:rsidR="006A4A83" w:rsidRPr="006A4A83" w:rsidRDefault="006A4A83" w:rsidP="006A4A83">
      <w:pPr>
        <w:rPr>
          <w:rFonts w:ascii="Calibri" w:hAnsi="Calibri" w:cs="Calibri"/>
          <w:sz w:val="20"/>
          <w:szCs w:val="20"/>
        </w:rPr>
      </w:pPr>
      <w:r w:rsidRPr="006A4A83">
        <w:rPr>
          <w:rFonts w:ascii="Calibri" w:hAnsi="Calibri" w:cs="Calibri"/>
          <w:b/>
          <w:bCs/>
          <w:sz w:val="20"/>
          <w:szCs w:val="20"/>
        </w:rPr>
        <w:t>Delivery Associate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                         </w:t>
      </w:r>
      <w:r w:rsidRPr="006A4A83">
        <w:rPr>
          <w:rFonts w:ascii="Calibri" w:hAnsi="Calibri" w:cs="Calibri"/>
          <w:smallCaps/>
          <w:sz w:val="20"/>
          <w:szCs w:val="20"/>
        </w:rPr>
        <w:t>Kaya Logistics, Atlanta, GA: Nov 2020 – May 2021</w:t>
      </w:r>
    </w:p>
    <w:p w14:paraId="68AE4D73" w14:textId="15A0A93B" w:rsidR="006A4A83" w:rsidRDefault="006A4A83" w:rsidP="006A4A83">
      <w:pPr>
        <w:rPr>
          <w:rFonts w:ascii="Calibri" w:hAnsi="Calibri" w:cs="Calibri"/>
          <w:i/>
          <w:iCs/>
          <w:sz w:val="20"/>
          <w:szCs w:val="20"/>
        </w:rPr>
      </w:pPr>
      <w:r w:rsidRPr="00FF214B">
        <w:rPr>
          <w:rFonts w:ascii="Calibri" w:hAnsi="Calibri" w:cs="Calibri"/>
          <w:i/>
          <w:iCs/>
          <w:sz w:val="20"/>
          <w:szCs w:val="20"/>
        </w:rPr>
        <w:t xml:space="preserve">Overview: </w:t>
      </w:r>
      <w:r w:rsidR="009E78BC">
        <w:rPr>
          <w:rFonts w:ascii="Calibri" w:hAnsi="Calibri" w:cs="Calibri"/>
          <w:i/>
          <w:iCs/>
          <w:sz w:val="20"/>
          <w:szCs w:val="20"/>
        </w:rPr>
        <w:t>Delivered 200-300 Amazon packages a day to customers.</w:t>
      </w:r>
    </w:p>
    <w:p w14:paraId="7839CEEB" w14:textId="77777777" w:rsidR="005613FD" w:rsidRPr="005613FD" w:rsidRDefault="005613FD" w:rsidP="006A4A83">
      <w:pPr>
        <w:rPr>
          <w:rFonts w:ascii="Calibri" w:hAnsi="Calibri" w:cs="Calibri"/>
          <w:i/>
          <w:iCs/>
          <w:sz w:val="10"/>
          <w:szCs w:val="10"/>
        </w:rPr>
      </w:pPr>
    </w:p>
    <w:p w14:paraId="4E9C3314" w14:textId="54C6ED0F" w:rsidR="00377A83" w:rsidRPr="00E70EAE" w:rsidRDefault="00CC7AB8" w:rsidP="00E70EAE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 w:rsidRPr="00CC7AB8">
        <w:rPr>
          <w:rFonts w:ascii="Calibri" w:hAnsi="Calibri" w:cs="Calibri"/>
          <w:sz w:val="20"/>
          <w:szCs w:val="20"/>
        </w:rPr>
        <w:t>Identified damaged and non-conforming shipment material</w:t>
      </w:r>
      <w:r>
        <w:rPr>
          <w:rFonts w:ascii="Calibri" w:hAnsi="Calibri" w:cs="Calibri"/>
          <w:sz w:val="20"/>
          <w:szCs w:val="20"/>
        </w:rPr>
        <w:t xml:space="preserve">, </w:t>
      </w:r>
      <w:r w:rsidRPr="00CC7AB8">
        <w:rPr>
          <w:rFonts w:ascii="Calibri" w:hAnsi="Calibri" w:cs="Calibri"/>
          <w:b/>
          <w:bCs/>
          <w:i/>
          <w:iCs/>
          <w:sz w:val="20"/>
          <w:szCs w:val="20"/>
        </w:rPr>
        <w:t>utilizing strategic troubleshooting.</w:t>
      </w:r>
    </w:p>
    <w:p w14:paraId="6D31EFD2" w14:textId="68038419" w:rsidR="00377A83" w:rsidRDefault="00377A83" w:rsidP="006A4A83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Distributed </w:t>
      </w:r>
      <w:r w:rsidRPr="006A4A83">
        <w:rPr>
          <w:rFonts w:ascii="Calibri" w:hAnsi="Calibri" w:cs="Calibri"/>
          <w:sz w:val="20"/>
          <w:szCs w:val="20"/>
        </w:rPr>
        <w:t>rush packages on tight schedules</w:t>
      </w:r>
      <w:r>
        <w:rPr>
          <w:rFonts w:ascii="Calibri" w:hAnsi="Calibri" w:cs="Calibri"/>
          <w:sz w:val="20"/>
          <w:szCs w:val="20"/>
        </w:rPr>
        <w:t>,</w:t>
      </w:r>
      <w:r w:rsidRPr="006A4A83">
        <w:rPr>
          <w:rFonts w:ascii="Calibri" w:hAnsi="Calibri" w:cs="Calibri"/>
          <w:sz w:val="20"/>
          <w:szCs w:val="20"/>
        </w:rPr>
        <w:t xml:space="preserve"> </w:t>
      </w:r>
      <w:r w:rsidRPr="00377A83">
        <w:rPr>
          <w:rFonts w:ascii="Calibri" w:hAnsi="Calibri" w:cs="Calibri"/>
          <w:b/>
          <w:bCs/>
          <w:i/>
          <w:iCs/>
          <w:sz w:val="20"/>
          <w:szCs w:val="20"/>
        </w:rPr>
        <w:t xml:space="preserve">meeting customer targets 100% within </w:t>
      </w:r>
      <w:r w:rsidR="00407D12">
        <w:rPr>
          <w:rFonts w:ascii="Calibri" w:hAnsi="Calibri" w:cs="Calibri"/>
          <w:b/>
          <w:bCs/>
          <w:i/>
          <w:iCs/>
          <w:sz w:val="20"/>
          <w:szCs w:val="20"/>
        </w:rPr>
        <w:t xml:space="preserve">the </w:t>
      </w:r>
      <w:r w:rsidRPr="00377A83">
        <w:rPr>
          <w:rFonts w:ascii="Calibri" w:hAnsi="Calibri" w:cs="Calibri"/>
          <w:b/>
          <w:bCs/>
          <w:i/>
          <w:iCs/>
          <w:sz w:val="20"/>
          <w:szCs w:val="20"/>
        </w:rPr>
        <w:t>scheduled time.</w:t>
      </w:r>
    </w:p>
    <w:p w14:paraId="1DE7BCDC" w14:textId="77777777" w:rsidR="006A4A83" w:rsidRDefault="006A4A83" w:rsidP="006A4A83">
      <w:pPr>
        <w:rPr>
          <w:rFonts w:ascii="Calibri" w:hAnsi="Calibri" w:cs="Calibri"/>
          <w:sz w:val="20"/>
          <w:szCs w:val="20"/>
        </w:rPr>
      </w:pPr>
    </w:p>
    <w:p w14:paraId="337848EB" w14:textId="48961208" w:rsidR="006A4A83" w:rsidRPr="006A4A83" w:rsidRDefault="006A4A83" w:rsidP="006A4A83">
      <w:pPr>
        <w:rPr>
          <w:rFonts w:ascii="Calibri" w:hAnsi="Calibri" w:cs="Calibri"/>
          <w:smallCaps/>
          <w:sz w:val="20"/>
          <w:szCs w:val="20"/>
        </w:rPr>
      </w:pPr>
      <w:r w:rsidRPr="006A4A83">
        <w:rPr>
          <w:rFonts w:ascii="Calibri" w:hAnsi="Calibri" w:cs="Calibri"/>
          <w:b/>
          <w:bCs/>
          <w:sz w:val="20"/>
          <w:szCs w:val="20"/>
        </w:rPr>
        <w:t>Production Superviso</w:t>
      </w:r>
      <w:r w:rsidR="009128D8">
        <w:rPr>
          <w:rFonts w:ascii="Calibri" w:hAnsi="Calibri" w:cs="Calibri"/>
          <w:b/>
          <w:bCs/>
          <w:sz w:val="20"/>
          <w:szCs w:val="20"/>
        </w:rPr>
        <w:t>r</w:t>
      </w:r>
      <w:r w:rsidR="006161F7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</w:t>
      </w:r>
      <w:r w:rsidRPr="006A4A83">
        <w:rPr>
          <w:rFonts w:ascii="Calibri" w:hAnsi="Calibri" w:cs="Calibri"/>
          <w:smallCaps/>
          <w:sz w:val="20"/>
          <w:szCs w:val="20"/>
        </w:rPr>
        <w:t xml:space="preserve">United States Navy, Apr 2019 – Apr 2020 </w:t>
      </w:r>
    </w:p>
    <w:p w14:paraId="13C708F4" w14:textId="2E9E7CB9" w:rsidR="00FF214B" w:rsidRDefault="00FF214B" w:rsidP="00FF214B">
      <w:pPr>
        <w:rPr>
          <w:rFonts w:ascii="Calibri" w:hAnsi="Calibri" w:cs="Calibri"/>
          <w:i/>
          <w:iCs/>
          <w:sz w:val="20"/>
          <w:szCs w:val="20"/>
        </w:rPr>
      </w:pPr>
      <w:r w:rsidRPr="005613FD">
        <w:rPr>
          <w:rFonts w:ascii="Calibri" w:hAnsi="Calibri" w:cs="Calibri"/>
          <w:i/>
          <w:iCs/>
          <w:sz w:val="20"/>
          <w:szCs w:val="20"/>
        </w:rPr>
        <w:t xml:space="preserve">Overview: Supervised the day-to-day production operations 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>(from</w:t>
      </w:r>
      <w:r w:rsidR="005613FD" w:rsidRPr="005613FD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initial receipt to final quality check and delivery) </w:t>
      </w:r>
      <w:r w:rsidRPr="005613FD">
        <w:rPr>
          <w:rFonts w:ascii="Calibri" w:hAnsi="Calibri" w:cs="Calibri"/>
          <w:i/>
          <w:iCs/>
          <w:sz w:val="20"/>
          <w:szCs w:val="20"/>
        </w:rPr>
        <w:t xml:space="preserve">and making decisions that impact </w:t>
      </w:r>
      <w:r w:rsidR="009128D8">
        <w:rPr>
          <w:rFonts w:ascii="Calibri" w:hAnsi="Calibri" w:cs="Calibri"/>
          <w:i/>
          <w:iCs/>
          <w:sz w:val="20"/>
          <w:szCs w:val="20"/>
        </w:rPr>
        <w:t>the work center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. Monitored </w:t>
      </w:r>
      <w:r w:rsidR="009128D8">
        <w:rPr>
          <w:rFonts w:ascii="Calibri" w:hAnsi="Calibri" w:cs="Calibri"/>
          <w:i/>
          <w:iCs/>
          <w:sz w:val="20"/>
          <w:szCs w:val="20"/>
        </w:rPr>
        <w:t>sailor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s </w:t>
      </w:r>
      <w:r w:rsidR="009128D8">
        <w:rPr>
          <w:rFonts w:ascii="Calibri" w:hAnsi="Calibri" w:cs="Calibri"/>
          <w:i/>
          <w:iCs/>
          <w:sz w:val="20"/>
          <w:szCs w:val="20"/>
        </w:rPr>
        <w:t>while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 ensure</w:t>
      </w:r>
      <w:r w:rsidR="009128D8">
        <w:rPr>
          <w:rFonts w:ascii="Calibri" w:hAnsi="Calibri" w:cs="Calibri"/>
          <w:i/>
          <w:iCs/>
          <w:sz w:val="20"/>
          <w:szCs w:val="20"/>
        </w:rPr>
        <w:t>d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 accurate and timely completion of tasks to meet project milestones.</w:t>
      </w:r>
    </w:p>
    <w:p w14:paraId="645B7F69" w14:textId="77777777" w:rsidR="005613FD" w:rsidRPr="005613FD" w:rsidRDefault="005613FD" w:rsidP="00FF214B">
      <w:pPr>
        <w:rPr>
          <w:rFonts w:ascii="Calibri" w:hAnsi="Calibri" w:cs="Calibri"/>
          <w:i/>
          <w:iCs/>
          <w:sz w:val="10"/>
          <w:szCs w:val="10"/>
        </w:rPr>
      </w:pPr>
    </w:p>
    <w:p w14:paraId="14FDC084" w14:textId="53ECF663" w:rsidR="00B34661" w:rsidRDefault="00B34661" w:rsidP="006A4A83">
      <w:pPr>
        <w:numPr>
          <w:ilvl w:val="0"/>
          <w:numId w:val="3"/>
        </w:numPr>
        <w:ind w:left="821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FF214B">
        <w:rPr>
          <w:rFonts w:ascii="Calibri" w:hAnsi="Calibri" w:cs="Calibri"/>
          <w:sz w:val="20"/>
          <w:szCs w:val="20"/>
        </w:rPr>
        <w:t>Manag</w:t>
      </w:r>
      <w:r>
        <w:rPr>
          <w:rFonts w:ascii="Calibri" w:hAnsi="Calibri" w:cs="Calibri"/>
          <w:sz w:val="20"/>
          <w:szCs w:val="20"/>
        </w:rPr>
        <w:t>ed</w:t>
      </w:r>
      <w:r w:rsidRPr="00FF214B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team of </w:t>
      </w:r>
      <w:r w:rsidRPr="006A4A83">
        <w:rPr>
          <w:rFonts w:ascii="Calibri" w:hAnsi="Calibri" w:cs="Calibri"/>
          <w:sz w:val="20"/>
          <w:szCs w:val="20"/>
        </w:rPr>
        <w:t>10-15 technicians</w:t>
      </w:r>
      <w:r>
        <w:rPr>
          <w:rFonts w:ascii="Calibri" w:hAnsi="Calibri" w:cs="Calibri"/>
          <w:sz w:val="20"/>
          <w:szCs w:val="20"/>
        </w:rPr>
        <w:t xml:space="preserve">, 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 xml:space="preserve">while bringing the team along the journey to successfully achieve goals and boosting productivity by </w:t>
      </w:r>
      <w:r w:rsidR="00CA5EE9">
        <w:rPr>
          <w:rFonts w:ascii="Calibri" w:hAnsi="Calibri" w:cs="Calibri"/>
          <w:b/>
          <w:bCs/>
          <w:i/>
          <w:iCs/>
          <w:sz w:val="20"/>
          <w:szCs w:val="20"/>
        </w:rPr>
        <w:t>30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>%.</w:t>
      </w:r>
    </w:p>
    <w:p w14:paraId="0288FF36" w14:textId="6479B006" w:rsidR="006A4A83" w:rsidRDefault="00B34661" w:rsidP="006A4A83">
      <w:pPr>
        <w:numPr>
          <w:ilvl w:val="0"/>
          <w:numId w:val="3"/>
        </w:numPr>
        <w:ind w:left="821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B34661">
        <w:rPr>
          <w:rFonts w:ascii="Calibri" w:hAnsi="Calibri" w:cs="Calibri"/>
          <w:sz w:val="20"/>
          <w:szCs w:val="20"/>
        </w:rPr>
        <w:t xml:space="preserve">Optimized efficiencies </w:t>
      </w:r>
      <w:r w:rsidR="00F46C21">
        <w:rPr>
          <w:rFonts w:ascii="Calibri" w:hAnsi="Calibri" w:cs="Calibri"/>
          <w:sz w:val="20"/>
          <w:szCs w:val="20"/>
        </w:rPr>
        <w:t>by implementing Lean Six Sigma methods such as 5S that</w:t>
      </w:r>
      <w:r w:rsidRPr="00B34661">
        <w:rPr>
          <w:rFonts w:ascii="Calibri" w:hAnsi="Calibri" w:cs="Calibri"/>
          <w:sz w:val="20"/>
          <w:szCs w:val="20"/>
        </w:rPr>
        <w:t xml:space="preserve"> drove efforts to transform the work center</w:t>
      </w:r>
      <w:r w:rsidRPr="00B34661">
        <w:rPr>
          <w:rFonts w:ascii="Calibri" w:hAnsi="Calibri" w:cs="Calibri"/>
          <w:i/>
          <w:iCs/>
          <w:sz w:val="20"/>
          <w:szCs w:val="20"/>
        </w:rPr>
        <w:t>,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>reduc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ing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 xml:space="preserve"> waste and downtime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by </w:t>
      </w:r>
      <w:r w:rsidR="00CA5EE9">
        <w:rPr>
          <w:rFonts w:ascii="Calibri" w:hAnsi="Calibri" w:cs="Calibri"/>
          <w:b/>
          <w:bCs/>
          <w:i/>
          <w:iCs/>
          <w:sz w:val="20"/>
          <w:szCs w:val="20"/>
        </w:rPr>
        <w:t>25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% 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>and increase production availability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 by </w:t>
      </w:r>
      <w:r w:rsidR="00CA5EE9">
        <w:rPr>
          <w:rFonts w:ascii="Calibri" w:hAnsi="Calibri" w:cs="Calibri"/>
          <w:b/>
          <w:bCs/>
          <w:i/>
          <w:iCs/>
          <w:sz w:val="20"/>
          <w:szCs w:val="20"/>
        </w:rPr>
        <w:t>30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%.</w:t>
      </w:r>
    </w:p>
    <w:p w14:paraId="2B62B245" w14:textId="77777777" w:rsidR="006161F7" w:rsidRPr="006161F7" w:rsidRDefault="006161F7" w:rsidP="006161F7">
      <w:pPr>
        <w:ind w:left="821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4B0DB407" w14:textId="17F76986" w:rsidR="006A4A83" w:rsidRPr="006A4A83" w:rsidRDefault="006A4A83" w:rsidP="006A4A83">
      <w:pPr>
        <w:rPr>
          <w:rFonts w:ascii="Calibri" w:hAnsi="Calibri" w:cs="Calibri"/>
          <w:smallCaps/>
          <w:sz w:val="20"/>
          <w:szCs w:val="20"/>
        </w:rPr>
      </w:pPr>
      <w:r w:rsidRPr="006A4A83">
        <w:rPr>
          <w:rFonts w:ascii="Calibri" w:hAnsi="Calibri" w:cs="Calibri"/>
          <w:b/>
          <w:bCs/>
          <w:sz w:val="20"/>
          <w:szCs w:val="20"/>
        </w:rPr>
        <w:t>Calibration Technician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                                          </w:t>
      </w:r>
      <w:r w:rsidRPr="006A4A83">
        <w:rPr>
          <w:rFonts w:ascii="Calibri" w:hAnsi="Calibri" w:cs="Calibri"/>
          <w:smallCaps/>
          <w:sz w:val="20"/>
          <w:szCs w:val="20"/>
        </w:rPr>
        <w:t xml:space="preserve">United States Navy, Jan 2017 – Apr 2020 </w:t>
      </w:r>
    </w:p>
    <w:p w14:paraId="54EA1AAE" w14:textId="4E9518EB" w:rsidR="006A4A83" w:rsidRDefault="005613FD" w:rsidP="005B78B3">
      <w:pPr>
        <w:rPr>
          <w:rFonts w:ascii="Calibri" w:hAnsi="Calibri" w:cs="Calibri"/>
          <w:i/>
          <w:iCs/>
          <w:sz w:val="20"/>
          <w:szCs w:val="20"/>
        </w:rPr>
      </w:pPr>
      <w:r w:rsidRPr="00CF7DB5">
        <w:rPr>
          <w:rFonts w:ascii="Calibri" w:hAnsi="Calibri" w:cs="Calibri"/>
          <w:i/>
          <w:iCs/>
          <w:sz w:val="20"/>
          <w:szCs w:val="20"/>
        </w:rPr>
        <w:t xml:space="preserve">Overview: </w:t>
      </w:r>
      <w:r w:rsidR="00486F58" w:rsidRPr="00CF7DB5">
        <w:rPr>
          <w:rFonts w:ascii="Calibri" w:hAnsi="Calibri" w:cs="Calibri"/>
          <w:i/>
          <w:iCs/>
          <w:sz w:val="20"/>
          <w:szCs w:val="20"/>
        </w:rPr>
        <w:t>Performed routine and complex work related to the repair and calibration of radiofrequency equipment, electronic, and physical/dimensional equipment.</w:t>
      </w:r>
      <w:r w:rsidR="00D5492B" w:rsidRPr="00CF7DB5">
        <w:rPr>
          <w:rFonts w:ascii="Calibri" w:hAnsi="Calibri" w:cs="Calibri"/>
          <w:i/>
          <w:iCs/>
          <w:sz w:val="20"/>
          <w:szCs w:val="20"/>
        </w:rPr>
        <w:t xml:space="preserve"> Facilitated </w:t>
      </w:r>
      <w:r w:rsidR="005B78B3" w:rsidRPr="00CF7DB5">
        <w:rPr>
          <w:rFonts w:ascii="Calibri" w:hAnsi="Calibri" w:cs="Calibri"/>
          <w:i/>
          <w:iCs/>
          <w:sz w:val="20"/>
          <w:szCs w:val="20"/>
        </w:rPr>
        <w:t>t</w:t>
      </w:r>
      <w:r w:rsidR="006A4A83" w:rsidRPr="00CF7DB5">
        <w:rPr>
          <w:rFonts w:ascii="Calibri" w:hAnsi="Calibri" w:cs="Calibri"/>
          <w:i/>
          <w:iCs/>
          <w:sz w:val="20"/>
          <w:szCs w:val="20"/>
        </w:rPr>
        <w:t>roubleshot, serviced, and calibrat</w:t>
      </w:r>
      <w:r w:rsidR="005B78B3" w:rsidRPr="00CF7DB5">
        <w:rPr>
          <w:rFonts w:ascii="Calibri" w:hAnsi="Calibri" w:cs="Calibri"/>
          <w:i/>
          <w:iCs/>
          <w:sz w:val="20"/>
          <w:szCs w:val="20"/>
        </w:rPr>
        <w:t xml:space="preserve">ion </w:t>
      </w:r>
      <w:r w:rsidR="00CF7DB5" w:rsidRPr="00CF7DB5">
        <w:rPr>
          <w:rFonts w:ascii="Calibri" w:hAnsi="Calibri" w:cs="Calibri"/>
          <w:i/>
          <w:iCs/>
          <w:sz w:val="20"/>
          <w:szCs w:val="20"/>
        </w:rPr>
        <w:t>of physical</w:t>
      </w:r>
      <w:r w:rsidR="006A4A83" w:rsidRPr="00CF7DB5">
        <w:rPr>
          <w:rFonts w:ascii="Calibri" w:hAnsi="Calibri" w:cs="Calibri"/>
          <w:i/>
          <w:iCs/>
          <w:sz w:val="20"/>
          <w:szCs w:val="20"/>
        </w:rPr>
        <w:t xml:space="preserve"> and dimension instruments</w:t>
      </w:r>
      <w:r w:rsidR="0031347A">
        <w:rPr>
          <w:rFonts w:ascii="Calibri" w:hAnsi="Calibri" w:cs="Calibri"/>
          <w:i/>
          <w:iCs/>
          <w:sz w:val="20"/>
          <w:szCs w:val="20"/>
        </w:rPr>
        <w:t>.</w:t>
      </w:r>
    </w:p>
    <w:p w14:paraId="4AD5B342" w14:textId="77777777" w:rsidR="002039E1" w:rsidRPr="002039E1" w:rsidRDefault="002039E1" w:rsidP="005B78B3">
      <w:pPr>
        <w:rPr>
          <w:rFonts w:ascii="Calibri" w:hAnsi="Calibri" w:cs="Calibri"/>
          <w:i/>
          <w:iCs/>
          <w:sz w:val="10"/>
          <w:szCs w:val="10"/>
        </w:rPr>
      </w:pPr>
    </w:p>
    <w:p w14:paraId="0AECC926" w14:textId="249D9D9B" w:rsidR="00CF7DB5" w:rsidRPr="000F30DF" w:rsidRDefault="00CF7DB5" w:rsidP="006A4A83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bookmarkStart w:id="2" w:name="_Hlk78867093"/>
      <w:r w:rsidRPr="00CF7DB5">
        <w:rPr>
          <w:rFonts w:ascii="Calibri" w:hAnsi="Calibri" w:cs="Calibri"/>
          <w:sz w:val="20"/>
          <w:szCs w:val="20"/>
        </w:rPr>
        <w:t xml:space="preserve">Performed advanced problem-solving activities to interpret and repair </w:t>
      </w:r>
      <w:r w:rsidRPr="00CF7DB5">
        <w:rPr>
          <w:rFonts w:ascii="Calibri" w:hAnsi="Calibri" w:cs="Calibri"/>
          <w:i/>
          <w:iCs/>
          <w:sz w:val="20"/>
          <w:szCs w:val="20"/>
        </w:rPr>
        <w:t>radio frequency equipment, electronic, and physical/dimensional equipment</w:t>
      </w:r>
      <w:r w:rsidRPr="00CF7DB5">
        <w:rPr>
          <w:rFonts w:ascii="Calibri" w:hAnsi="Calibri" w:cs="Calibri"/>
          <w:sz w:val="20"/>
          <w:szCs w:val="20"/>
        </w:rPr>
        <w:t xml:space="preserve">, </w:t>
      </w:r>
      <w:r w:rsidRPr="00CF7DB5">
        <w:rPr>
          <w:rFonts w:ascii="Calibri" w:hAnsi="Calibri" w:cs="Calibri"/>
          <w:b/>
          <w:bCs/>
          <w:i/>
          <w:iCs/>
          <w:sz w:val="20"/>
          <w:szCs w:val="20"/>
        </w:rPr>
        <w:t>achieving a 99% up-time.</w:t>
      </w:r>
    </w:p>
    <w:bookmarkEnd w:id="2"/>
    <w:p w14:paraId="6372F031" w14:textId="6394F06E" w:rsidR="0064213D" w:rsidRPr="00F030FC" w:rsidRDefault="000F30DF" w:rsidP="0064213D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 w:rsidRPr="000F30DF">
        <w:rPr>
          <w:rFonts w:ascii="Calibri" w:hAnsi="Calibri" w:cs="Calibri"/>
          <w:sz w:val="20"/>
          <w:szCs w:val="20"/>
        </w:rPr>
        <w:t>Work</w:t>
      </w:r>
      <w:r>
        <w:rPr>
          <w:rFonts w:ascii="Calibri" w:hAnsi="Calibri" w:cs="Calibri"/>
          <w:sz w:val="20"/>
          <w:szCs w:val="20"/>
        </w:rPr>
        <w:t>ed</w:t>
      </w:r>
      <w:r w:rsidRPr="000F30DF">
        <w:rPr>
          <w:rFonts w:ascii="Calibri" w:hAnsi="Calibri" w:cs="Calibri"/>
          <w:sz w:val="20"/>
          <w:szCs w:val="20"/>
        </w:rPr>
        <w:t xml:space="preserve"> with admin</w:t>
      </w:r>
      <w:r w:rsidRPr="00AE02B1">
        <w:rPr>
          <w:rFonts w:ascii="Calibri" w:hAnsi="Calibri" w:cs="Calibri"/>
          <w:sz w:val="20"/>
          <w:szCs w:val="20"/>
        </w:rPr>
        <w:t xml:space="preserve">, </w:t>
      </w:r>
      <w:r w:rsidRPr="00AE02B1">
        <w:rPr>
          <w:rFonts w:ascii="Calibri" w:hAnsi="Calibri" w:cs="Calibri"/>
          <w:b/>
          <w:bCs/>
          <w:i/>
          <w:iCs/>
          <w:sz w:val="20"/>
          <w:szCs w:val="20"/>
        </w:rPr>
        <w:t>determining appropriate limits/</w:t>
      </w:r>
      <w:r w:rsidR="00CA5EE9" w:rsidRPr="00AE02B1">
        <w:rPr>
          <w:rFonts w:ascii="Calibri" w:hAnsi="Calibri" w:cs="Calibri"/>
          <w:b/>
          <w:bCs/>
          <w:i/>
          <w:iCs/>
          <w:sz w:val="20"/>
          <w:szCs w:val="20"/>
        </w:rPr>
        <w:t>tolerances,</w:t>
      </w:r>
      <w:r w:rsidRPr="00AE02B1">
        <w:rPr>
          <w:rFonts w:ascii="Calibri" w:hAnsi="Calibri" w:cs="Calibri"/>
          <w:b/>
          <w:bCs/>
          <w:i/>
          <w:iCs/>
          <w:sz w:val="20"/>
          <w:szCs w:val="20"/>
        </w:rPr>
        <w:t xml:space="preserve"> and set calibration frequencies for new and existing equipment</w:t>
      </w:r>
      <w:r w:rsidR="00144839">
        <w:rPr>
          <w:rFonts w:ascii="Calibri" w:hAnsi="Calibri" w:cs="Calibri"/>
          <w:b/>
          <w:bCs/>
          <w:i/>
          <w:iCs/>
          <w:sz w:val="20"/>
          <w:szCs w:val="20"/>
        </w:rPr>
        <w:t>.</w:t>
      </w:r>
    </w:p>
    <w:p w14:paraId="63D88606" w14:textId="77777777" w:rsidR="00F030FC" w:rsidRPr="00144839" w:rsidRDefault="00F030FC" w:rsidP="00F030FC">
      <w:pPr>
        <w:ind w:left="821"/>
        <w:rPr>
          <w:rFonts w:ascii="Calibri" w:hAnsi="Calibri" w:cs="Calibri"/>
          <w:sz w:val="20"/>
          <w:szCs w:val="20"/>
        </w:rPr>
      </w:pPr>
    </w:p>
    <w:p w14:paraId="5B93B9E1" w14:textId="77777777" w:rsidR="008B4E0F" w:rsidRPr="005974FD" w:rsidRDefault="008B4E0F" w:rsidP="008B4E0F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r w:rsidRPr="005974FD">
        <w:rPr>
          <w:rFonts w:ascii="Calibri" w:hAnsi="Calibri" w:cs="Calibri"/>
          <w:b/>
          <w:bCs/>
          <w:smallCaps/>
          <w:color w:val="000080"/>
          <w:sz w:val="24"/>
          <w:szCs w:val="24"/>
        </w:rPr>
        <w:t>Technical Expertise</w:t>
      </w:r>
    </w:p>
    <w:p w14:paraId="26EA5E93" w14:textId="77777777" w:rsidR="000A6984" w:rsidRPr="004F353E" w:rsidRDefault="000A6984" w:rsidP="000A6984">
      <w:pPr>
        <w:jc w:val="center"/>
        <w:rPr>
          <w:rFonts w:ascii="Calibri" w:hAnsi="Calibri" w:cs="Calibri"/>
          <w:b/>
          <w:bCs/>
          <w:color w:val="333333"/>
          <w:sz w:val="10"/>
          <w:szCs w:val="10"/>
        </w:rPr>
      </w:pPr>
    </w:p>
    <w:p w14:paraId="507DD485" w14:textId="01D311F0" w:rsidR="00735E4E" w:rsidRDefault="00C46008" w:rsidP="00735E4E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SQL</w:t>
      </w:r>
      <w:r w:rsidR="00735E4E" w:rsidRPr="00735E4E">
        <w:rPr>
          <w:rFonts w:ascii="Calibri" w:hAnsi="Calibri" w:cs="Calibri"/>
          <w:sz w:val="20"/>
          <w:szCs w:val="20"/>
        </w:rPr>
        <w:t xml:space="preserve"> </w:t>
      </w:r>
      <w:r w:rsidR="00735E4E">
        <w:rPr>
          <w:rFonts w:ascii="Calibri" w:hAnsi="Calibri" w:cs="Calibri"/>
          <w:sz w:val="20"/>
          <w:szCs w:val="20"/>
        </w:rPr>
        <w:t xml:space="preserve">| </w:t>
      </w:r>
      <w:r w:rsidR="00423248">
        <w:rPr>
          <w:rFonts w:ascii="Calibri" w:hAnsi="Calibri" w:cs="Calibri"/>
          <w:sz w:val="20"/>
          <w:szCs w:val="20"/>
        </w:rPr>
        <w:t>Python</w:t>
      </w:r>
      <w:r w:rsidR="00735E4E" w:rsidRPr="00735E4E">
        <w:rPr>
          <w:rFonts w:ascii="Calibri" w:hAnsi="Calibri" w:cs="Calibri"/>
          <w:sz w:val="20"/>
          <w:szCs w:val="20"/>
        </w:rPr>
        <w:t xml:space="preserve"> </w:t>
      </w:r>
      <w:r w:rsidR="00735E4E">
        <w:rPr>
          <w:rFonts w:ascii="Calibri" w:hAnsi="Calibri" w:cs="Calibri"/>
          <w:sz w:val="20"/>
          <w:szCs w:val="20"/>
        </w:rPr>
        <w:t xml:space="preserve">| </w:t>
      </w:r>
      <w:r w:rsidR="00735E4E" w:rsidRPr="00735E4E">
        <w:rPr>
          <w:rFonts w:ascii="Calibri" w:hAnsi="Calibri" w:cs="Calibri"/>
          <w:sz w:val="20"/>
          <w:szCs w:val="20"/>
        </w:rPr>
        <w:t>Microsoft Excel (Pivot Tables &amp; V</w:t>
      </w:r>
      <w:r w:rsidR="005B448C">
        <w:rPr>
          <w:rFonts w:ascii="Calibri" w:hAnsi="Calibri" w:cs="Calibri"/>
          <w:sz w:val="20"/>
          <w:szCs w:val="20"/>
        </w:rPr>
        <w:t xml:space="preserve"> L</w:t>
      </w:r>
      <w:r w:rsidR="00735E4E" w:rsidRPr="00735E4E">
        <w:rPr>
          <w:rFonts w:ascii="Calibri" w:hAnsi="Calibri" w:cs="Calibri"/>
          <w:sz w:val="20"/>
          <w:szCs w:val="20"/>
        </w:rPr>
        <w:t>ookups)</w:t>
      </w:r>
      <w:r w:rsidR="005E1A79">
        <w:rPr>
          <w:rFonts w:ascii="Calibri" w:hAnsi="Calibri" w:cs="Calibri"/>
          <w:sz w:val="20"/>
          <w:szCs w:val="20"/>
        </w:rPr>
        <w:t xml:space="preserve"> </w:t>
      </w:r>
      <w:r w:rsidR="00735E4E">
        <w:rPr>
          <w:rFonts w:ascii="Calibri" w:hAnsi="Calibri" w:cs="Calibri"/>
          <w:sz w:val="20"/>
          <w:szCs w:val="20"/>
        </w:rPr>
        <w:t xml:space="preserve">| </w:t>
      </w:r>
      <w:r w:rsidR="00423248">
        <w:rPr>
          <w:rFonts w:ascii="Calibri" w:hAnsi="Calibri" w:cs="Calibri"/>
          <w:sz w:val="20"/>
          <w:szCs w:val="20"/>
        </w:rPr>
        <w:t>R (Programming Language)</w:t>
      </w:r>
      <w:r w:rsidR="00847CFB">
        <w:rPr>
          <w:rFonts w:ascii="Calibri" w:hAnsi="Calibri" w:cs="Calibri"/>
          <w:sz w:val="20"/>
          <w:szCs w:val="20"/>
        </w:rPr>
        <w:t xml:space="preserve"> | MS Office (Word, Excel and PowerPoint)</w:t>
      </w:r>
      <w:r w:rsidR="00D068EC">
        <w:rPr>
          <w:rFonts w:ascii="Calibri" w:hAnsi="Calibri" w:cs="Calibri"/>
          <w:sz w:val="20"/>
          <w:szCs w:val="20"/>
        </w:rPr>
        <w:t xml:space="preserve"> </w:t>
      </w:r>
      <w:bookmarkStart w:id="3" w:name="_Hlk78725098"/>
      <w:r w:rsidR="00D068EC">
        <w:rPr>
          <w:rFonts w:ascii="Calibri" w:hAnsi="Calibri" w:cs="Calibri"/>
          <w:sz w:val="20"/>
          <w:szCs w:val="20"/>
        </w:rPr>
        <w:t>|</w:t>
      </w:r>
      <w:bookmarkEnd w:id="3"/>
      <w:r w:rsidR="00D068E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Tableau</w:t>
      </w:r>
      <w:r w:rsidR="00AE7C7A">
        <w:rPr>
          <w:rFonts w:ascii="Calibri" w:hAnsi="Calibri" w:cs="Calibri"/>
          <w:sz w:val="20"/>
          <w:szCs w:val="20"/>
        </w:rPr>
        <w:t xml:space="preserve"> | Power BI</w:t>
      </w:r>
    </w:p>
    <w:p w14:paraId="1963CB74" w14:textId="77777777" w:rsidR="005446A3" w:rsidRPr="00735E4E" w:rsidRDefault="005446A3" w:rsidP="00735E4E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6233A78F" w14:textId="6D5B3362" w:rsidR="00613DD5" w:rsidRPr="005F06D4" w:rsidRDefault="00613DD5" w:rsidP="00FB5D1F">
      <w:pPr>
        <w:rPr>
          <w:rFonts w:ascii="Calibri" w:hAnsi="Calibri" w:cs="Calibri"/>
          <w:b/>
          <w:bCs/>
          <w:color w:val="333333"/>
          <w:sz w:val="14"/>
          <w:szCs w:val="14"/>
        </w:rPr>
      </w:pPr>
    </w:p>
    <w:p w14:paraId="5BBC7E06" w14:textId="0C87D44F" w:rsidR="00244F28" w:rsidRPr="005974FD" w:rsidRDefault="00244F28" w:rsidP="00244F2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r w:rsidRPr="005974FD">
        <w:rPr>
          <w:rFonts w:ascii="Calibri" w:hAnsi="Calibri" w:cs="Calibri"/>
          <w:b/>
          <w:bCs/>
          <w:smallCaps/>
          <w:color w:val="000080"/>
          <w:sz w:val="24"/>
          <w:szCs w:val="24"/>
        </w:rPr>
        <w:t xml:space="preserve">Education &amp; </w:t>
      </w:r>
      <w:r w:rsidR="00390B30" w:rsidRPr="005974FD">
        <w:rPr>
          <w:rFonts w:ascii="Calibri" w:hAnsi="Calibri" w:cs="Calibri"/>
          <w:b/>
          <w:bCs/>
          <w:smallCaps/>
          <w:color w:val="000080"/>
          <w:sz w:val="24"/>
          <w:szCs w:val="24"/>
        </w:rPr>
        <w:t>Training</w:t>
      </w:r>
    </w:p>
    <w:p w14:paraId="41DB1783" w14:textId="77777777" w:rsidR="000A6984" w:rsidRPr="004F353E" w:rsidRDefault="000A6984" w:rsidP="00244F28">
      <w:pPr>
        <w:pBdr>
          <w:top w:val="single" w:sz="8" w:space="4" w:color="808080"/>
        </w:pBdr>
        <w:rPr>
          <w:rFonts w:ascii="Calibri" w:hAnsi="Calibri" w:cs="Calibri"/>
          <w:color w:val="333333"/>
          <w:sz w:val="10"/>
          <w:szCs w:val="10"/>
        </w:rPr>
      </w:pPr>
    </w:p>
    <w:p w14:paraId="011349F4" w14:textId="44362C52" w:rsidR="00423D53" w:rsidRPr="00423D53" w:rsidRDefault="00423D53" w:rsidP="00423D53">
      <w:pPr>
        <w:pStyle w:val="spanpaddedline"/>
        <w:spacing w:line="240" w:lineRule="auto"/>
        <w:rPr>
          <w:rFonts w:asciiTheme="minorHAnsi" w:eastAsiaTheme="minorHAnsi" w:hAnsiTheme="minorHAnsi" w:cstheme="minorBidi"/>
          <w:b/>
          <w:bCs/>
          <w:sz w:val="20"/>
          <w:szCs w:val="20"/>
        </w:rPr>
      </w:pPr>
      <w:bookmarkStart w:id="4" w:name="_Hlk79341396"/>
      <w:r w:rsidRPr="00423D53">
        <w:rPr>
          <w:rFonts w:asciiTheme="minorHAnsi" w:eastAsiaTheme="minorHAnsi" w:hAnsiTheme="minorHAnsi" w:cstheme="minorBidi"/>
          <w:b/>
          <w:bCs/>
          <w:sz w:val="20"/>
          <w:szCs w:val="20"/>
        </w:rPr>
        <w:t>Bachelor of Science - Industrial Engineering Technology</w:t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  <w:t xml:space="preserve">                 Pursuing / </w:t>
      </w:r>
      <w:r w:rsidRPr="00423D53">
        <w:rPr>
          <w:rFonts w:asciiTheme="minorHAnsi" w:eastAsiaTheme="minorHAnsi" w:hAnsiTheme="minorHAnsi" w:cstheme="minorBidi"/>
          <w:b/>
          <w:bCs/>
          <w:sz w:val="20"/>
          <w:szCs w:val="20"/>
        </w:rPr>
        <w:t xml:space="preserve">Expected </w:t>
      </w:r>
      <w:r w:rsidR="00CB2DF1">
        <w:rPr>
          <w:rFonts w:asciiTheme="minorHAnsi" w:eastAsiaTheme="minorHAnsi" w:hAnsiTheme="minorHAnsi" w:cstheme="minorBidi"/>
          <w:b/>
          <w:bCs/>
          <w:sz w:val="20"/>
          <w:szCs w:val="20"/>
        </w:rPr>
        <w:t>December</w:t>
      </w:r>
      <w:r w:rsidRPr="00423D53">
        <w:rPr>
          <w:rFonts w:asciiTheme="minorHAnsi" w:eastAsiaTheme="minorHAnsi" w:hAnsiTheme="minorHAnsi" w:cstheme="minorBidi"/>
          <w:b/>
          <w:bCs/>
          <w:sz w:val="20"/>
          <w:szCs w:val="20"/>
        </w:rPr>
        <w:t xml:space="preserve"> 2022</w:t>
      </w:r>
    </w:p>
    <w:p w14:paraId="6BE4E67D" w14:textId="0648D53D" w:rsidR="00423D53" w:rsidRDefault="00423D53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423D53">
        <w:rPr>
          <w:rFonts w:asciiTheme="minorHAnsi" w:eastAsiaTheme="minorHAnsi" w:hAnsiTheme="minorHAnsi" w:cstheme="minorBidi"/>
          <w:i/>
          <w:iCs/>
          <w:vanish/>
          <w:sz w:val="20"/>
          <w:szCs w:val="20"/>
        </w:rPr>
        <w:t xml:space="preserve">, , </w:t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>Kennesaw State University</w:t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                                      </w:t>
      </w:r>
      <w:r w:rsidRPr="00423D53">
        <w:rPr>
          <w:rFonts w:asciiTheme="minorHAnsi" w:eastAsiaTheme="minorHAnsi" w:hAnsiTheme="minorHAnsi" w:cstheme="minorBidi"/>
          <w:i/>
          <w:iCs/>
          <w:vanish/>
          <w:sz w:val="20"/>
          <w:szCs w:val="20"/>
        </w:rPr>
        <w:t xml:space="preserve">, </w:t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>Marietta, GA</w:t>
      </w:r>
    </w:p>
    <w:p w14:paraId="33292D8C" w14:textId="3BF6EF7F" w:rsidR="00FE6BE6" w:rsidRDefault="00FE6BE6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  <w:u w:val="single"/>
        </w:rPr>
        <w:t>Courses: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Supply Chain Management and Logistics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="00980F75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Engineering Economy 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| 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>Advanced Statistics with Application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Financial Accounting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bookmarkStart w:id="5" w:name="_Hlk78814008"/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>|</w:t>
      </w:r>
      <w:bookmarkEnd w:id="5"/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Product and Process Costing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Work Measurement and Ergonomics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Six Sigma and Lean Manufacturing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Calculus I &amp; II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</w:t>
      </w:r>
      <w:r w:rsidR="00AF4832"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Microeconomics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r w:rsidR="00AF4832" w:rsidRP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>|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>Macroeconomics</w:t>
      </w:r>
    </w:p>
    <w:bookmarkEnd w:id="4"/>
    <w:p w14:paraId="116ABDEC" w14:textId="4704B591" w:rsidR="00431AB9" w:rsidRDefault="00431AB9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</w:p>
    <w:p w14:paraId="1AB6434F" w14:textId="09676D13" w:rsidR="00431AB9" w:rsidRPr="00431AB9" w:rsidRDefault="00431AB9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431AB9">
        <w:rPr>
          <w:rFonts w:asciiTheme="minorHAnsi" w:eastAsiaTheme="minorHAnsi" w:hAnsiTheme="minorHAnsi" w:cstheme="minorBidi"/>
          <w:b/>
          <w:bCs/>
          <w:sz w:val="20"/>
          <w:szCs w:val="20"/>
        </w:rPr>
        <w:t>Six Sigma Yellow Belt</w:t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  <w:t xml:space="preserve">     </w:t>
      </w:r>
      <w:r w:rsidR="00CA5EE9">
        <w:rPr>
          <w:rFonts w:asciiTheme="minorHAnsi" w:eastAsiaTheme="minorHAnsi" w:hAnsiTheme="minorHAnsi" w:cstheme="minorBidi"/>
          <w:sz w:val="20"/>
          <w:szCs w:val="20"/>
        </w:rPr>
        <w:t>2018</w:t>
      </w:r>
    </w:p>
    <w:p w14:paraId="75A70650" w14:textId="77777777" w:rsidR="00423D53" w:rsidRDefault="00423D53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</w:p>
    <w:p w14:paraId="21E08B29" w14:textId="476B2CEB" w:rsidR="00423D53" w:rsidRPr="00423D53" w:rsidRDefault="00423D53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</w:p>
    <w:p w14:paraId="190BA680" w14:textId="23E6DEEA" w:rsidR="00423D53" w:rsidRPr="00024EE9" w:rsidRDefault="00423D53" w:rsidP="00390B30">
      <w:pPr>
        <w:rPr>
          <w:i/>
          <w:iCs/>
          <w:sz w:val="20"/>
          <w:szCs w:val="20"/>
        </w:rPr>
      </w:pPr>
    </w:p>
    <w:sectPr w:rsidR="00423D53" w:rsidRPr="00024EE9" w:rsidSect="001F549E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F3409A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CE01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102E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A4C3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6823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CADA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92B7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C8DE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AA93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75C80C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5AF7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14F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A4A1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BA1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C8EB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3E66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12E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25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95345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A21F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D22A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96C2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4054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603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460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B027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96E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165216D"/>
    <w:multiLevelType w:val="hybridMultilevel"/>
    <w:tmpl w:val="368CEC46"/>
    <w:lvl w:ilvl="0" w:tplc="2D86B814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90848"/>
    <w:multiLevelType w:val="hybridMultilevel"/>
    <w:tmpl w:val="AE543F90"/>
    <w:lvl w:ilvl="0" w:tplc="D86A0F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805D51"/>
    <w:multiLevelType w:val="hybridMultilevel"/>
    <w:tmpl w:val="5FEEB232"/>
    <w:lvl w:ilvl="0" w:tplc="2D86B814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B3928"/>
    <w:multiLevelType w:val="hybridMultilevel"/>
    <w:tmpl w:val="FC747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33F0"/>
    <w:multiLevelType w:val="hybridMultilevel"/>
    <w:tmpl w:val="8EA2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B47E4"/>
    <w:multiLevelType w:val="hybridMultilevel"/>
    <w:tmpl w:val="02C0CAA0"/>
    <w:lvl w:ilvl="0" w:tplc="2D86B814">
      <w:start w:val="1"/>
      <w:numFmt w:val="bullet"/>
      <w:lvlText w:val=""/>
      <w:lvlJc w:val="left"/>
      <w:pPr>
        <w:ind w:left="815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9" w15:restartNumberingAfterBreak="0">
    <w:nsid w:val="3113603E"/>
    <w:multiLevelType w:val="hybridMultilevel"/>
    <w:tmpl w:val="FF6A43C4"/>
    <w:lvl w:ilvl="0" w:tplc="2D86B814">
      <w:start w:val="1"/>
      <w:numFmt w:val="bullet"/>
      <w:lvlText w:val=""/>
      <w:lvlJc w:val="left"/>
      <w:pPr>
        <w:ind w:left="765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57C1076"/>
    <w:multiLevelType w:val="hybridMultilevel"/>
    <w:tmpl w:val="62D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0561"/>
    <w:multiLevelType w:val="hybridMultilevel"/>
    <w:tmpl w:val="B5C2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66DC"/>
    <w:multiLevelType w:val="hybridMultilevel"/>
    <w:tmpl w:val="9EB04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D5DAD"/>
    <w:multiLevelType w:val="hybridMultilevel"/>
    <w:tmpl w:val="CB06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F050C"/>
    <w:multiLevelType w:val="hybridMultilevel"/>
    <w:tmpl w:val="BDF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93F61"/>
    <w:multiLevelType w:val="multilevel"/>
    <w:tmpl w:val="56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31850"/>
    <w:multiLevelType w:val="hybridMultilevel"/>
    <w:tmpl w:val="E3F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1566E"/>
    <w:multiLevelType w:val="hybridMultilevel"/>
    <w:tmpl w:val="30987D10"/>
    <w:lvl w:ilvl="0" w:tplc="28BAB1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F2231"/>
    <w:multiLevelType w:val="hybridMultilevel"/>
    <w:tmpl w:val="2CF0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93D0F"/>
    <w:multiLevelType w:val="hybridMultilevel"/>
    <w:tmpl w:val="1CF41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A0A45"/>
    <w:multiLevelType w:val="hybridMultilevel"/>
    <w:tmpl w:val="B60E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E3675"/>
    <w:multiLevelType w:val="hybridMultilevel"/>
    <w:tmpl w:val="BBBA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7"/>
  </w:num>
  <w:num w:numId="6">
    <w:abstractNumId w:val="10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8"/>
  </w:num>
  <w:num w:numId="15">
    <w:abstractNumId w:val="18"/>
  </w:num>
  <w:num w:numId="16">
    <w:abstractNumId w:val="21"/>
  </w:num>
  <w:num w:numId="17">
    <w:abstractNumId w:val="7"/>
  </w:num>
  <w:num w:numId="18">
    <w:abstractNumId w:val="13"/>
  </w:num>
  <w:num w:numId="19">
    <w:abstractNumId w:val="14"/>
  </w:num>
  <w:num w:numId="20">
    <w:abstractNumId w:val="19"/>
  </w:num>
  <w:num w:numId="21">
    <w:abstractNumId w:val="0"/>
  </w:num>
  <w:num w:numId="22">
    <w:abstractNumId w:val="1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W0tDCwsDA1MzWyNDRV0lEKTi0uzszPAymwrAUAlvngfiwAAAA="/>
  </w:docVars>
  <w:rsids>
    <w:rsidRoot w:val="000C5441"/>
    <w:rsid w:val="00005292"/>
    <w:rsid w:val="0000619C"/>
    <w:rsid w:val="0000765F"/>
    <w:rsid w:val="00011C1B"/>
    <w:rsid w:val="000132B9"/>
    <w:rsid w:val="00024EE9"/>
    <w:rsid w:val="000260F2"/>
    <w:rsid w:val="00030C36"/>
    <w:rsid w:val="000319AF"/>
    <w:rsid w:val="000417B5"/>
    <w:rsid w:val="00043B3D"/>
    <w:rsid w:val="000454A7"/>
    <w:rsid w:val="000536E6"/>
    <w:rsid w:val="000546AA"/>
    <w:rsid w:val="00056C9F"/>
    <w:rsid w:val="000631D6"/>
    <w:rsid w:val="00064202"/>
    <w:rsid w:val="000665B8"/>
    <w:rsid w:val="00066AF5"/>
    <w:rsid w:val="0007162B"/>
    <w:rsid w:val="00082B5A"/>
    <w:rsid w:val="00082C59"/>
    <w:rsid w:val="0008485A"/>
    <w:rsid w:val="000918F0"/>
    <w:rsid w:val="00095210"/>
    <w:rsid w:val="000A2B98"/>
    <w:rsid w:val="000A51BB"/>
    <w:rsid w:val="000A6984"/>
    <w:rsid w:val="000A758C"/>
    <w:rsid w:val="000B570C"/>
    <w:rsid w:val="000B677E"/>
    <w:rsid w:val="000C5441"/>
    <w:rsid w:val="000C7E46"/>
    <w:rsid w:val="000D6488"/>
    <w:rsid w:val="000E2C50"/>
    <w:rsid w:val="000E3C0C"/>
    <w:rsid w:val="000F144F"/>
    <w:rsid w:val="000F30DF"/>
    <w:rsid w:val="000F3CAC"/>
    <w:rsid w:val="000F450C"/>
    <w:rsid w:val="00101B97"/>
    <w:rsid w:val="00111928"/>
    <w:rsid w:val="001168EE"/>
    <w:rsid w:val="00122CF9"/>
    <w:rsid w:val="00143136"/>
    <w:rsid w:val="00143507"/>
    <w:rsid w:val="00144839"/>
    <w:rsid w:val="001516DF"/>
    <w:rsid w:val="00156853"/>
    <w:rsid w:val="00162323"/>
    <w:rsid w:val="0016522F"/>
    <w:rsid w:val="00167AB6"/>
    <w:rsid w:val="001714C3"/>
    <w:rsid w:val="0017571D"/>
    <w:rsid w:val="001902A6"/>
    <w:rsid w:val="00190660"/>
    <w:rsid w:val="001A72BD"/>
    <w:rsid w:val="001B2B20"/>
    <w:rsid w:val="001C4553"/>
    <w:rsid w:val="001D348A"/>
    <w:rsid w:val="001F347D"/>
    <w:rsid w:val="001F4D50"/>
    <w:rsid w:val="001F549E"/>
    <w:rsid w:val="001F7FC3"/>
    <w:rsid w:val="002014B3"/>
    <w:rsid w:val="002039E1"/>
    <w:rsid w:val="002374F4"/>
    <w:rsid w:val="0024019D"/>
    <w:rsid w:val="00243035"/>
    <w:rsid w:val="00244F28"/>
    <w:rsid w:val="002500B5"/>
    <w:rsid w:val="002504E2"/>
    <w:rsid w:val="002550DD"/>
    <w:rsid w:val="00255B9E"/>
    <w:rsid w:val="00257DE0"/>
    <w:rsid w:val="00261BFF"/>
    <w:rsid w:val="002635DD"/>
    <w:rsid w:val="00264963"/>
    <w:rsid w:val="00274B68"/>
    <w:rsid w:val="002842F7"/>
    <w:rsid w:val="002951A9"/>
    <w:rsid w:val="0029701F"/>
    <w:rsid w:val="00297C13"/>
    <w:rsid w:val="00297FA1"/>
    <w:rsid w:val="002A1FC1"/>
    <w:rsid w:val="002A37B8"/>
    <w:rsid w:val="002A4274"/>
    <w:rsid w:val="002B478B"/>
    <w:rsid w:val="002B7D97"/>
    <w:rsid w:val="002C2625"/>
    <w:rsid w:val="002C385B"/>
    <w:rsid w:val="002C5991"/>
    <w:rsid w:val="002D5F50"/>
    <w:rsid w:val="002F6554"/>
    <w:rsid w:val="002F7627"/>
    <w:rsid w:val="00300E67"/>
    <w:rsid w:val="00304B7B"/>
    <w:rsid w:val="0031347A"/>
    <w:rsid w:val="0031488A"/>
    <w:rsid w:val="00314B83"/>
    <w:rsid w:val="00320B8A"/>
    <w:rsid w:val="0032688F"/>
    <w:rsid w:val="003372F4"/>
    <w:rsid w:val="003402B3"/>
    <w:rsid w:val="00345465"/>
    <w:rsid w:val="003468BF"/>
    <w:rsid w:val="00355AE8"/>
    <w:rsid w:val="003658AD"/>
    <w:rsid w:val="00371BB2"/>
    <w:rsid w:val="00377A83"/>
    <w:rsid w:val="00390B30"/>
    <w:rsid w:val="00396A5F"/>
    <w:rsid w:val="003979D0"/>
    <w:rsid w:val="003A24C3"/>
    <w:rsid w:val="003C1B19"/>
    <w:rsid w:val="003C5C08"/>
    <w:rsid w:val="003D1A8D"/>
    <w:rsid w:val="003E2222"/>
    <w:rsid w:val="003E2B77"/>
    <w:rsid w:val="003F6FFF"/>
    <w:rsid w:val="00403CEC"/>
    <w:rsid w:val="00404883"/>
    <w:rsid w:val="00407D12"/>
    <w:rsid w:val="0041016E"/>
    <w:rsid w:val="0041103A"/>
    <w:rsid w:val="00423248"/>
    <w:rsid w:val="00423D53"/>
    <w:rsid w:val="00424AAE"/>
    <w:rsid w:val="00431AB9"/>
    <w:rsid w:val="004377D4"/>
    <w:rsid w:val="004457D8"/>
    <w:rsid w:val="00450386"/>
    <w:rsid w:val="004513DE"/>
    <w:rsid w:val="00465255"/>
    <w:rsid w:val="00467EAC"/>
    <w:rsid w:val="0047194B"/>
    <w:rsid w:val="00477718"/>
    <w:rsid w:val="0048573D"/>
    <w:rsid w:val="00486F58"/>
    <w:rsid w:val="00490D41"/>
    <w:rsid w:val="00491E1A"/>
    <w:rsid w:val="00492B12"/>
    <w:rsid w:val="004A0D34"/>
    <w:rsid w:val="004A485C"/>
    <w:rsid w:val="004A75C6"/>
    <w:rsid w:val="004B3786"/>
    <w:rsid w:val="004C1D61"/>
    <w:rsid w:val="004C2626"/>
    <w:rsid w:val="004C7E63"/>
    <w:rsid w:val="004D5DDA"/>
    <w:rsid w:val="004D6629"/>
    <w:rsid w:val="004F353E"/>
    <w:rsid w:val="00503B17"/>
    <w:rsid w:val="005047D3"/>
    <w:rsid w:val="005115F4"/>
    <w:rsid w:val="00512C82"/>
    <w:rsid w:val="00515C6D"/>
    <w:rsid w:val="00517BBD"/>
    <w:rsid w:val="0052052F"/>
    <w:rsid w:val="00522630"/>
    <w:rsid w:val="00523A7B"/>
    <w:rsid w:val="005248E8"/>
    <w:rsid w:val="005257D0"/>
    <w:rsid w:val="0052673E"/>
    <w:rsid w:val="0053279E"/>
    <w:rsid w:val="0053433B"/>
    <w:rsid w:val="00540D75"/>
    <w:rsid w:val="005446A3"/>
    <w:rsid w:val="00546E63"/>
    <w:rsid w:val="00547B72"/>
    <w:rsid w:val="005508D6"/>
    <w:rsid w:val="00552780"/>
    <w:rsid w:val="005561D3"/>
    <w:rsid w:val="005603D2"/>
    <w:rsid w:val="00560611"/>
    <w:rsid w:val="00560733"/>
    <w:rsid w:val="005613FD"/>
    <w:rsid w:val="005662A9"/>
    <w:rsid w:val="00567206"/>
    <w:rsid w:val="00577439"/>
    <w:rsid w:val="00592BEB"/>
    <w:rsid w:val="0059481B"/>
    <w:rsid w:val="005974FD"/>
    <w:rsid w:val="005A218D"/>
    <w:rsid w:val="005A49D6"/>
    <w:rsid w:val="005A6B01"/>
    <w:rsid w:val="005B3721"/>
    <w:rsid w:val="005B448C"/>
    <w:rsid w:val="005B5FC9"/>
    <w:rsid w:val="005B78B3"/>
    <w:rsid w:val="005B7F7C"/>
    <w:rsid w:val="005C13CE"/>
    <w:rsid w:val="005C276E"/>
    <w:rsid w:val="005C3AE4"/>
    <w:rsid w:val="005C67B0"/>
    <w:rsid w:val="005D48D3"/>
    <w:rsid w:val="005E1A79"/>
    <w:rsid w:val="005E23BB"/>
    <w:rsid w:val="005E59D2"/>
    <w:rsid w:val="005E5A1E"/>
    <w:rsid w:val="005E7643"/>
    <w:rsid w:val="005F04D2"/>
    <w:rsid w:val="005F06D4"/>
    <w:rsid w:val="005F0CC0"/>
    <w:rsid w:val="005F64FF"/>
    <w:rsid w:val="00611CBE"/>
    <w:rsid w:val="00613DD5"/>
    <w:rsid w:val="006161F7"/>
    <w:rsid w:val="00616BB3"/>
    <w:rsid w:val="00620E38"/>
    <w:rsid w:val="00623DAB"/>
    <w:rsid w:val="00640114"/>
    <w:rsid w:val="00640602"/>
    <w:rsid w:val="0064213D"/>
    <w:rsid w:val="00647A73"/>
    <w:rsid w:val="0065300D"/>
    <w:rsid w:val="0065307C"/>
    <w:rsid w:val="00662D7E"/>
    <w:rsid w:val="00667254"/>
    <w:rsid w:val="00667815"/>
    <w:rsid w:val="006678DE"/>
    <w:rsid w:val="00676D35"/>
    <w:rsid w:val="00677E8B"/>
    <w:rsid w:val="00680D8F"/>
    <w:rsid w:val="0068258F"/>
    <w:rsid w:val="00683DDE"/>
    <w:rsid w:val="00692511"/>
    <w:rsid w:val="00692DC9"/>
    <w:rsid w:val="006A200A"/>
    <w:rsid w:val="006A4A83"/>
    <w:rsid w:val="006B0DBC"/>
    <w:rsid w:val="006B18E7"/>
    <w:rsid w:val="006B5B51"/>
    <w:rsid w:val="006C120D"/>
    <w:rsid w:val="006D1561"/>
    <w:rsid w:val="006D28D4"/>
    <w:rsid w:val="006D54BD"/>
    <w:rsid w:val="006D5CEF"/>
    <w:rsid w:val="006E1BB0"/>
    <w:rsid w:val="006F220D"/>
    <w:rsid w:val="00701390"/>
    <w:rsid w:val="00702E56"/>
    <w:rsid w:val="00706126"/>
    <w:rsid w:val="00706568"/>
    <w:rsid w:val="00711EA5"/>
    <w:rsid w:val="00712A86"/>
    <w:rsid w:val="00714736"/>
    <w:rsid w:val="00717678"/>
    <w:rsid w:val="007241A5"/>
    <w:rsid w:val="00735E4E"/>
    <w:rsid w:val="0074091B"/>
    <w:rsid w:val="007435C1"/>
    <w:rsid w:val="0074433D"/>
    <w:rsid w:val="00765289"/>
    <w:rsid w:val="0076733A"/>
    <w:rsid w:val="00782075"/>
    <w:rsid w:val="007832BA"/>
    <w:rsid w:val="00794600"/>
    <w:rsid w:val="00795992"/>
    <w:rsid w:val="007A3F9F"/>
    <w:rsid w:val="007A6037"/>
    <w:rsid w:val="007C33DF"/>
    <w:rsid w:val="007C64E6"/>
    <w:rsid w:val="007D2034"/>
    <w:rsid w:val="007D54AB"/>
    <w:rsid w:val="007D62C8"/>
    <w:rsid w:val="007E29C3"/>
    <w:rsid w:val="007E2F0D"/>
    <w:rsid w:val="007E4600"/>
    <w:rsid w:val="007F046C"/>
    <w:rsid w:val="007F393D"/>
    <w:rsid w:val="00801809"/>
    <w:rsid w:val="008112F9"/>
    <w:rsid w:val="00816477"/>
    <w:rsid w:val="00822AB4"/>
    <w:rsid w:val="00823D0B"/>
    <w:rsid w:val="00825BC3"/>
    <w:rsid w:val="008375EC"/>
    <w:rsid w:val="008425A6"/>
    <w:rsid w:val="00847CFB"/>
    <w:rsid w:val="00853E89"/>
    <w:rsid w:val="0086083C"/>
    <w:rsid w:val="00865887"/>
    <w:rsid w:val="00873BB7"/>
    <w:rsid w:val="00877431"/>
    <w:rsid w:val="00884891"/>
    <w:rsid w:val="00887F55"/>
    <w:rsid w:val="00896C88"/>
    <w:rsid w:val="00897E2A"/>
    <w:rsid w:val="008A0403"/>
    <w:rsid w:val="008A11B9"/>
    <w:rsid w:val="008A5853"/>
    <w:rsid w:val="008A7F9E"/>
    <w:rsid w:val="008B4E0F"/>
    <w:rsid w:val="008B6C27"/>
    <w:rsid w:val="008C04A6"/>
    <w:rsid w:val="008C1C4B"/>
    <w:rsid w:val="008C477A"/>
    <w:rsid w:val="008D2A5A"/>
    <w:rsid w:val="008E5402"/>
    <w:rsid w:val="008E72DF"/>
    <w:rsid w:val="008F0AD7"/>
    <w:rsid w:val="008F6705"/>
    <w:rsid w:val="0090099F"/>
    <w:rsid w:val="00906E85"/>
    <w:rsid w:val="009128D8"/>
    <w:rsid w:val="00916F34"/>
    <w:rsid w:val="009345A9"/>
    <w:rsid w:val="00942811"/>
    <w:rsid w:val="00943683"/>
    <w:rsid w:val="00952962"/>
    <w:rsid w:val="009546E4"/>
    <w:rsid w:val="00960A80"/>
    <w:rsid w:val="00963928"/>
    <w:rsid w:val="00966B41"/>
    <w:rsid w:val="00972028"/>
    <w:rsid w:val="00975E00"/>
    <w:rsid w:val="00980F75"/>
    <w:rsid w:val="009A21A0"/>
    <w:rsid w:val="009A626B"/>
    <w:rsid w:val="009B111C"/>
    <w:rsid w:val="009C0666"/>
    <w:rsid w:val="009C1669"/>
    <w:rsid w:val="009E7005"/>
    <w:rsid w:val="009E78BC"/>
    <w:rsid w:val="009F7B34"/>
    <w:rsid w:val="009F7D1E"/>
    <w:rsid w:val="00A035AA"/>
    <w:rsid w:val="00A14409"/>
    <w:rsid w:val="00A313DB"/>
    <w:rsid w:val="00A34DF9"/>
    <w:rsid w:val="00A36522"/>
    <w:rsid w:val="00A5505C"/>
    <w:rsid w:val="00A649BC"/>
    <w:rsid w:val="00A67DAD"/>
    <w:rsid w:val="00A83DED"/>
    <w:rsid w:val="00A86ADE"/>
    <w:rsid w:val="00A9770C"/>
    <w:rsid w:val="00AA604F"/>
    <w:rsid w:val="00AB3B12"/>
    <w:rsid w:val="00AC5B46"/>
    <w:rsid w:val="00AD785B"/>
    <w:rsid w:val="00AE02B1"/>
    <w:rsid w:val="00AE2936"/>
    <w:rsid w:val="00AE31FF"/>
    <w:rsid w:val="00AE3EC0"/>
    <w:rsid w:val="00AE7C7A"/>
    <w:rsid w:val="00AF3ABE"/>
    <w:rsid w:val="00AF4832"/>
    <w:rsid w:val="00AF699E"/>
    <w:rsid w:val="00B062E5"/>
    <w:rsid w:val="00B1485B"/>
    <w:rsid w:val="00B2119C"/>
    <w:rsid w:val="00B228CD"/>
    <w:rsid w:val="00B30118"/>
    <w:rsid w:val="00B34661"/>
    <w:rsid w:val="00B36203"/>
    <w:rsid w:val="00B412FA"/>
    <w:rsid w:val="00B421B7"/>
    <w:rsid w:val="00B47A73"/>
    <w:rsid w:val="00B61D83"/>
    <w:rsid w:val="00B77C9C"/>
    <w:rsid w:val="00B81B2C"/>
    <w:rsid w:val="00B915E0"/>
    <w:rsid w:val="00B918BD"/>
    <w:rsid w:val="00B94F88"/>
    <w:rsid w:val="00BB17E2"/>
    <w:rsid w:val="00BC4A4A"/>
    <w:rsid w:val="00BC5A5E"/>
    <w:rsid w:val="00BC6DF8"/>
    <w:rsid w:val="00BC7F62"/>
    <w:rsid w:val="00BD170C"/>
    <w:rsid w:val="00BD2FC6"/>
    <w:rsid w:val="00BD6B95"/>
    <w:rsid w:val="00BE036F"/>
    <w:rsid w:val="00BE0F74"/>
    <w:rsid w:val="00BE2B63"/>
    <w:rsid w:val="00BE3431"/>
    <w:rsid w:val="00BE637F"/>
    <w:rsid w:val="00BF4BA9"/>
    <w:rsid w:val="00C01722"/>
    <w:rsid w:val="00C02EE6"/>
    <w:rsid w:val="00C040EB"/>
    <w:rsid w:val="00C0433D"/>
    <w:rsid w:val="00C054B9"/>
    <w:rsid w:val="00C1329F"/>
    <w:rsid w:val="00C33422"/>
    <w:rsid w:val="00C34F5F"/>
    <w:rsid w:val="00C43ED8"/>
    <w:rsid w:val="00C46008"/>
    <w:rsid w:val="00C509D8"/>
    <w:rsid w:val="00C621FF"/>
    <w:rsid w:val="00C6529C"/>
    <w:rsid w:val="00C724DB"/>
    <w:rsid w:val="00C73227"/>
    <w:rsid w:val="00C75F2D"/>
    <w:rsid w:val="00C776FF"/>
    <w:rsid w:val="00C77C06"/>
    <w:rsid w:val="00C80F7B"/>
    <w:rsid w:val="00C8256A"/>
    <w:rsid w:val="00C912CE"/>
    <w:rsid w:val="00C922CB"/>
    <w:rsid w:val="00CA059B"/>
    <w:rsid w:val="00CA5DAB"/>
    <w:rsid w:val="00CA5EE9"/>
    <w:rsid w:val="00CA6ACC"/>
    <w:rsid w:val="00CB0D73"/>
    <w:rsid w:val="00CB2DF1"/>
    <w:rsid w:val="00CC7339"/>
    <w:rsid w:val="00CC7AB8"/>
    <w:rsid w:val="00CE3F2E"/>
    <w:rsid w:val="00CE6448"/>
    <w:rsid w:val="00CE7A6E"/>
    <w:rsid w:val="00CE7E1A"/>
    <w:rsid w:val="00CF0B53"/>
    <w:rsid w:val="00CF1D2D"/>
    <w:rsid w:val="00CF3847"/>
    <w:rsid w:val="00CF7DB5"/>
    <w:rsid w:val="00D033D5"/>
    <w:rsid w:val="00D068EC"/>
    <w:rsid w:val="00D07A7B"/>
    <w:rsid w:val="00D20251"/>
    <w:rsid w:val="00D22830"/>
    <w:rsid w:val="00D46480"/>
    <w:rsid w:val="00D5492B"/>
    <w:rsid w:val="00D571BA"/>
    <w:rsid w:val="00D6178C"/>
    <w:rsid w:val="00D618F1"/>
    <w:rsid w:val="00D61AC1"/>
    <w:rsid w:val="00D641F9"/>
    <w:rsid w:val="00D83D33"/>
    <w:rsid w:val="00D83E08"/>
    <w:rsid w:val="00D8547D"/>
    <w:rsid w:val="00D94610"/>
    <w:rsid w:val="00DA1C08"/>
    <w:rsid w:val="00DA293A"/>
    <w:rsid w:val="00DA2EC2"/>
    <w:rsid w:val="00DA42E6"/>
    <w:rsid w:val="00DA4FAE"/>
    <w:rsid w:val="00DA56C4"/>
    <w:rsid w:val="00DB20EB"/>
    <w:rsid w:val="00DB3856"/>
    <w:rsid w:val="00DB4412"/>
    <w:rsid w:val="00DB4C86"/>
    <w:rsid w:val="00DC0FF4"/>
    <w:rsid w:val="00DC117E"/>
    <w:rsid w:val="00DC185F"/>
    <w:rsid w:val="00DC385E"/>
    <w:rsid w:val="00DC7A0F"/>
    <w:rsid w:val="00DD2B5A"/>
    <w:rsid w:val="00DD75E0"/>
    <w:rsid w:val="00DE2EE0"/>
    <w:rsid w:val="00DE6706"/>
    <w:rsid w:val="00DF1B71"/>
    <w:rsid w:val="00DF5334"/>
    <w:rsid w:val="00E01D4E"/>
    <w:rsid w:val="00E05183"/>
    <w:rsid w:val="00E06824"/>
    <w:rsid w:val="00E06EBB"/>
    <w:rsid w:val="00E07073"/>
    <w:rsid w:val="00E46846"/>
    <w:rsid w:val="00E526B9"/>
    <w:rsid w:val="00E526F2"/>
    <w:rsid w:val="00E54A06"/>
    <w:rsid w:val="00E57DE2"/>
    <w:rsid w:val="00E615BB"/>
    <w:rsid w:val="00E62CCD"/>
    <w:rsid w:val="00E70214"/>
    <w:rsid w:val="00E70D0E"/>
    <w:rsid w:val="00E70EAE"/>
    <w:rsid w:val="00E8294B"/>
    <w:rsid w:val="00E8434A"/>
    <w:rsid w:val="00E853D8"/>
    <w:rsid w:val="00E8628B"/>
    <w:rsid w:val="00E961A0"/>
    <w:rsid w:val="00E97E20"/>
    <w:rsid w:val="00EA1198"/>
    <w:rsid w:val="00EA6523"/>
    <w:rsid w:val="00EC76EF"/>
    <w:rsid w:val="00ED3CA2"/>
    <w:rsid w:val="00ED4A3E"/>
    <w:rsid w:val="00ED51CD"/>
    <w:rsid w:val="00EE1C2F"/>
    <w:rsid w:val="00EE27C2"/>
    <w:rsid w:val="00EE4395"/>
    <w:rsid w:val="00EE4D10"/>
    <w:rsid w:val="00EF215E"/>
    <w:rsid w:val="00F02C3E"/>
    <w:rsid w:val="00F030FC"/>
    <w:rsid w:val="00F146D0"/>
    <w:rsid w:val="00F15463"/>
    <w:rsid w:val="00F15F34"/>
    <w:rsid w:val="00F17ED8"/>
    <w:rsid w:val="00F266BA"/>
    <w:rsid w:val="00F279C7"/>
    <w:rsid w:val="00F3270C"/>
    <w:rsid w:val="00F3682D"/>
    <w:rsid w:val="00F42E72"/>
    <w:rsid w:val="00F46C21"/>
    <w:rsid w:val="00F52F56"/>
    <w:rsid w:val="00F535CD"/>
    <w:rsid w:val="00F54881"/>
    <w:rsid w:val="00F60435"/>
    <w:rsid w:val="00F62831"/>
    <w:rsid w:val="00F63328"/>
    <w:rsid w:val="00F65D5B"/>
    <w:rsid w:val="00F672AD"/>
    <w:rsid w:val="00F71EA4"/>
    <w:rsid w:val="00F80C0F"/>
    <w:rsid w:val="00F84DAA"/>
    <w:rsid w:val="00F8554B"/>
    <w:rsid w:val="00FA00E4"/>
    <w:rsid w:val="00FA0500"/>
    <w:rsid w:val="00FA094E"/>
    <w:rsid w:val="00FA349E"/>
    <w:rsid w:val="00FB1311"/>
    <w:rsid w:val="00FB1C6F"/>
    <w:rsid w:val="00FB3BB6"/>
    <w:rsid w:val="00FB5D1F"/>
    <w:rsid w:val="00FC4DBA"/>
    <w:rsid w:val="00FC5875"/>
    <w:rsid w:val="00FD6E34"/>
    <w:rsid w:val="00FE2AEC"/>
    <w:rsid w:val="00FE6BE6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0520"/>
  <w15:docId w15:val="{2D89142F-61FD-4DFE-8640-F038FBED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B3"/>
    <w:pPr>
      <w:ind w:left="720"/>
      <w:contextualSpacing/>
    </w:pPr>
  </w:style>
  <w:style w:type="character" w:customStyle="1" w:styleId="NormalWebChar">
    <w:name w:val="Normal (Web) Char"/>
    <w:link w:val="NormalWeb"/>
    <w:semiHidden/>
    <w:locked/>
    <w:rsid w:val="008B4E0F"/>
    <w:rPr>
      <w:rFonts w:ascii="Microsoft Sans Serif" w:eastAsia="Times New Roman" w:hAnsi="Microsoft Sans Serif" w:cs="Microsoft Sans Serif"/>
    </w:rPr>
  </w:style>
  <w:style w:type="paragraph" w:styleId="NormalWeb">
    <w:name w:val="Normal (Web)"/>
    <w:basedOn w:val="Normal"/>
    <w:link w:val="NormalWebChar"/>
    <w:semiHidden/>
    <w:unhideWhenUsed/>
    <w:rsid w:val="008B4E0F"/>
    <w:pPr>
      <w:spacing w:before="100" w:beforeAutospacing="1" w:after="100" w:afterAutospacing="1"/>
    </w:pPr>
    <w:rPr>
      <w:rFonts w:ascii="Microsoft Sans Serif" w:eastAsia="Times New Roman" w:hAnsi="Microsoft Sans Serif" w:cs="Microsoft Sans Serif"/>
    </w:rPr>
  </w:style>
  <w:style w:type="paragraph" w:customStyle="1" w:styleId="text3">
    <w:name w:val="text3"/>
    <w:basedOn w:val="Normal"/>
    <w:rsid w:val="007241A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52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25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918BD"/>
    <w:rPr>
      <w:i/>
      <w:iCs/>
    </w:rPr>
  </w:style>
  <w:style w:type="table" w:styleId="TableGrid">
    <w:name w:val="Table Grid"/>
    <w:basedOn w:val="TableNormal"/>
    <w:uiPriority w:val="59"/>
    <w:rsid w:val="00896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vdocumentsinglecolumn">
    <w:name w:val="div_document_singlecolumn"/>
    <w:basedOn w:val="Normal"/>
    <w:rsid w:val="00423D53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paddedline">
    <w:name w:val="span_paddedline"/>
    <w:basedOn w:val="Normal"/>
    <w:rsid w:val="00423D53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423D53"/>
    <w:rPr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423D53"/>
  </w:style>
  <w:style w:type="character" w:customStyle="1" w:styleId="educsprtreducsprtr">
    <w:name w:val="educsprtr + educsprtr"/>
    <w:basedOn w:val="DefaultParagraphFont"/>
    <w:rsid w:val="00423D53"/>
    <w:rPr>
      <w:vanish/>
      <w:webHidden w:val="0"/>
      <w:specVanish w:val="0"/>
    </w:rPr>
  </w:style>
  <w:style w:type="paragraph" w:customStyle="1" w:styleId="divdocumentulli">
    <w:name w:val="div_document_ul_li"/>
    <w:basedOn w:val="Normal"/>
    <w:rsid w:val="006A4A83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583FC5-97D2-45B1-8DB0-943DBE9A54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831BE-BF1E-4CC4-9262-5C7FD03F4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58E962-18B4-4ADC-AB7E-289FF7EA5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Leslee Remsburg</dc:creator>
  <cp:lastModifiedBy>Kedeisha bryan</cp:lastModifiedBy>
  <cp:revision>14</cp:revision>
  <cp:lastPrinted>2021-07-19T15:32:00Z</cp:lastPrinted>
  <dcterms:created xsi:type="dcterms:W3CDTF">2021-08-12T01:45:00Z</dcterms:created>
  <dcterms:modified xsi:type="dcterms:W3CDTF">2021-11-12T10:06:00Z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