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>
          <w:color w:val="1F222A"/>
          <w:w w:val="116"/>
        </w:rPr>
        <w:t>C</w:t>
      </w:r>
      <w:r>
        <w:rPr>
          <w:color w:val="1F222A"/>
          <w:w w:val="105"/>
        </w:rPr>
        <w:t>o</w:t>
      </w:r>
      <w:r>
        <w:rPr>
          <w:smallCaps/>
          <w:color w:val="1F222A"/>
          <w:w w:val="121"/>
        </w:rPr>
        <w:t>m</w:t>
      </w:r>
      <w:r>
        <w:rPr>
          <w:smallCaps w:val="0"/>
          <w:color w:val="1F222A"/>
          <w:w w:val="106"/>
        </w:rPr>
        <w:t>p</w:t>
      </w:r>
      <w:r>
        <w:rPr>
          <w:smallCaps w:val="0"/>
          <w:color w:val="1F222A"/>
          <w:w w:val="105"/>
        </w:rPr>
        <w:t>o</w:t>
      </w:r>
      <w:r>
        <w:rPr>
          <w:smallCaps w:val="0"/>
          <w:color w:val="1F222A"/>
          <w:w w:val="103"/>
        </w:rPr>
        <w:t>un</w:t>
      </w:r>
      <w:r>
        <w:rPr>
          <w:smallCaps w:val="0"/>
          <w:color w:val="1F222A"/>
          <w:w w:val="105"/>
        </w:rPr>
        <w:t>d</w:t>
      </w:r>
      <w:r>
        <w:rPr>
          <w:smallCaps w:val="0"/>
          <w:color w:val="1F222A"/>
          <w:w w:val="71"/>
        </w:rPr>
        <w:t>:</w:t>
      </w:r>
    </w:p>
    <w:p>
      <w:pPr>
        <w:spacing w:before="67"/>
        <w:ind w:left="100" w:right="0" w:firstLine="0"/>
        <w:jc w:val="left"/>
        <w:rPr>
          <w:rFonts w:ascii="Calibri"/>
          <w:b/>
          <w:sz w:val="40"/>
        </w:rPr>
      </w:pPr>
      <w:r>
        <w:rPr>
          <w:rFonts w:ascii="Calibri"/>
          <w:b/>
          <w:color w:val="1F222A"/>
          <w:w w:val="105"/>
          <w:sz w:val="40"/>
        </w:rPr>
        <w:t>The Money Market Protocol</w:t>
      </w:r>
    </w:p>
    <w:p>
      <w:pPr>
        <w:pStyle w:val="BodyText"/>
        <w:spacing w:before="5"/>
        <w:rPr>
          <w:rFonts w:ascii="Calibri"/>
          <w:b/>
          <w:sz w:val="61"/>
        </w:rPr>
      </w:pPr>
    </w:p>
    <w:p>
      <w:pPr>
        <w:pStyle w:val="Heading4"/>
        <w:spacing w:before="1"/>
        <w:rPr>
          <w:rFonts w:ascii="Garamond"/>
        </w:rPr>
      </w:pPr>
      <w:r>
        <w:rPr>
          <w:rFonts w:ascii="Garamond"/>
        </w:rPr>
        <w:t>Version 0.4</w:t>
      </w:r>
    </w:p>
    <w:p>
      <w:pPr>
        <w:pStyle w:val="BodyText"/>
        <w:spacing w:before="38"/>
        <w:ind w:left="100"/>
      </w:pPr>
      <w:r>
        <w:rPr/>
        <w:t>June 2018</w:t>
      </w:r>
    </w:p>
    <w:p>
      <w:pPr>
        <w:pStyle w:val="BodyText"/>
        <w:spacing w:before="2"/>
        <w:rPr>
          <w:sz w:val="34"/>
        </w:rPr>
      </w:pPr>
    </w:p>
    <w:p>
      <w:pPr>
        <w:pStyle w:val="Heading4"/>
        <w:rPr>
          <w:rFonts w:ascii="Garamond"/>
        </w:rPr>
      </w:pPr>
      <w:r>
        <w:rPr>
          <w:rFonts w:ascii="Garamond"/>
          <w:w w:val="105"/>
        </w:rPr>
        <w:t>Autftors</w:t>
      </w:r>
    </w:p>
    <w:p>
      <w:pPr>
        <w:pStyle w:val="BodyText"/>
        <w:spacing w:line="280" w:lineRule="auto" w:before="38"/>
        <w:ind w:left="100" w:right="6520"/>
      </w:pPr>
      <w:r>
        <w:rPr>
          <w:w w:val="95"/>
        </w:rPr>
        <w:t>Robert Leshner, Geoffrey Hayes </w:t>
      </w:r>
      <w:r>
        <w:rPr/>
        <w:t>https://compound.finance</w:t>
      </w:r>
    </w:p>
    <w:p>
      <w:pPr>
        <w:pStyle w:val="BodyText"/>
        <w:spacing w:before="1"/>
        <w:rPr>
          <w:sz w:val="30"/>
        </w:rPr>
      </w:pPr>
    </w:p>
    <w:p>
      <w:pPr>
        <w:pStyle w:val="Heading4"/>
        <w:spacing w:before="1"/>
        <w:rPr>
          <w:rFonts w:ascii="Garamond"/>
        </w:rPr>
      </w:pPr>
      <w:r>
        <w:rPr>
          <w:rFonts w:ascii="Garamond"/>
          <w:w w:val="105"/>
        </w:rPr>
        <w:t>Abstract</w:t>
      </w:r>
    </w:p>
    <w:p>
      <w:pPr>
        <w:pStyle w:val="BodyText"/>
        <w:spacing w:line="280" w:lineRule="auto" w:before="38"/>
        <w:ind w:left="100" w:right="275"/>
      </w:pPr>
      <w:r>
        <w:rPr>
          <w:w w:val="95"/>
        </w:rPr>
        <w:t>In</w:t>
      </w:r>
      <w:r>
        <w:rPr>
          <w:spacing w:val="-24"/>
          <w:w w:val="95"/>
        </w:rPr>
        <w:t> </w:t>
      </w:r>
      <w:r>
        <w:rPr>
          <w:w w:val="95"/>
        </w:rPr>
        <w:t>this</w:t>
      </w:r>
      <w:r>
        <w:rPr>
          <w:spacing w:val="-23"/>
          <w:w w:val="95"/>
        </w:rPr>
        <w:t> </w:t>
      </w:r>
      <w:r>
        <w:rPr>
          <w:w w:val="95"/>
        </w:rPr>
        <w:t>paper</w:t>
      </w:r>
      <w:r>
        <w:rPr>
          <w:spacing w:val="-23"/>
          <w:w w:val="95"/>
        </w:rPr>
        <w:t> </w:t>
      </w:r>
      <w:r>
        <w:rPr>
          <w:w w:val="95"/>
        </w:rPr>
        <w:t>we</w:t>
      </w:r>
      <w:r>
        <w:rPr>
          <w:spacing w:val="-23"/>
          <w:w w:val="95"/>
        </w:rPr>
        <w:t> </w:t>
      </w:r>
      <w:r>
        <w:rPr>
          <w:w w:val="95"/>
        </w:rPr>
        <w:t>introduce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decentralized</w:t>
      </w:r>
      <w:r>
        <w:rPr>
          <w:spacing w:val="-23"/>
          <w:w w:val="95"/>
        </w:rPr>
        <w:t> </w:t>
      </w:r>
      <w:r>
        <w:rPr>
          <w:w w:val="95"/>
        </w:rPr>
        <w:t>protocol</w:t>
      </w:r>
      <w:r>
        <w:rPr>
          <w:spacing w:val="-23"/>
          <w:w w:val="95"/>
        </w:rPr>
        <w:t> </w:t>
      </w:r>
      <w:r>
        <w:rPr>
          <w:w w:val="95"/>
        </w:rPr>
        <w:t>which</w:t>
      </w:r>
      <w:r>
        <w:rPr>
          <w:spacing w:val="-24"/>
          <w:w w:val="95"/>
        </w:rPr>
        <w:t> </w:t>
      </w:r>
      <w:r>
        <w:rPr>
          <w:w w:val="95"/>
        </w:rPr>
        <w:t>establishes</w:t>
      </w:r>
      <w:r>
        <w:rPr>
          <w:spacing w:val="-23"/>
          <w:w w:val="95"/>
        </w:rPr>
        <w:t> </w:t>
      </w:r>
      <w:r>
        <w:rPr>
          <w:w w:val="95"/>
        </w:rPr>
        <w:t>money</w:t>
      </w:r>
      <w:r>
        <w:rPr>
          <w:spacing w:val="-23"/>
          <w:w w:val="95"/>
        </w:rPr>
        <w:t> </w:t>
      </w:r>
      <w:r>
        <w:rPr>
          <w:w w:val="95"/>
        </w:rPr>
        <w:t>markets</w:t>
      </w:r>
      <w:r>
        <w:rPr>
          <w:spacing w:val="-23"/>
          <w:w w:val="95"/>
        </w:rPr>
        <w:t> </w:t>
      </w:r>
      <w:r>
        <w:rPr>
          <w:w w:val="95"/>
        </w:rPr>
        <w:t>with </w:t>
      </w:r>
      <w:r>
        <w:rPr>
          <w:w w:val="90"/>
        </w:rPr>
        <w:t>algorithmically set interest rates based on supply and demand, allowing users to frictionlessly </w:t>
      </w:r>
      <w:r>
        <w:rPr/>
        <w:t>exchange the time value of Ethereum</w:t>
      </w:r>
      <w:r>
        <w:rPr>
          <w:spacing w:val="-27"/>
        </w:rPr>
        <w:t> </w:t>
      </w:r>
      <w:r>
        <w:rPr/>
        <w:t>assets.</w:t>
      </w:r>
    </w:p>
    <w:p>
      <w:pPr>
        <w:pStyle w:val="BodyText"/>
        <w:spacing w:before="2"/>
        <w:rPr>
          <w:sz w:val="30"/>
        </w:rPr>
      </w:pPr>
    </w:p>
    <w:p>
      <w:pPr>
        <w:pStyle w:val="Heading4"/>
        <w:rPr>
          <w:rFonts w:ascii="Garamond"/>
        </w:rPr>
      </w:pPr>
      <w:r>
        <w:rPr>
          <w:rFonts w:ascii="Garamond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0"/>
              <w:numId w:val="1"/>
            </w:numPr>
            <w:tabs>
              <w:tab w:pos="231" w:val="left" w:leader="none"/>
              <w:tab w:pos="9354" w:val="left" w:leader="none"/>
            </w:tabs>
            <w:spacing w:line="240" w:lineRule="auto" w:before="135" w:after="0"/>
            <w:ind w:left="230" w:right="0" w:hanging="131"/>
            <w:jc w:val="left"/>
          </w:pPr>
          <w:hyperlink w:history="true" w:anchor="_TOC_250015">
            <w:r>
              <w:rPr/>
              <w:t>Introduction</w:t>
              <w:tab/>
              <w:t>2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261" w:val="left" w:leader="none"/>
              <w:tab w:pos="9354" w:val="left" w:leader="none"/>
            </w:tabs>
            <w:spacing w:line="240" w:lineRule="auto" w:before="225" w:after="0"/>
            <w:ind w:left="260" w:right="0" w:hanging="161"/>
            <w:jc w:val="left"/>
          </w:pPr>
          <w:r>
            <w:rPr/>
            <w:t>Tfte</w:t>
          </w:r>
          <w:r>
            <w:rPr>
              <w:spacing w:val="-2"/>
            </w:rPr>
            <w:t> </w:t>
          </w:r>
          <w:r>
            <w:rPr/>
            <w:t>Compound</w:t>
          </w:r>
          <w:r>
            <w:rPr>
              <w:spacing w:val="-1"/>
            </w:rPr>
            <w:t> </w:t>
          </w:r>
          <w:r>
            <w:rPr/>
            <w:t>Protocol</w:t>
            <w:tab/>
            <w:t>2</w:t>
          </w:r>
        </w:p>
        <w:p>
          <w:pPr>
            <w:pStyle w:val="TOC1"/>
            <w:numPr>
              <w:ilvl w:val="1"/>
              <w:numId w:val="1"/>
            </w:numPr>
            <w:tabs>
              <w:tab w:pos="336" w:val="left" w:leader="none"/>
              <w:tab w:pos="8879" w:val="left" w:leader="none"/>
            </w:tabs>
            <w:spacing w:line="240" w:lineRule="auto" w:before="69" w:after="0"/>
            <w:ind w:left="795" w:right="264" w:hanging="796"/>
            <w:jc w:val="right"/>
          </w:pPr>
          <w:hyperlink w:history="true" w:anchor="_TOC_250014">
            <w:r>
              <w:rPr/>
              <w:t>Supplying</w:t>
            </w:r>
            <w:r>
              <w:rPr>
                <w:spacing w:val="-31"/>
              </w:rPr>
              <w:t> </w:t>
            </w:r>
            <w:r>
              <w:rPr/>
              <w:t>Tokens</w:t>
              <w:tab/>
            </w:r>
            <w:r>
              <w:rPr>
                <w:spacing w:val="-1"/>
                <w:w w:val="85"/>
              </w:rPr>
              <w:t>3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504" w:val="left" w:leader="none"/>
              <w:tab w:pos="8519" w:val="left" w:leader="none"/>
            </w:tabs>
            <w:spacing w:line="240" w:lineRule="auto" w:before="64" w:after="0"/>
            <w:ind w:left="1323" w:right="264" w:hanging="1324"/>
            <w:jc w:val="right"/>
          </w:pPr>
          <w:hyperlink w:history="true" w:anchor="_TOC_250013">
            <w:r>
              <w:rPr/>
              <w:t>Primary</w:t>
            </w:r>
            <w:r>
              <w:rPr>
                <w:spacing w:val="-30"/>
              </w:rPr>
              <w:t> </w:t>
            </w:r>
            <w:r>
              <w:rPr/>
              <w:t>Use</w:t>
            </w:r>
            <w:r>
              <w:rPr>
                <w:spacing w:val="-29"/>
              </w:rPr>
              <w:t> </w:t>
            </w:r>
            <w:r>
              <w:rPr/>
              <w:t>Cases</w:t>
              <w:tab/>
            </w:r>
            <w:r>
              <w:rPr>
                <w:spacing w:val="-1"/>
                <w:w w:val="85"/>
              </w:rPr>
              <w:t>3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336" w:val="left" w:leader="none"/>
              <w:tab w:pos="8879" w:val="left" w:leader="none"/>
            </w:tabs>
            <w:spacing w:line="240" w:lineRule="auto" w:before="63" w:after="0"/>
            <w:ind w:left="795" w:right="264" w:hanging="796"/>
            <w:jc w:val="right"/>
          </w:pPr>
          <w:hyperlink w:history="true" w:anchor="_TOC_250012">
            <w:r>
              <w:rPr/>
              <w:t>Borrowing</w:t>
            </w:r>
            <w:r>
              <w:rPr>
                <w:spacing w:val="-29"/>
              </w:rPr>
              <w:t> </w:t>
            </w:r>
            <w:r>
              <w:rPr/>
              <w:t>Tokens</w:t>
              <w:tab/>
            </w:r>
            <w:r>
              <w:rPr>
                <w:spacing w:val="-1"/>
                <w:w w:val="85"/>
              </w:rPr>
              <w:t>3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504" w:val="left" w:leader="none"/>
              <w:tab w:pos="8519" w:val="left" w:leader="none"/>
            </w:tabs>
            <w:spacing w:line="240" w:lineRule="auto" w:before="64" w:after="0"/>
            <w:ind w:left="1323" w:right="265" w:hanging="1324"/>
            <w:jc w:val="right"/>
          </w:pPr>
          <w:hyperlink w:history="true" w:anchor="_TOC_250011">
            <w:r>
              <w:rPr/>
              <w:t>Risk</w:t>
            </w:r>
            <w:r>
              <w:rPr>
                <w:spacing w:val="-25"/>
              </w:rPr>
              <w:t> </w:t>
            </w:r>
            <w:r>
              <w:rPr/>
              <w:t>&amp;</w:t>
            </w:r>
            <w:r>
              <w:rPr>
                <w:spacing w:val="-24"/>
              </w:rPr>
              <w:t> </w:t>
            </w:r>
            <w:r>
              <w:rPr/>
              <w:t>Liquidation</w:t>
              <w:tab/>
            </w:r>
            <w:r>
              <w:rPr>
                <w:w w:val="85"/>
              </w:rPr>
              <w:t>4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504" w:val="left" w:leader="none"/>
              <w:tab w:pos="8519" w:val="left" w:leader="none"/>
            </w:tabs>
            <w:spacing w:line="240" w:lineRule="auto" w:before="64" w:after="0"/>
            <w:ind w:left="1323" w:right="265" w:hanging="1324"/>
            <w:jc w:val="right"/>
          </w:pPr>
          <w:hyperlink w:history="true" w:anchor="_TOC_250010">
            <w:r>
              <w:rPr/>
              <w:t>Primary</w:t>
            </w:r>
            <w:r>
              <w:rPr>
                <w:spacing w:val="-30"/>
              </w:rPr>
              <w:t> </w:t>
            </w:r>
            <w:r>
              <w:rPr/>
              <w:t>Use</w:t>
            </w:r>
            <w:r>
              <w:rPr>
                <w:spacing w:val="-29"/>
              </w:rPr>
              <w:t> </w:t>
            </w:r>
            <w:r>
              <w:rPr/>
              <w:t>Cases</w:t>
              <w:tab/>
            </w:r>
            <w:r>
              <w:rPr>
                <w:w w:val="85"/>
              </w:rPr>
              <w:t>4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336" w:val="left" w:leader="none"/>
              <w:tab w:pos="8879" w:val="left" w:leader="none"/>
            </w:tabs>
            <w:spacing w:line="240" w:lineRule="auto" w:before="63" w:after="0"/>
            <w:ind w:left="795" w:right="265" w:hanging="796"/>
            <w:jc w:val="right"/>
          </w:pPr>
          <w:hyperlink w:history="true" w:anchor="_TOC_250009">
            <w:r>
              <w:rPr/>
              <w:t>Ledger</w:t>
            </w:r>
            <w:r>
              <w:rPr>
                <w:spacing w:val="-33"/>
              </w:rPr>
              <w:t> </w:t>
            </w:r>
            <w:r>
              <w:rPr/>
              <w:t>System</w:t>
              <w:tab/>
            </w:r>
            <w:r>
              <w:rPr>
                <w:w w:val="85"/>
              </w:rPr>
              <w:t>4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335" w:val="left" w:leader="none"/>
              <w:tab w:pos="8879" w:val="left" w:leader="none"/>
            </w:tabs>
            <w:spacing w:line="240" w:lineRule="auto" w:before="64" w:after="0"/>
            <w:ind w:left="794" w:right="264" w:hanging="795"/>
            <w:jc w:val="right"/>
          </w:pPr>
          <w:hyperlink w:history="true" w:anchor="_TOC_250008">
            <w:r>
              <w:rPr/>
              <w:t>Interest</w:t>
            </w:r>
            <w:r>
              <w:rPr>
                <w:spacing w:val="-30"/>
              </w:rPr>
              <w:t> </w:t>
            </w:r>
            <w:r>
              <w:rPr/>
              <w:t>Rate</w:t>
            </w:r>
            <w:r>
              <w:rPr>
                <w:spacing w:val="-29"/>
              </w:rPr>
              <w:t> </w:t>
            </w:r>
            <w:r>
              <w:rPr/>
              <w:t>Model</w:t>
              <w:tab/>
            </w:r>
            <w:r>
              <w:rPr>
                <w:spacing w:val="-1"/>
                <w:w w:val="85"/>
              </w:rPr>
              <w:t>5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256" w:val="left" w:leader="none"/>
              <w:tab w:pos="9354" w:val="left" w:leader="none"/>
            </w:tabs>
            <w:spacing w:line="240" w:lineRule="auto" w:before="220" w:after="0"/>
            <w:ind w:left="255" w:right="0" w:hanging="156"/>
            <w:jc w:val="left"/>
          </w:pPr>
          <w:r>
            <w:rPr/>
            <w:t>Implementation</w:t>
          </w:r>
          <w:r>
            <w:rPr>
              <w:spacing w:val="48"/>
            </w:rPr>
            <w:t> </w:t>
          </w:r>
          <w:r>
            <w:rPr/>
            <w:t>&amp;</w:t>
          </w:r>
          <w:r>
            <w:rPr>
              <w:spacing w:val="49"/>
            </w:rPr>
            <w:t> </w:t>
          </w:r>
          <w:r>
            <w:rPr/>
            <w:t>Arcftitecture</w:t>
            <w:tab/>
            <w:t>5</w:t>
          </w:r>
        </w:p>
        <w:p>
          <w:pPr>
            <w:pStyle w:val="TOC3"/>
            <w:numPr>
              <w:ilvl w:val="1"/>
              <w:numId w:val="1"/>
            </w:numPr>
            <w:tabs>
              <w:tab w:pos="796" w:val="left" w:leader="none"/>
              <w:tab w:pos="9339" w:val="left" w:leader="none"/>
            </w:tabs>
            <w:spacing w:line="240" w:lineRule="auto" w:before="69" w:after="0"/>
            <w:ind w:left="795" w:right="0" w:hanging="336"/>
            <w:jc w:val="left"/>
          </w:pPr>
          <w:hyperlink w:history="true" w:anchor="_TOC_250007">
            <w:r>
              <w:rPr/>
              <w:t>MoneyMarket</w:t>
            </w:r>
            <w:r>
              <w:rPr>
                <w:spacing w:val="-30"/>
              </w:rPr>
              <w:t> </w:t>
            </w:r>
            <w:r>
              <w:rPr/>
              <w:t>Contract</w:t>
              <w:tab/>
              <w:t>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796" w:val="left" w:leader="none"/>
              <w:tab w:pos="9354" w:val="left" w:leader="none"/>
            </w:tabs>
            <w:spacing w:line="240" w:lineRule="auto" w:before="63" w:after="0"/>
            <w:ind w:left="795" w:right="0" w:hanging="336"/>
            <w:jc w:val="left"/>
          </w:pPr>
          <w:hyperlink w:history="true" w:anchor="_TOC_250006">
            <w:r>
              <w:rPr>
                <w:w w:val="95"/>
              </w:rPr>
              <w:t>Interest</w:t>
            </w:r>
            <w:r>
              <w:rPr>
                <w:spacing w:val="-14"/>
                <w:w w:val="95"/>
              </w:rPr>
              <w:t> </w:t>
            </w:r>
            <w:r>
              <w:rPr>
                <w:w w:val="95"/>
              </w:rPr>
              <w:t>Rate</w:t>
            </w:r>
            <w:r>
              <w:rPr>
                <w:spacing w:val="-13"/>
                <w:w w:val="95"/>
              </w:rPr>
              <w:t> </w:t>
            </w:r>
            <w:r>
              <w:rPr>
                <w:w w:val="95"/>
              </w:rPr>
              <w:t>Mechanics</w:t>
              <w:tab/>
            </w:r>
            <w:r>
              <w:rPr/>
              <w:t>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796" w:val="left" w:leader="none"/>
              <w:tab w:pos="9339" w:val="left" w:leader="none"/>
            </w:tabs>
            <w:spacing w:line="240" w:lineRule="auto" w:before="64" w:after="0"/>
            <w:ind w:left="795" w:right="0" w:hanging="336"/>
            <w:jc w:val="left"/>
          </w:pPr>
          <w:hyperlink w:history="true" w:anchor="_TOC_250005">
            <w:r>
              <w:rPr/>
              <w:t>Borrowing</w:t>
              <w:tab/>
              <w:t>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795" w:val="left" w:leader="none"/>
              <w:tab w:pos="9339" w:val="left" w:leader="none"/>
            </w:tabs>
            <w:spacing w:line="240" w:lineRule="auto" w:before="63" w:after="0"/>
            <w:ind w:left="794" w:right="0" w:hanging="335"/>
            <w:jc w:val="left"/>
          </w:pPr>
          <w:hyperlink w:history="true" w:anchor="_TOC_250004">
            <w:r>
              <w:rPr/>
              <w:t>Market</w:t>
            </w:r>
            <w:r>
              <w:rPr>
                <w:spacing w:val="-27"/>
              </w:rPr>
              <w:t> </w:t>
            </w:r>
            <w:r>
              <w:rPr/>
              <w:t>Status</w:t>
              <w:tab/>
              <w:t>7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796" w:val="left" w:leader="none"/>
              <w:tab w:pos="9339" w:val="left" w:leader="none"/>
            </w:tabs>
            <w:spacing w:line="240" w:lineRule="auto" w:before="64" w:after="0"/>
            <w:ind w:left="795" w:right="0" w:hanging="336"/>
            <w:jc w:val="left"/>
          </w:pPr>
          <w:hyperlink w:history="true" w:anchor="_TOC_250003">
            <w:r>
              <w:rPr/>
              <w:t>Governance</w:t>
              <w:tab/>
              <w:t>7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796" w:val="left" w:leader="none"/>
              <w:tab w:pos="9339" w:val="left" w:leader="none"/>
            </w:tabs>
            <w:spacing w:line="240" w:lineRule="auto" w:before="64" w:after="0"/>
            <w:ind w:left="795" w:right="0" w:hanging="336"/>
            <w:jc w:val="left"/>
          </w:pPr>
          <w:hyperlink w:history="true" w:anchor="_TOC_250002">
            <w:r>
              <w:rPr/>
              <w:t>Contract</w:t>
            </w:r>
            <w:r>
              <w:rPr>
                <w:spacing w:val="-34"/>
              </w:rPr>
              <w:t> </w:t>
            </w:r>
            <w:r>
              <w:rPr/>
              <w:t>Interface</w:t>
              <w:tab/>
              <w:t>8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265" w:val="left" w:leader="none"/>
              <w:tab w:pos="9339" w:val="left" w:leader="none"/>
            </w:tabs>
            <w:spacing w:line="240" w:lineRule="auto" w:before="220" w:after="0"/>
            <w:ind w:left="264" w:right="0" w:hanging="165"/>
            <w:jc w:val="left"/>
          </w:pPr>
          <w:hyperlink w:history="true" w:anchor="_TOC_250001">
            <w:r>
              <w:rPr/>
              <w:t>Summary</w:t>
              <w:tab/>
              <w:t>8</w:t>
            </w:r>
          </w:hyperlink>
        </w:p>
        <w:p>
          <w:pPr>
            <w:pStyle w:val="TOC2"/>
            <w:tabs>
              <w:tab w:pos="9354" w:val="left" w:leader="none"/>
            </w:tabs>
            <w:spacing w:before="225"/>
            <w:ind w:firstLine="0"/>
          </w:pPr>
          <w:hyperlink w:history="true" w:anchor="_TOC_250000">
            <w:r>
              <w:rPr/>
              <w:t>References</w:t>
              <w:tab/>
              <w:t>9</w:t>
            </w:r>
          </w:hyperlink>
        </w:p>
      </w:sdtContent>
    </w:sdt>
    <w:p>
      <w:pPr>
        <w:spacing w:after="0"/>
        <w:sectPr>
          <w:footerReference w:type="default" r:id="rId5"/>
          <w:type w:val="continuous"/>
          <w:pgSz w:w="12240" w:h="15840"/>
          <w:pgMar w:footer="565" w:top="800" w:bottom="760" w:left="1340" w:right="1180"/>
          <w:pgNumType w:start="1"/>
        </w:sectPr>
      </w:pPr>
    </w:p>
    <w:p>
      <w:pPr>
        <w:pStyle w:val="Heading2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72" w:after="0"/>
        <w:ind w:left="820" w:right="0" w:hanging="720"/>
        <w:jc w:val="left"/>
      </w:pPr>
      <w:bookmarkStart w:name="_TOC_250015" w:id="1"/>
      <w:bookmarkEnd w:id="1"/>
      <w:r>
        <w:rPr>
          <w:color w:val="1F222A"/>
        </w:rPr>
        <w:t>Introduction</w:t>
      </w:r>
    </w:p>
    <w:p>
      <w:pPr>
        <w:pStyle w:val="BodyText"/>
        <w:spacing w:line="280" w:lineRule="auto" w:before="232"/>
        <w:ind w:left="100" w:right="269"/>
        <w:jc w:val="both"/>
      </w:pPr>
      <w:r>
        <w:rPr/>
        <w:t>The market for cryptocurrencies and digital blockchain assets has developed into a vibrant </w:t>
      </w:r>
      <w:r>
        <w:rPr>
          <w:w w:val="95"/>
        </w:rPr>
        <w:t>ecosystem of investors, speculators, and traders, exchanging thousands [1] of blockchain assets. Unfortunately, the sophistication of financial markets hasn’t followed: participants have little </w:t>
      </w:r>
      <w:r>
        <w:rPr/>
        <w:t>capability of trading the </w:t>
      </w:r>
      <w:r>
        <w:rPr>
          <w:i/>
        </w:rPr>
        <w:t>time value </w:t>
      </w:r>
      <w:r>
        <w:rPr/>
        <w:t>of assets.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280" w:lineRule="auto" w:before="1"/>
        <w:ind w:left="100" w:right="261"/>
        <w:jc w:val="both"/>
      </w:pPr>
      <w:r>
        <w:rPr>
          <w:w w:val="95"/>
        </w:rPr>
        <w:t>Interest rates fill the gap between people with surplus assets they can’t use, and people without assets (that have a productive or investment use); trading the time value of assets benefits both </w:t>
      </w:r>
      <w:r>
        <w:rPr/>
        <w:t>parties,</w:t>
      </w:r>
      <w:r>
        <w:rPr>
          <w:spacing w:val="-35"/>
        </w:rPr>
        <w:t> </w:t>
      </w:r>
      <w:r>
        <w:rPr/>
        <w:t>and</w:t>
      </w:r>
      <w:r>
        <w:rPr>
          <w:spacing w:val="-34"/>
        </w:rPr>
        <w:t> </w:t>
      </w:r>
      <w:r>
        <w:rPr/>
        <w:t>creates</w:t>
      </w:r>
      <w:r>
        <w:rPr>
          <w:spacing w:val="-35"/>
        </w:rPr>
        <w:t> </w:t>
      </w:r>
      <w:r>
        <w:rPr/>
        <w:t>non-zero-sum</w:t>
      </w:r>
      <w:r>
        <w:rPr>
          <w:spacing w:val="-34"/>
        </w:rPr>
        <w:t> </w:t>
      </w:r>
      <w:r>
        <w:rPr/>
        <w:t>wealth.</w:t>
      </w:r>
      <w:r>
        <w:rPr>
          <w:spacing w:val="-34"/>
        </w:rPr>
        <w:t> </w:t>
      </w:r>
      <w:r>
        <w:rPr/>
        <w:t>For</w:t>
      </w:r>
      <w:r>
        <w:rPr>
          <w:spacing w:val="-35"/>
        </w:rPr>
        <w:t> </w:t>
      </w:r>
      <w:r>
        <w:rPr/>
        <w:t>blockchain</w:t>
      </w:r>
      <w:r>
        <w:rPr>
          <w:spacing w:val="-34"/>
        </w:rPr>
        <w:t> </w:t>
      </w:r>
      <w:r>
        <w:rPr/>
        <w:t>assets,</w:t>
      </w:r>
      <w:r>
        <w:rPr>
          <w:spacing w:val="-34"/>
        </w:rPr>
        <w:t> </w:t>
      </w:r>
      <w:r>
        <w:rPr/>
        <w:t>two</w:t>
      </w:r>
      <w:r>
        <w:rPr>
          <w:spacing w:val="-35"/>
        </w:rPr>
        <w:t> </w:t>
      </w:r>
      <w:r>
        <w:rPr/>
        <w:t>major</w:t>
      </w:r>
      <w:r>
        <w:rPr>
          <w:spacing w:val="-34"/>
        </w:rPr>
        <w:t> </w:t>
      </w:r>
      <w:r>
        <w:rPr/>
        <w:t>flaws</w:t>
      </w:r>
      <w:r>
        <w:rPr>
          <w:spacing w:val="-34"/>
        </w:rPr>
        <w:t> </w:t>
      </w:r>
      <w:r>
        <w:rPr/>
        <w:t>exist</w:t>
      </w:r>
      <w:r>
        <w:rPr>
          <w:spacing w:val="-35"/>
        </w:rPr>
        <w:t> </w:t>
      </w:r>
      <w:r>
        <w:rPr/>
        <w:t>today:</w:t>
      </w: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80" w:lineRule="auto" w:before="0" w:after="0"/>
        <w:ind w:left="820" w:right="266" w:hanging="360"/>
        <w:jc w:val="both"/>
        <w:rPr>
          <w:sz w:val="24"/>
        </w:rPr>
      </w:pPr>
      <w:r>
        <w:rPr>
          <w:w w:val="95"/>
          <w:sz w:val="24"/>
        </w:rPr>
        <w:t>Borrowing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mechanisms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are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extremely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limited,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which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contributes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mispriced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assets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(e.g. </w:t>
      </w:r>
      <w:r>
        <w:rPr>
          <w:sz w:val="24"/>
        </w:rPr>
        <w:t>“scamcoins”</w:t>
      </w:r>
      <w:r>
        <w:rPr>
          <w:spacing w:val="-28"/>
          <w:sz w:val="24"/>
        </w:rPr>
        <w:t> </w:t>
      </w:r>
      <w:r>
        <w:rPr>
          <w:sz w:val="24"/>
        </w:rPr>
        <w:t>with</w:t>
      </w:r>
      <w:r>
        <w:rPr>
          <w:spacing w:val="-27"/>
          <w:sz w:val="24"/>
        </w:rPr>
        <w:t> </w:t>
      </w:r>
      <w:r>
        <w:rPr>
          <w:sz w:val="24"/>
        </w:rPr>
        <w:t>unfathomable</w:t>
      </w:r>
      <w:r>
        <w:rPr>
          <w:spacing w:val="-27"/>
          <w:sz w:val="24"/>
        </w:rPr>
        <w:t> </w:t>
      </w:r>
      <w:r>
        <w:rPr>
          <w:sz w:val="24"/>
        </w:rPr>
        <w:t>valuations,</w:t>
      </w:r>
      <w:r>
        <w:rPr>
          <w:spacing w:val="-27"/>
          <w:sz w:val="24"/>
        </w:rPr>
        <w:t> </w:t>
      </w:r>
      <w:r>
        <w:rPr>
          <w:sz w:val="24"/>
        </w:rPr>
        <w:t>because</w:t>
      </w:r>
      <w:r>
        <w:rPr>
          <w:spacing w:val="-27"/>
          <w:sz w:val="24"/>
        </w:rPr>
        <w:t> </w:t>
      </w:r>
      <w:r>
        <w:rPr>
          <w:sz w:val="24"/>
        </w:rPr>
        <w:t>there’s</w:t>
      </w:r>
      <w:r>
        <w:rPr>
          <w:spacing w:val="-27"/>
          <w:sz w:val="24"/>
        </w:rPr>
        <w:t> </w:t>
      </w:r>
      <w:r>
        <w:rPr>
          <w:sz w:val="24"/>
        </w:rPr>
        <w:t>no</w:t>
      </w:r>
      <w:r>
        <w:rPr>
          <w:spacing w:val="-27"/>
          <w:sz w:val="24"/>
        </w:rPr>
        <w:t> </w:t>
      </w:r>
      <w:r>
        <w:rPr>
          <w:sz w:val="24"/>
        </w:rPr>
        <w:t>way</w:t>
      </w:r>
      <w:r>
        <w:rPr>
          <w:spacing w:val="-27"/>
          <w:sz w:val="24"/>
        </w:rPr>
        <w:t> </w:t>
      </w:r>
      <w:r>
        <w:rPr>
          <w:sz w:val="24"/>
        </w:rPr>
        <w:t>to</w:t>
      </w:r>
      <w:r>
        <w:rPr>
          <w:spacing w:val="-28"/>
          <w:sz w:val="24"/>
        </w:rPr>
        <w:t> </w:t>
      </w:r>
      <w:r>
        <w:rPr>
          <w:sz w:val="24"/>
        </w:rPr>
        <w:t>short</w:t>
      </w:r>
      <w:r>
        <w:rPr>
          <w:spacing w:val="-27"/>
          <w:sz w:val="24"/>
        </w:rPr>
        <w:t> </w:t>
      </w:r>
      <w:r>
        <w:rPr>
          <w:sz w:val="24"/>
        </w:rPr>
        <w:t>them).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80" w:lineRule="auto" w:before="1" w:after="0"/>
        <w:ind w:left="820" w:right="262" w:hanging="360"/>
        <w:jc w:val="both"/>
        <w:rPr>
          <w:sz w:val="24"/>
        </w:rPr>
      </w:pPr>
      <w:r>
        <w:rPr>
          <w:w w:val="90"/>
          <w:sz w:val="24"/>
        </w:rPr>
        <w:t>Blockchain assets have negative yield, resulting from significant storage costs and risks (both </w:t>
      </w:r>
      <w:r>
        <w:rPr>
          <w:w w:val="95"/>
          <w:sz w:val="24"/>
        </w:rPr>
        <w:t>on-exchange and off-exchange), without natural interest rates to offset those costs. This </w:t>
      </w:r>
      <w:r>
        <w:rPr>
          <w:sz w:val="24"/>
        </w:rPr>
        <w:t>contributes to volatility, as holding is</w:t>
      </w:r>
      <w:r>
        <w:rPr>
          <w:spacing w:val="-38"/>
          <w:sz w:val="24"/>
        </w:rPr>
        <w:t> </w:t>
      </w:r>
      <w:r>
        <w:rPr>
          <w:sz w:val="24"/>
        </w:rPr>
        <w:t>disincentivized.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280" w:lineRule="auto"/>
        <w:ind w:left="100" w:right="258"/>
        <w:jc w:val="both"/>
      </w:pPr>
      <w:r>
        <w:rPr>
          <w:w w:val="95"/>
        </w:rPr>
        <w:t>Centralized</w:t>
      </w:r>
      <w:r>
        <w:rPr>
          <w:spacing w:val="-6"/>
          <w:w w:val="95"/>
        </w:rPr>
        <w:t> </w:t>
      </w:r>
      <w:r>
        <w:rPr>
          <w:w w:val="95"/>
        </w:rPr>
        <w:t>exchanges</w:t>
      </w:r>
      <w:r>
        <w:rPr>
          <w:spacing w:val="-6"/>
          <w:w w:val="95"/>
        </w:rPr>
        <w:t> </w:t>
      </w:r>
      <w:r>
        <w:rPr>
          <w:w w:val="95"/>
        </w:rPr>
        <w:t>(including</w:t>
      </w:r>
      <w:r>
        <w:rPr>
          <w:spacing w:val="-6"/>
          <w:w w:val="95"/>
        </w:rPr>
        <w:t> </w:t>
      </w:r>
      <w:r>
        <w:rPr>
          <w:w w:val="95"/>
        </w:rPr>
        <w:t>Bitfinex,</w:t>
      </w:r>
      <w:r>
        <w:rPr>
          <w:spacing w:val="-5"/>
          <w:w w:val="95"/>
        </w:rPr>
        <w:t> </w:t>
      </w:r>
      <w:r>
        <w:rPr>
          <w:w w:val="95"/>
        </w:rPr>
        <w:t>Poloniex...)</w:t>
      </w:r>
      <w:r>
        <w:rPr>
          <w:spacing w:val="-6"/>
          <w:w w:val="95"/>
        </w:rPr>
        <w:t> </w:t>
      </w:r>
      <w:r>
        <w:rPr>
          <w:w w:val="95"/>
        </w:rPr>
        <w:t>allow</w:t>
      </w:r>
      <w:r>
        <w:rPr>
          <w:spacing w:val="-6"/>
          <w:w w:val="95"/>
        </w:rPr>
        <w:t> </w:t>
      </w:r>
      <w:r>
        <w:rPr>
          <w:w w:val="95"/>
        </w:rPr>
        <w:t>customers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trade</w:t>
      </w:r>
      <w:r>
        <w:rPr>
          <w:spacing w:val="-6"/>
          <w:w w:val="95"/>
        </w:rPr>
        <w:t> </w:t>
      </w:r>
      <w:r>
        <w:rPr>
          <w:w w:val="95"/>
        </w:rPr>
        <w:t>blockchain</w:t>
      </w:r>
      <w:r>
        <w:rPr>
          <w:spacing w:val="-14"/>
          <w:w w:val="95"/>
        </w:rPr>
        <w:t> </w:t>
      </w:r>
      <w:r>
        <w:rPr>
          <w:w w:val="95"/>
        </w:rPr>
        <w:t>assets on</w:t>
      </w:r>
      <w:r>
        <w:rPr>
          <w:spacing w:val="-3"/>
          <w:w w:val="95"/>
        </w:rPr>
        <w:t> </w:t>
      </w:r>
      <w:r>
        <w:rPr>
          <w:w w:val="95"/>
        </w:rPr>
        <w:t>margin,</w:t>
      </w:r>
      <w:r>
        <w:rPr>
          <w:spacing w:val="-3"/>
          <w:w w:val="95"/>
        </w:rPr>
        <w:t> </w:t>
      </w:r>
      <w:r>
        <w:rPr>
          <w:w w:val="95"/>
        </w:rPr>
        <w:t>with</w:t>
      </w:r>
      <w:r>
        <w:rPr>
          <w:spacing w:val="-3"/>
          <w:w w:val="95"/>
        </w:rPr>
        <w:t> </w:t>
      </w:r>
      <w:r>
        <w:rPr>
          <w:w w:val="95"/>
        </w:rPr>
        <w:t>“borrowing</w:t>
      </w:r>
      <w:r>
        <w:rPr>
          <w:spacing w:val="-3"/>
          <w:w w:val="95"/>
        </w:rPr>
        <w:t> </w:t>
      </w:r>
      <w:r>
        <w:rPr>
          <w:w w:val="95"/>
        </w:rPr>
        <w:t>markets”</w:t>
      </w:r>
      <w:r>
        <w:rPr>
          <w:spacing w:val="-11"/>
          <w:w w:val="95"/>
        </w:rPr>
        <w:t> </w:t>
      </w:r>
      <w:r>
        <w:rPr>
          <w:w w:val="95"/>
        </w:rPr>
        <w:t>built</w:t>
      </w:r>
      <w:r>
        <w:rPr>
          <w:spacing w:val="-12"/>
          <w:w w:val="95"/>
        </w:rPr>
        <w:t> </w:t>
      </w:r>
      <w:r>
        <w:rPr>
          <w:w w:val="95"/>
        </w:rPr>
        <w:t>into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exchange.</w:t>
      </w:r>
      <w:r>
        <w:rPr>
          <w:spacing w:val="-12"/>
          <w:w w:val="95"/>
        </w:rPr>
        <w:t> </w:t>
      </w:r>
      <w:r>
        <w:rPr>
          <w:w w:val="95"/>
        </w:rPr>
        <w:t>These</w:t>
      </w:r>
      <w:r>
        <w:rPr>
          <w:spacing w:val="-11"/>
          <w:w w:val="95"/>
        </w:rPr>
        <w:t> </w:t>
      </w:r>
      <w:r>
        <w:rPr>
          <w:w w:val="95"/>
        </w:rPr>
        <w:t>are</w:t>
      </w:r>
      <w:r>
        <w:rPr>
          <w:spacing w:val="-11"/>
          <w:w w:val="95"/>
        </w:rPr>
        <w:t> </w:t>
      </w:r>
      <w:r>
        <w:rPr>
          <w:w w:val="95"/>
        </w:rPr>
        <w:t>trust-based</w:t>
      </w:r>
      <w:r>
        <w:rPr>
          <w:spacing w:val="-12"/>
          <w:w w:val="95"/>
        </w:rPr>
        <w:t> </w:t>
      </w:r>
      <w:r>
        <w:rPr>
          <w:w w:val="95"/>
        </w:rPr>
        <w:t>systems</w:t>
      </w:r>
      <w:r>
        <w:rPr>
          <w:spacing w:val="-11"/>
          <w:w w:val="95"/>
        </w:rPr>
        <w:t> </w:t>
      </w:r>
      <w:r>
        <w:rPr>
          <w:w w:val="95"/>
        </w:rPr>
        <w:t>(you have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trust</w:t>
      </w:r>
      <w:r>
        <w:rPr>
          <w:spacing w:val="-12"/>
          <w:w w:val="95"/>
        </w:rPr>
        <w:t> </w:t>
      </w:r>
      <w:r>
        <w:rPr>
          <w:w w:val="95"/>
        </w:rPr>
        <w:t>that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exchange</w:t>
      </w:r>
      <w:r>
        <w:rPr>
          <w:spacing w:val="-12"/>
          <w:w w:val="95"/>
        </w:rPr>
        <w:t> </w:t>
      </w:r>
      <w:r>
        <w:rPr>
          <w:w w:val="95"/>
        </w:rPr>
        <w:t>won’t</w:t>
      </w:r>
      <w:r>
        <w:rPr>
          <w:spacing w:val="-12"/>
          <w:w w:val="95"/>
        </w:rPr>
        <w:t> </w:t>
      </w:r>
      <w:r>
        <w:rPr>
          <w:w w:val="95"/>
        </w:rPr>
        <w:t>get</w:t>
      </w:r>
      <w:r>
        <w:rPr>
          <w:spacing w:val="-13"/>
          <w:w w:val="95"/>
        </w:rPr>
        <w:t> </w:t>
      </w:r>
      <w:r>
        <w:rPr>
          <w:w w:val="95"/>
        </w:rPr>
        <w:t>hacked,</w:t>
      </w:r>
      <w:r>
        <w:rPr>
          <w:spacing w:val="-12"/>
          <w:w w:val="95"/>
        </w:rPr>
        <w:t> </w:t>
      </w:r>
      <w:r>
        <w:rPr>
          <w:w w:val="95"/>
        </w:rPr>
        <w:t>abscond</w:t>
      </w:r>
      <w:r>
        <w:rPr>
          <w:spacing w:val="-12"/>
          <w:w w:val="95"/>
        </w:rPr>
        <w:t> </w:t>
      </w:r>
      <w:r>
        <w:rPr>
          <w:w w:val="95"/>
        </w:rPr>
        <w:t>with</w:t>
      </w:r>
      <w:r>
        <w:rPr>
          <w:spacing w:val="-21"/>
          <w:w w:val="95"/>
        </w:rPr>
        <w:t> </w:t>
      </w:r>
      <w:r>
        <w:rPr>
          <w:w w:val="95"/>
        </w:rPr>
        <w:t>your</w:t>
      </w:r>
      <w:r>
        <w:rPr>
          <w:spacing w:val="-21"/>
          <w:w w:val="95"/>
        </w:rPr>
        <w:t> </w:t>
      </w:r>
      <w:r>
        <w:rPr>
          <w:w w:val="95"/>
        </w:rPr>
        <w:t>assets,</w:t>
      </w:r>
      <w:r>
        <w:rPr>
          <w:spacing w:val="-20"/>
          <w:w w:val="95"/>
        </w:rPr>
        <w:t> </w:t>
      </w:r>
      <w:r>
        <w:rPr>
          <w:w w:val="95"/>
        </w:rPr>
        <w:t>or</w:t>
      </w:r>
      <w:r>
        <w:rPr>
          <w:spacing w:val="-21"/>
          <w:w w:val="95"/>
        </w:rPr>
        <w:t> </w:t>
      </w:r>
      <w:r>
        <w:rPr>
          <w:w w:val="95"/>
        </w:rPr>
        <w:t>incorrectly</w:t>
      </w:r>
      <w:r>
        <w:rPr>
          <w:spacing w:val="-21"/>
          <w:w w:val="95"/>
        </w:rPr>
        <w:t> </w:t>
      </w:r>
      <w:r>
        <w:rPr>
          <w:w w:val="95"/>
        </w:rPr>
        <w:t>close</w:t>
      </w:r>
      <w:r>
        <w:rPr>
          <w:spacing w:val="-20"/>
          <w:w w:val="95"/>
        </w:rPr>
        <w:t> </w:t>
      </w:r>
      <w:r>
        <w:rPr>
          <w:w w:val="95"/>
        </w:rPr>
        <w:t>out your</w:t>
      </w:r>
      <w:r>
        <w:rPr>
          <w:spacing w:val="-8"/>
          <w:w w:val="95"/>
        </w:rPr>
        <w:t> </w:t>
      </w:r>
      <w:r>
        <w:rPr>
          <w:w w:val="95"/>
        </w:rPr>
        <w:t>position),</w:t>
      </w:r>
      <w:r>
        <w:rPr>
          <w:spacing w:val="-7"/>
          <w:w w:val="95"/>
        </w:rPr>
        <w:t> </w:t>
      </w:r>
      <w:r>
        <w:rPr>
          <w:w w:val="95"/>
        </w:rPr>
        <w:t>are</w:t>
      </w:r>
      <w:r>
        <w:rPr>
          <w:spacing w:val="-7"/>
          <w:w w:val="95"/>
        </w:rPr>
        <w:t> </w:t>
      </w:r>
      <w:r>
        <w:rPr>
          <w:w w:val="95"/>
        </w:rPr>
        <w:t>limited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certain</w:t>
      </w:r>
      <w:r>
        <w:rPr>
          <w:spacing w:val="-7"/>
          <w:w w:val="95"/>
        </w:rPr>
        <w:t> </w:t>
      </w:r>
      <w:r>
        <w:rPr>
          <w:w w:val="95"/>
        </w:rPr>
        <w:t>customer</w:t>
      </w:r>
      <w:r>
        <w:rPr>
          <w:spacing w:val="-7"/>
          <w:w w:val="95"/>
        </w:rPr>
        <w:t> </w:t>
      </w:r>
      <w:r>
        <w:rPr>
          <w:w w:val="95"/>
        </w:rPr>
        <w:t>groups,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limited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small</w:t>
      </w:r>
      <w:r>
        <w:rPr>
          <w:spacing w:val="-7"/>
          <w:w w:val="95"/>
        </w:rPr>
        <w:t> </w:t>
      </w:r>
      <w:r>
        <w:rPr>
          <w:w w:val="95"/>
        </w:rPr>
        <w:t>number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(the</w:t>
      </w:r>
      <w:r>
        <w:rPr>
          <w:spacing w:val="-8"/>
          <w:w w:val="95"/>
        </w:rPr>
        <w:t> </w:t>
      </w:r>
      <w:r>
        <w:rPr>
          <w:w w:val="95"/>
        </w:rPr>
        <w:t>most mainstream)</w:t>
      </w:r>
      <w:r>
        <w:rPr>
          <w:spacing w:val="-16"/>
          <w:w w:val="95"/>
        </w:rPr>
        <w:t> </w:t>
      </w:r>
      <w:r>
        <w:rPr>
          <w:w w:val="95"/>
        </w:rPr>
        <w:t>assets.</w:t>
      </w:r>
      <w:r>
        <w:rPr>
          <w:spacing w:val="-16"/>
          <w:w w:val="95"/>
        </w:rPr>
        <w:t> </w:t>
      </w:r>
      <w:r>
        <w:rPr>
          <w:w w:val="95"/>
        </w:rPr>
        <w:t>Finally,</w:t>
      </w:r>
      <w:r>
        <w:rPr>
          <w:spacing w:val="-16"/>
          <w:w w:val="95"/>
        </w:rPr>
        <w:t> </w:t>
      </w:r>
      <w:r>
        <w:rPr>
          <w:w w:val="95"/>
        </w:rPr>
        <w:t>balances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positions</w:t>
      </w:r>
      <w:r>
        <w:rPr>
          <w:spacing w:val="-16"/>
          <w:w w:val="95"/>
        </w:rPr>
        <w:t> </w:t>
      </w:r>
      <w:r>
        <w:rPr>
          <w:w w:val="95"/>
        </w:rPr>
        <w:t>are</w:t>
      </w:r>
      <w:r>
        <w:rPr>
          <w:spacing w:val="-16"/>
          <w:w w:val="95"/>
        </w:rPr>
        <w:t> </w:t>
      </w:r>
      <w:r>
        <w:rPr>
          <w:w w:val="95"/>
        </w:rPr>
        <w:t>virtual;</w:t>
      </w:r>
      <w:r>
        <w:rPr>
          <w:spacing w:val="-16"/>
          <w:w w:val="95"/>
        </w:rPr>
        <w:t> </w:t>
      </w:r>
      <w:r>
        <w:rPr>
          <w:w w:val="95"/>
        </w:rPr>
        <w:t>you</w:t>
      </w:r>
      <w:r>
        <w:rPr>
          <w:spacing w:val="-16"/>
          <w:w w:val="95"/>
        </w:rPr>
        <w:t> </w:t>
      </w:r>
      <w:r>
        <w:rPr>
          <w:w w:val="95"/>
        </w:rPr>
        <w:t>can’t</w:t>
      </w:r>
      <w:r>
        <w:rPr>
          <w:spacing w:val="-15"/>
          <w:w w:val="95"/>
        </w:rPr>
        <w:t> </w:t>
      </w:r>
      <w:r>
        <w:rPr>
          <w:w w:val="95"/>
        </w:rPr>
        <w:t>move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position</w:t>
      </w:r>
      <w:r>
        <w:rPr>
          <w:spacing w:val="-24"/>
          <w:w w:val="95"/>
        </w:rPr>
        <w:t> </w:t>
      </w:r>
      <w:r>
        <w:rPr>
          <w:w w:val="95"/>
        </w:rPr>
        <w:t>on-chain, </w:t>
      </w:r>
      <w:r>
        <w:rPr/>
        <w:t>for</w:t>
      </w:r>
      <w:r>
        <w:rPr>
          <w:spacing w:val="-19"/>
        </w:rPr>
        <w:t> </w:t>
      </w:r>
      <w:r>
        <w:rPr/>
        <w:t>example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use</w:t>
      </w:r>
      <w:r>
        <w:rPr>
          <w:spacing w:val="-19"/>
        </w:rPr>
        <w:t> </w:t>
      </w:r>
      <w:r>
        <w:rPr/>
        <w:t>borrowed</w:t>
      </w:r>
      <w:r>
        <w:rPr>
          <w:spacing w:val="-19"/>
        </w:rPr>
        <w:t> </w:t>
      </w:r>
      <w:r>
        <w:rPr/>
        <w:t>Ether</w:t>
      </w:r>
      <w:r>
        <w:rPr>
          <w:spacing w:val="-18"/>
        </w:rPr>
        <w:t> </w:t>
      </w:r>
      <w:r>
        <w:rPr/>
        <w:t>or</w:t>
      </w:r>
      <w:r>
        <w:rPr>
          <w:spacing w:val="-19"/>
        </w:rPr>
        <w:t> </w:t>
      </w:r>
      <w:r>
        <w:rPr/>
        <w:t>tokens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smart</w:t>
      </w:r>
      <w:r>
        <w:rPr>
          <w:spacing w:val="-19"/>
        </w:rPr>
        <w:t> </w:t>
      </w:r>
      <w:r>
        <w:rPr/>
        <w:t>contract</w:t>
      </w:r>
      <w:r>
        <w:rPr>
          <w:spacing w:val="-18"/>
        </w:rPr>
        <w:t> </w:t>
      </w:r>
      <w:r>
        <w:rPr/>
        <w:t>or</w:t>
      </w:r>
      <w:r>
        <w:rPr>
          <w:spacing w:val="-19"/>
        </w:rPr>
        <w:t> </w:t>
      </w:r>
      <w:r>
        <w:rPr/>
        <w:t>ICO,</w:t>
      </w:r>
      <w:r>
        <w:rPr>
          <w:spacing w:val="-19"/>
        </w:rPr>
        <w:t> </w:t>
      </w:r>
      <w:r>
        <w:rPr/>
        <w:t>making</w:t>
      </w:r>
      <w:r>
        <w:rPr>
          <w:spacing w:val="-25"/>
        </w:rPr>
        <w:t> </w:t>
      </w:r>
      <w:r>
        <w:rPr/>
        <w:t>these</w:t>
      </w:r>
      <w:r>
        <w:rPr>
          <w:spacing w:val="-25"/>
        </w:rPr>
        <w:t> </w:t>
      </w:r>
      <w:r>
        <w:rPr/>
        <w:t>facilities inaccessible to dApps</w:t>
      </w:r>
      <w:r>
        <w:rPr>
          <w:spacing w:val="-5"/>
        </w:rPr>
        <w:t> </w:t>
      </w:r>
      <w:r>
        <w:rPr/>
        <w:t>[2].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80" w:lineRule="auto"/>
        <w:ind w:left="100" w:right="261"/>
        <w:jc w:val="both"/>
      </w:pPr>
      <w:r>
        <w:rPr>
          <w:w w:val="95"/>
        </w:rPr>
        <w:t>Peer to peer protocols (including ETHLend, Ripio, Lendroid, dYdX...) facilitate collateralized and </w:t>
      </w:r>
      <w:r>
        <w:rPr>
          <w:w w:val="90"/>
        </w:rPr>
        <w:t>uncollateralized loans between market participants directly. Unfortunately, decentralization forces </w:t>
      </w:r>
      <w:r>
        <w:rPr>
          <w:w w:val="95"/>
        </w:rPr>
        <w:t>significant</w:t>
      </w:r>
      <w:r>
        <w:rPr>
          <w:spacing w:val="-5"/>
          <w:w w:val="95"/>
        </w:rPr>
        <w:t> </w:t>
      </w:r>
      <w:r>
        <w:rPr>
          <w:w w:val="95"/>
        </w:rPr>
        <w:t>costs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frictions</w:t>
      </w:r>
      <w:r>
        <w:rPr>
          <w:spacing w:val="-12"/>
          <w:w w:val="95"/>
        </w:rPr>
        <w:t> </w:t>
      </w:r>
      <w:r>
        <w:rPr>
          <w:w w:val="95"/>
        </w:rPr>
        <w:t>onto</w:t>
      </w:r>
      <w:r>
        <w:rPr>
          <w:spacing w:val="-13"/>
          <w:w w:val="95"/>
        </w:rPr>
        <w:t> </w:t>
      </w:r>
      <w:r>
        <w:rPr>
          <w:w w:val="95"/>
        </w:rPr>
        <w:t>users;</w:t>
      </w:r>
      <w:r>
        <w:rPr>
          <w:spacing w:val="-13"/>
          <w:w w:val="95"/>
        </w:rPr>
        <w:t> </w:t>
      </w: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w w:val="95"/>
        </w:rPr>
        <w:t>every</w:t>
      </w:r>
      <w:r>
        <w:rPr>
          <w:spacing w:val="-13"/>
          <w:w w:val="95"/>
        </w:rPr>
        <w:t> </w:t>
      </w:r>
      <w:r>
        <w:rPr>
          <w:w w:val="95"/>
        </w:rPr>
        <w:t>protocol</w:t>
      </w:r>
      <w:r>
        <w:rPr>
          <w:spacing w:val="-12"/>
          <w:w w:val="95"/>
        </w:rPr>
        <w:t> </w:t>
      </w:r>
      <w:r>
        <w:rPr>
          <w:w w:val="95"/>
        </w:rPr>
        <w:t>reviewed,</w:t>
      </w:r>
      <w:r>
        <w:rPr>
          <w:spacing w:val="-13"/>
          <w:w w:val="95"/>
        </w:rPr>
        <w:t> </w:t>
      </w:r>
      <w:r>
        <w:rPr>
          <w:w w:val="95"/>
        </w:rPr>
        <w:t>lenders</w:t>
      </w:r>
      <w:r>
        <w:rPr>
          <w:spacing w:val="-13"/>
          <w:w w:val="95"/>
        </w:rPr>
        <w:t> </w:t>
      </w:r>
      <w:r>
        <w:rPr>
          <w:w w:val="95"/>
        </w:rPr>
        <w:t>are</w:t>
      </w:r>
      <w:r>
        <w:rPr>
          <w:spacing w:val="-12"/>
          <w:w w:val="95"/>
        </w:rPr>
        <w:t> </w:t>
      </w:r>
      <w:r>
        <w:rPr>
          <w:w w:val="95"/>
        </w:rPr>
        <w:t>required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post, manage, and (in the</w:t>
      </w:r>
      <w:r>
        <w:rPr>
          <w:spacing w:val="1"/>
          <w:w w:val="95"/>
        </w:rPr>
        <w:t> </w:t>
      </w:r>
      <w:r>
        <w:rPr>
          <w:w w:val="95"/>
        </w:rPr>
        <w:t>event of collateralized loans) supervise</w:t>
      </w:r>
      <w:r>
        <w:rPr>
          <w:spacing w:val="1"/>
          <w:w w:val="95"/>
        </w:rPr>
        <w:t> </w:t>
      </w:r>
      <w:r>
        <w:rPr>
          <w:w w:val="95"/>
        </w:rPr>
        <w:t>loan</w:t>
      </w:r>
      <w:r>
        <w:rPr>
          <w:spacing w:val="-9"/>
          <w:w w:val="95"/>
        </w:rPr>
        <w:t> </w:t>
      </w:r>
      <w:r>
        <w:rPr>
          <w:w w:val="95"/>
        </w:rPr>
        <w:t>offers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active</w:t>
      </w:r>
      <w:r>
        <w:rPr>
          <w:spacing w:val="-9"/>
          <w:w w:val="95"/>
        </w:rPr>
        <w:t> </w:t>
      </w:r>
      <w:r>
        <w:rPr>
          <w:w w:val="95"/>
        </w:rPr>
        <w:t>loans,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loan </w:t>
      </w:r>
      <w:r>
        <w:rPr/>
        <w:t>fulfillment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often</w:t>
      </w:r>
      <w:r>
        <w:rPr>
          <w:spacing w:val="-25"/>
        </w:rPr>
        <w:t> </w:t>
      </w:r>
      <w:r>
        <w:rPr/>
        <w:t>slow</w:t>
      </w:r>
      <w:r>
        <w:rPr>
          <w:spacing w:val="-25"/>
        </w:rPr>
        <w:t> </w:t>
      </w:r>
      <w:r>
        <w:rPr/>
        <w:t>&amp;</w:t>
      </w:r>
      <w:r>
        <w:rPr>
          <w:spacing w:val="-25"/>
        </w:rPr>
        <w:t> </w:t>
      </w:r>
      <w:r>
        <w:rPr/>
        <w:t>asynchronous</w:t>
      </w:r>
      <w:r>
        <w:rPr>
          <w:spacing w:val="-25"/>
        </w:rPr>
        <w:t> </w:t>
      </w:r>
      <w:r>
        <w:rPr/>
        <w:t>(loans</w:t>
      </w:r>
      <w:r>
        <w:rPr>
          <w:spacing w:val="-25"/>
        </w:rPr>
        <w:t> </w:t>
      </w:r>
      <w:r>
        <w:rPr/>
        <w:t>have</w:t>
      </w:r>
      <w:r>
        <w:rPr>
          <w:spacing w:val="-25"/>
        </w:rPr>
        <w:t> </w:t>
      </w:r>
      <w:r>
        <w:rPr/>
        <w:t>to</w:t>
      </w:r>
      <w:r>
        <w:rPr>
          <w:spacing w:val="-24"/>
        </w:rPr>
        <w:t> </w:t>
      </w:r>
      <w:r>
        <w:rPr/>
        <w:t>be</w:t>
      </w:r>
      <w:r>
        <w:rPr>
          <w:spacing w:val="-25"/>
        </w:rPr>
        <w:t> </w:t>
      </w:r>
      <w:r>
        <w:rPr/>
        <w:t>funded,</w:t>
      </w:r>
      <w:r>
        <w:rPr>
          <w:spacing w:val="-25"/>
        </w:rPr>
        <w:t> </w:t>
      </w:r>
      <w:r>
        <w:rPr/>
        <w:t>which</w:t>
      </w:r>
      <w:r>
        <w:rPr>
          <w:spacing w:val="-25"/>
        </w:rPr>
        <w:t> </w:t>
      </w:r>
      <w:r>
        <w:rPr/>
        <w:t>takes</w:t>
      </w:r>
      <w:r>
        <w:rPr>
          <w:spacing w:val="-25"/>
        </w:rPr>
        <w:t> </w:t>
      </w:r>
      <w:r>
        <w:rPr/>
        <w:t>time)</w:t>
      </w:r>
      <w:r>
        <w:rPr>
          <w:spacing w:val="-25"/>
        </w:rPr>
        <w:t> </w:t>
      </w:r>
      <w:r>
        <w:rPr/>
        <w:t>[3-6].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80" w:lineRule="auto" w:before="1"/>
        <w:ind w:left="100" w:right="260"/>
        <w:jc w:val="both"/>
      </w:pP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paper,</w:t>
      </w:r>
      <w:r>
        <w:rPr>
          <w:spacing w:val="-11"/>
        </w:rPr>
        <w:t> </w:t>
      </w:r>
      <w:r>
        <w:rPr/>
        <w:t>we</w:t>
      </w:r>
      <w:r>
        <w:rPr>
          <w:spacing w:val="-16"/>
        </w:rPr>
        <w:t> </w:t>
      </w:r>
      <w:r>
        <w:rPr/>
        <w:t>introduce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decentralized</w:t>
      </w:r>
      <w:r>
        <w:rPr>
          <w:spacing w:val="-17"/>
        </w:rPr>
        <w:t> </w:t>
      </w:r>
      <w:r>
        <w:rPr/>
        <w:t>system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frictionless</w:t>
      </w:r>
      <w:r>
        <w:rPr>
          <w:spacing w:val="-16"/>
        </w:rPr>
        <w:t> </w:t>
      </w:r>
      <w:r>
        <w:rPr/>
        <w:t>borrowing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Ethereum </w:t>
      </w:r>
      <w:r>
        <w:rPr>
          <w:w w:val="95"/>
        </w:rPr>
        <w:t>tokens without the flaws of</w:t>
      </w:r>
      <w:r>
        <w:rPr>
          <w:spacing w:val="-9"/>
          <w:w w:val="95"/>
        </w:rPr>
        <w:t> </w:t>
      </w:r>
      <w:r>
        <w:rPr>
          <w:w w:val="95"/>
        </w:rPr>
        <w:t>existing</w:t>
      </w:r>
      <w:r>
        <w:rPr>
          <w:spacing w:val="-10"/>
          <w:w w:val="95"/>
        </w:rPr>
        <w:t> </w:t>
      </w:r>
      <w:r>
        <w:rPr>
          <w:w w:val="95"/>
        </w:rPr>
        <w:t>approaches,</w:t>
      </w:r>
      <w:r>
        <w:rPr>
          <w:spacing w:val="-9"/>
          <w:w w:val="95"/>
        </w:rPr>
        <w:t> </w:t>
      </w:r>
      <w:r>
        <w:rPr>
          <w:w w:val="95"/>
        </w:rPr>
        <w:t>enabling</w:t>
      </w:r>
      <w:r>
        <w:rPr>
          <w:spacing w:val="-9"/>
          <w:w w:val="95"/>
        </w:rPr>
        <w:t> </w:t>
      </w:r>
      <w:r>
        <w:rPr>
          <w:w w:val="95"/>
        </w:rPr>
        <w:t>proper</w:t>
      </w:r>
      <w:r>
        <w:rPr>
          <w:spacing w:val="-9"/>
          <w:w w:val="95"/>
        </w:rPr>
        <w:t> </w:t>
      </w:r>
      <w:r>
        <w:rPr>
          <w:w w:val="95"/>
        </w:rPr>
        <w:t>money</w:t>
      </w:r>
      <w:r>
        <w:rPr>
          <w:spacing w:val="-9"/>
          <w:w w:val="95"/>
        </w:rPr>
        <w:t> </w:t>
      </w:r>
      <w:r>
        <w:rPr>
          <w:w w:val="95"/>
        </w:rPr>
        <w:t>markets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function,</w:t>
      </w:r>
      <w:r>
        <w:rPr>
          <w:spacing w:val="-9"/>
          <w:w w:val="95"/>
        </w:rPr>
        <w:t> </w:t>
      </w:r>
      <w:r>
        <w:rPr>
          <w:w w:val="95"/>
        </w:rPr>
        <w:t>and </w:t>
      </w:r>
      <w:r>
        <w:rPr/>
        <w:t>creating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safe</w:t>
      </w:r>
      <w:r>
        <w:rPr>
          <w:spacing w:val="-7"/>
        </w:rPr>
        <w:t> </w:t>
      </w:r>
      <w:r>
        <w:rPr/>
        <w:t>positive-yield</w:t>
      </w:r>
      <w:r>
        <w:rPr>
          <w:spacing w:val="-6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storing</w:t>
      </w:r>
      <w:r>
        <w:rPr>
          <w:spacing w:val="-6"/>
        </w:rPr>
        <w:t> </w:t>
      </w:r>
      <w:r>
        <w:rPr/>
        <w:t>assets.</w:t>
      </w:r>
    </w:p>
    <w:p>
      <w:pPr>
        <w:pStyle w:val="BodyText"/>
        <w:spacing w:before="8"/>
        <w:rPr>
          <w:sz w:val="31"/>
        </w:rPr>
      </w:pP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720"/>
        <w:jc w:val="left"/>
        <w:rPr>
          <w:rFonts w:ascii="Trebuchet MS"/>
          <w:sz w:val="36"/>
        </w:rPr>
      </w:pPr>
      <w:r>
        <w:rPr>
          <w:rFonts w:ascii="Trebuchet MS"/>
          <w:color w:val="1F222A"/>
          <w:sz w:val="36"/>
        </w:rPr>
        <w:t>The Compound</w:t>
      </w:r>
      <w:r>
        <w:rPr>
          <w:rFonts w:ascii="Trebuchet MS"/>
          <w:color w:val="1F222A"/>
          <w:spacing w:val="-45"/>
          <w:sz w:val="36"/>
        </w:rPr>
        <w:t> </w:t>
      </w:r>
      <w:r>
        <w:rPr>
          <w:rFonts w:ascii="Trebuchet MS"/>
          <w:color w:val="1F222A"/>
          <w:sz w:val="36"/>
        </w:rPr>
        <w:t>Protocol</w:t>
      </w:r>
    </w:p>
    <w:p>
      <w:pPr>
        <w:pStyle w:val="BodyText"/>
        <w:spacing w:line="280" w:lineRule="auto" w:before="232"/>
        <w:ind w:left="100" w:right="261"/>
        <w:jc w:val="both"/>
      </w:pPr>
      <w:r>
        <w:rPr>
          <w:w w:val="95"/>
        </w:rPr>
        <w:t>Compound is a protocol on the Ethereum blockchain that establishes money markets, which are pools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tokens</w:t>
      </w:r>
      <w:r>
        <w:rPr>
          <w:spacing w:val="-16"/>
          <w:w w:val="95"/>
        </w:rPr>
        <w:t> </w:t>
      </w:r>
      <w:r>
        <w:rPr>
          <w:w w:val="95"/>
        </w:rPr>
        <w:t>with</w:t>
      </w:r>
      <w:r>
        <w:rPr>
          <w:spacing w:val="-15"/>
          <w:w w:val="95"/>
        </w:rPr>
        <w:t> </w:t>
      </w:r>
      <w:r>
        <w:rPr>
          <w:w w:val="95"/>
        </w:rPr>
        <w:t>algorithmically</w:t>
      </w:r>
      <w:r>
        <w:rPr>
          <w:spacing w:val="-16"/>
          <w:w w:val="95"/>
        </w:rPr>
        <w:t> </w:t>
      </w:r>
      <w:r>
        <w:rPr>
          <w:w w:val="95"/>
        </w:rPr>
        <w:t>derived</w:t>
      </w:r>
      <w:r>
        <w:rPr>
          <w:spacing w:val="-16"/>
          <w:w w:val="95"/>
        </w:rPr>
        <w:t> </w:t>
      </w:r>
      <w:r>
        <w:rPr>
          <w:w w:val="95"/>
        </w:rPr>
        <w:t>interest</w:t>
      </w:r>
      <w:r>
        <w:rPr>
          <w:spacing w:val="-15"/>
          <w:w w:val="95"/>
        </w:rPr>
        <w:t> </w:t>
      </w:r>
      <w:r>
        <w:rPr>
          <w:w w:val="95"/>
        </w:rPr>
        <w:t>rates,</w:t>
      </w:r>
      <w:r>
        <w:rPr>
          <w:spacing w:val="-16"/>
          <w:w w:val="95"/>
        </w:rPr>
        <w:t> </w:t>
      </w:r>
      <w:r>
        <w:rPr>
          <w:w w:val="95"/>
        </w:rPr>
        <w:t>based</w:t>
      </w:r>
      <w:r>
        <w:rPr>
          <w:spacing w:val="-16"/>
          <w:w w:val="95"/>
        </w:rPr>
        <w:t> </w:t>
      </w:r>
      <w:r>
        <w:rPr>
          <w:w w:val="95"/>
        </w:rPr>
        <w:t>on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supply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demand</w:t>
      </w:r>
      <w:r>
        <w:rPr>
          <w:spacing w:val="-24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w w:val="95"/>
        </w:rPr>
        <w:t>the </w:t>
      </w:r>
      <w:r>
        <w:rPr/>
        <w:t>token.</w:t>
      </w:r>
      <w:r>
        <w:rPr>
          <w:spacing w:val="-9"/>
        </w:rPr>
        <w:t> </w:t>
      </w:r>
      <w:r>
        <w:rPr/>
        <w:t>Suppliers</w:t>
      </w:r>
      <w:r>
        <w:rPr>
          <w:spacing w:val="-9"/>
        </w:rPr>
        <w:t> </w:t>
      </w:r>
      <w:r>
        <w:rPr/>
        <w:t>(and</w:t>
      </w:r>
      <w:r>
        <w:rPr>
          <w:spacing w:val="-8"/>
        </w:rPr>
        <w:t> </w:t>
      </w:r>
      <w:r>
        <w:rPr/>
        <w:t>borrowers)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asset</w:t>
      </w:r>
      <w:r>
        <w:rPr>
          <w:spacing w:val="-9"/>
        </w:rPr>
        <w:t> </w:t>
      </w:r>
      <w:r>
        <w:rPr/>
        <w:t>interact</w:t>
      </w:r>
      <w:r>
        <w:rPr>
          <w:spacing w:val="-9"/>
        </w:rPr>
        <w:t> </w:t>
      </w:r>
      <w:r>
        <w:rPr/>
        <w:t>directly</w:t>
      </w:r>
      <w:r>
        <w:rPr>
          <w:spacing w:val="-8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protocol,</w:t>
      </w:r>
      <w:r>
        <w:rPr>
          <w:spacing w:val="-14"/>
        </w:rPr>
        <w:t> </w:t>
      </w:r>
      <w:r>
        <w:rPr/>
        <w:t>earning</w:t>
      </w:r>
      <w:r>
        <w:rPr>
          <w:spacing w:val="-15"/>
        </w:rPr>
        <w:t> </w:t>
      </w:r>
      <w:r>
        <w:rPr/>
        <w:t>(and </w:t>
      </w:r>
      <w:r>
        <w:rPr>
          <w:w w:val="95"/>
        </w:rPr>
        <w:t>paying)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floating</w:t>
      </w:r>
      <w:r>
        <w:rPr>
          <w:spacing w:val="-15"/>
          <w:w w:val="95"/>
        </w:rPr>
        <w:t> </w:t>
      </w:r>
      <w:r>
        <w:rPr>
          <w:w w:val="95"/>
        </w:rPr>
        <w:t>interest</w:t>
      </w:r>
      <w:r>
        <w:rPr>
          <w:spacing w:val="-14"/>
          <w:w w:val="95"/>
        </w:rPr>
        <w:t> </w:t>
      </w:r>
      <w:r>
        <w:rPr>
          <w:w w:val="95"/>
        </w:rPr>
        <w:t>rate,</w:t>
      </w:r>
      <w:r>
        <w:rPr>
          <w:spacing w:val="-14"/>
          <w:w w:val="95"/>
        </w:rPr>
        <w:t> </w:t>
      </w:r>
      <w:r>
        <w:rPr>
          <w:w w:val="95"/>
        </w:rPr>
        <w:t>without</w:t>
      </w:r>
      <w:r>
        <w:rPr>
          <w:spacing w:val="-14"/>
          <w:w w:val="95"/>
        </w:rPr>
        <w:t> </w:t>
      </w:r>
      <w:r>
        <w:rPr>
          <w:w w:val="95"/>
        </w:rPr>
        <w:t>having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negotiate</w:t>
      </w:r>
      <w:r>
        <w:rPr>
          <w:spacing w:val="-22"/>
          <w:w w:val="95"/>
        </w:rPr>
        <w:t> </w:t>
      </w:r>
      <w:r>
        <w:rPr>
          <w:w w:val="95"/>
        </w:rPr>
        <w:t>terms</w:t>
      </w:r>
      <w:r>
        <w:rPr>
          <w:spacing w:val="-22"/>
          <w:w w:val="95"/>
        </w:rPr>
        <w:t> </w:t>
      </w:r>
      <w:r>
        <w:rPr>
          <w:w w:val="95"/>
        </w:rPr>
        <w:t>such</w:t>
      </w:r>
      <w:r>
        <w:rPr>
          <w:spacing w:val="-22"/>
          <w:w w:val="95"/>
        </w:rPr>
        <w:t> </w:t>
      </w:r>
      <w:r>
        <w:rPr>
          <w:w w:val="95"/>
        </w:rPr>
        <w:t>as</w:t>
      </w:r>
      <w:r>
        <w:rPr>
          <w:spacing w:val="-22"/>
          <w:w w:val="95"/>
        </w:rPr>
        <w:t> </w:t>
      </w:r>
      <w:r>
        <w:rPr>
          <w:w w:val="95"/>
        </w:rPr>
        <w:t>maturity,</w:t>
      </w:r>
      <w:r>
        <w:rPr>
          <w:spacing w:val="-22"/>
          <w:w w:val="95"/>
        </w:rPr>
        <w:t> </w:t>
      </w:r>
      <w:r>
        <w:rPr>
          <w:w w:val="95"/>
        </w:rPr>
        <w:t>interest</w:t>
      </w:r>
      <w:r>
        <w:rPr>
          <w:spacing w:val="-22"/>
          <w:w w:val="95"/>
        </w:rPr>
        <w:t> </w:t>
      </w:r>
      <w:r>
        <w:rPr>
          <w:w w:val="95"/>
        </w:rPr>
        <w:t>rate,</w:t>
      </w:r>
      <w:r>
        <w:rPr>
          <w:spacing w:val="-22"/>
          <w:w w:val="95"/>
        </w:rPr>
        <w:t> </w:t>
      </w:r>
      <w:r>
        <w:rPr>
          <w:w w:val="95"/>
        </w:rPr>
        <w:t>or </w:t>
      </w:r>
      <w:r>
        <w:rPr/>
        <w:t>collateral with a peer or</w:t>
      </w:r>
      <w:r>
        <w:rPr>
          <w:spacing w:val="-16"/>
        </w:rPr>
        <w:t> </w:t>
      </w:r>
      <w:r>
        <w:rPr/>
        <w:t>counterparty.</w:t>
      </w:r>
    </w:p>
    <w:p>
      <w:pPr>
        <w:spacing w:after="0" w:line="280" w:lineRule="auto"/>
        <w:jc w:val="both"/>
        <w:sectPr>
          <w:pgSz w:w="12240" w:h="15840"/>
          <w:pgMar w:header="0" w:footer="565" w:top="1000" w:bottom="760" w:left="1340" w:right="1180"/>
        </w:sectPr>
      </w:pPr>
    </w:p>
    <w:p>
      <w:pPr>
        <w:pStyle w:val="BodyText"/>
        <w:spacing w:line="280" w:lineRule="auto" w:before="97"/>
        <w:ind w:left="100" w:right="264"/>
        <w:jc w:val="both"/>
      </w:pPr>
      <w:r>
        <w:rPr/>
        <w:t>Each</w:t>
      </w:r>
      <w:r>
        <w:rPr>
          <w:spacing w:val="-24"/>
        </w:rPr>
        <w:t> </w:t>
      </w:r>
      <w:r>
        <w:rPr/>
        <w:t>money</w:t>
      </w:r>
      <w:r>
        <w:rPr>
          <w:spacing w:val="-23"/>
        </w:rPr>
        <w:t> </w:t>
      </w:r>
      <w:r>
        <w:rPr/>
        <w:t>market</w:t>
      </w:r>
      <w:r>
        <w:rPr>
          <w:spacing w:val="-24"/>
        </w:rPr>
        <w:t> </w:t>
      </w:r>
      <w:r>
        <w:rPr/>
        <w:t>is</w:t>
      </w:r>
      <w:r>
        <w:rPr>
          <w:spacing w:val="-23"/>
        </w:rPr>
        <w:t> </w:t>
      </w:r>
      <w:r>
        <w:rPr/>
        <w:t>unique</w:t>
      </w:r>
      <w:r>
        <w:rPr>
          <w:spacing w:val="-23"/>
        </w:rPr>
        <w:t> </w:t>
      </w:r>
      <w:r>
        <w:rPr/>
        <w:t>to</w:t>
      </w:r>
      <w:r>
        <w:rPr>
          <w:spacing w:val="-24"/>
        </w:rPr>
        <w:t> </w:t>
      </w:r>
      <w:r>
        <w:rPr/>
        <w:t>an</w:t>
      </w:r>
      <w:r>
        <w:rPr>
          <w:spacing w:val="-23"/>
        </w:rPr>
        <w:t> </w:t>
      </w:r>
      <w:r>
        <w:rPr/>
        <w:t>ERC-20</w:t>
      </w:r>
      <w:r>
        <w:rPr>
          <w:spacing w:val="-23"/>
        </w:rPr>
        <w:t> </w:t>
      </w:r>
      <w:r>
        <w:rPr/>
        <w:t>token</w:t>
      </w:r>
      <w:r>
        <w:rPr>
          <w:spacing w:val="-24"/>
        </w:rPr>
        <w:t> </w:t>
      </w:r>
      <w:r>
        <w:rPr/>
        <w:t>(such</w:t>
      </w:r>
      <w:r>
        <w:rPr>
          <w:spacing w:val="-23"/>
        </w:rPr>
        <w:t> </w:t>
      </w:r>
      <w:r>
        <w:rPr/>
        <w:t>as</w:t>
      </w:r>
      <w:r>
        <w:rPr>
          <w:spacing w:val="-23"/>
        </w:rPr>
        <w:t> </w:t>
      </w:r>
      <w:r>
        <w:rPr/>
        <w:t>tokenized</w:t>
      </w:r>
      <w:r>
        <w:rPr>
          <w:spacing w:val="-29"/>
        </w:rPr>
        <w:t> </w:t>
      </w:r>
      <w:r>
        <w:rPr/>
        <w:t>Ether,</w:t>
      </w:r>
      <w:r>
        <w:rPr>
          <w:spacing w:val="-29"/>
        </w:rPr>
        <w:t> </w:t>
      </w:r>
      <w:r>
        <w:rPr/>
        <w:t>a</w:t>
      </w:r>
      <w:r>
        <w:rPr>
          <w:spacing w:val="-28"/>
        </w:rPr>
        <w:t> </w:t>
      </w:r>
      <w:r>
        <w:rPr/>
        <w:t>stablecoin</w:t>
      </w:r>
      <w:r>
        <w:rPr>
          <w:spacing w:val="-29"/>
        </w:rPr>
        <w:t> </w:t>
      </w:r>
      <w:r>
        <w:rPr/>
        <w:t>such</w:t>
      </w:r>
      <w:r>
        <w:rPr>
          <w:spacing w:val="-28"/>
        </w:rPr>
        <w:t> </w:t>
      </w:r>
      <w:r>
        <w:rPr/>
        <w:t>as </w:t>
      </w:r>
      <w:r>
        <w:rPr>
          <w:w w:val="95"/>
        </w:rPr>
        <w:t>Dai,</w:t>
      </w:r>
      <w:r>
        <w:rPr>
          <w:spacing w:val="-12"/>
          <w:w w:val="95"/>
        </w:rPr>
        <w:t> </w:t>
      </w:r>
      <w:r>
        <w:rPr>
          <w:w w:val="95"/>
        </w:rPr>
        <w:t>or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utility</w:t>
      </w:r>
      <w:r>
        <w:rPr>
          <w:spacing w:val="-11"/>
          <w:w w:val="95"/>
        </w:rPr>
        <w:t> </w:t>
      </w:r>
      <w:r>
        <w:rPr>
          <w:w w:val="95"/>
        </w:rPr>
        <w:t>token</w:t>
      </w:r>
      <w:r>
        <w:rPr>
          <w:spacing w:val="-11"/>
          <w:w w:val="95"/>
        </w:rPr>
        <w:t> </w:t>
      </w:r>
      <w:r>
        <w:rPr>
          <w:w w:val="95"/>
        </w:rPr>
        <w:t>such</w:t>
      </w:r>
      <w:r>
        <w:rPr>
          <w:spacing w:val="-11"/>
          <w:w w:val="95"/>
        </w:rPr>
        <w:t> </w:t>
      </w:r>
      <w:r>
        <w:rPr>
          <w:w w:val="95"/>
        </w:rPr>
        <w:t>as</w:t>
      </w:r>
      <w:r>
        <w:rPr>
          <w:spacing w:val="-11"/>
          <w:w w:val="95"/>
        </w:rPr>
        <w:t> </w:t>
      </w:r>
      <w:r>
        <w:rPr>
          <w:w w:val="95"/>
        </w:rPr>
        <w:t>Golem),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contains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transparent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publicly-inspectable</w:t>
      </w:r>
      <w:r>
        <w:rPr>
          <w:spacing w:val="-11"/>
          <w:w w:val="95"/>
        </w:rPr>
        <w:t> </w:t>
      </w:r>
      <w:r>
        <w:rPr>
          <w:w w:val="95"/>
        </w:rPr>
        <w:t>balance </w:t>
      </w:r>
      <w:r>
        <w:rPr/>
        <w:t>sheet,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record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transactions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historical</w:t>
      </w:r>
      <w:r>
        <w:rPr>
          <w:spacing w:val="-9"/>
        </w:rPr>
        <w:t> </w:t>
      </w:r>
      <w:r>
        <w:rPr/>
        <w:t>interest</w:t>
      </w:r>
      <w:r>
        <w:rPr>
          <w:spacing w:val="-9"/>
        </w:rPr>
        <w:t> </w:t>
      </w:r>
      <w:r>
        <w:rPr/>
        <w:t>rates.</w:t>
      </w:r>
    </w:p>
    <w:p>
      <w:pPr>
        <w:pStyle w:val="BodyText"/>
        <w:spacing w:before="5"/>
        <w:rPr>
          <w:sz w:val="31"/>
        </w:rPr>
      </w:pPr>
    </w:p>
    <w:p>
      <w:pPr>
        <w:pStyle w:val="Heading3"/>
        <w:numPr>
          <w:ilvl w:val="1"/>
          <w:numId w:val="3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720"/>
        <w:jc w:val="left"/>
      </w:pPr>
      <w:bookmarkStart w:name="_TOC_250014" w:id="2"/>
      <w:bookmarkEnd w:id="2"/>
      <w:r>
        <w:rPr>
          <w:color w:val="1F222A"/>
          <w:w w:val="105"/>
        </w:rPr>
        <w:t>Supplying Tokens</w:t>
      </w:r>
    </w:p>
    <w:p>
      <w:pPr>
        <w:pStyle w:val="BodyText"/>
        <w:spacing w:line="280" w:lineRule="auto" w:before="162"/>
        <w:ind w:left="100" w:right="269"/>
        <w:jc w:val="both"/>
      </w:pPr>
      <w:r>
        <w:rPr>
          <w:w w:val="95"/>
        </w:rPr>
        <w:t>Unlike</w:t>
      </w:r>
      <w:r>
        <w:rPr>
          <w:spacing w:val="-25"/>
          <w:w w:val="95"/>
        </w:rPr>
        <w:t> </w:t>
      </w:r>
      <w:r>
        <w:rPr>
          <w:w w:val="95"/>
        </w:rPr>
        <w:t>an</w:t>
      </w:r>
      <w:r>
        <w:rPr>
          <w:spacing w:val="-25"/>
          <w:w w:val="95"/>
        </w:rPr>
        <w:t> </w:t>
      </w:r>
      <w:r>
        <w:rPr>
          <w:w w:val="95"/>
        </w:rPr>
        <w:t>exchange</w:t>
      </w:r>
      <w:r>
        <w:rPr>
          <w:spacing w:val="-25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w w:val="95"/>
        </w:rPr>
        <w:t>peer-to-peer</w:t>
      </w:r>
      <w:r>
        <w:rPr>
          <w:spacing w:val="-25"/>
          <w:w w:val="95"/>
        </w:rPr>
        <w:t> </w:t>
      </w:r>
      <w:r>
        <w:rPr>
          <w:w w:val="95"/>
        </w:rPr>
        <w:t>platform,</w:t>
      </w:r>
      <w:r>
        <w:rPr>
          <w:spacing w:val="-25"/>
          <w:w w:val="95"/>
        </w:rPr>
        <w:t> </w:t>
      </w:r>
      <w:r>
        <w:rPr>
          <w:w w:val="95"/>
        </w:rPr>
        <w:t>where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user’s</w:t>
      </w:r>
      <w:r>
        <w:rPr>
          <w:spacing w:val="-25"/>
          <w:w w:val="95"/>
        </w:rPr>
        <w:t> </w:t>
      </w:r>
      <w:r>
        <w:rPr>
          <w:w w:val="95"/>
        </w:rPr>
        <w:t>tokens</w:t>
      </w:r>
      <w:r>
        <w:rPr>
          <w:spacing w:val="-24"/>
          <w:w w:val="95"/>
        </w:rPr>
        <w:t> </w:t>
      </w:r>
      <w:r>
        <w:rPr>
          <w:w w:val="95"/>
        </w:rPr>
        <w:t>are</w:t>
      </w:r>
      <w:r>
        <w:rPr>
          <w:spacing w:val="-25"/>
          <w:w w:val="95"/>
        </w:rPr>
        <w:t> </w:t>
      </w:r>
      <w:r>
        <w:rPr>
          <w:w w:val="95"/>
        </w:rPr>
        <w:t>matched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lent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another user,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Compound</w:t>
      </w:r>
      <w:r>
        <w:rPr>
          <w:spacing w:val="4"/>
          <w:w w:val="95"/>
        </w:rPr>
        <w:t> </w:t>
      </w:r>
      <w:r>
        <w:rPr>
          <w:w w:val="95"/>
        </w:rPr>
        <w:t>protocol</w:t>
      </w:r>
      <w:r>
        <w:rPr>
          <w:spacing w:val="3"/>
          <w:w w:val="95"/>
        </w:rPr>
        <w:t> </w:t>
      </w:r>
      <w:r>
        <w:rPr>
          <w:w w:val="95"/>
        </w:rPr>
        <w:t>aggregates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supply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each</w:t>
      </w:r>
      <w:r>
        <w:rPr>
          <w:spacing w:val="-7"/>
          <w:w w:val="95"/>
        </w:rPr>
        <w:t> </w:t>
      </w:r>
      <w:r>
        <w:rPr>
          <w:w w:val="95"/>
        </w:rPr>
        <w:t>user;</w:t>
      </w:r>
      <w:r>
        <w:rPr>
          <w:spacing w:val="-6"/>
          <w:w w:val="95"/>
        </w:rPr>
        <w:t> </w:t>
      </w:r>
      <w:r>
        <w:rPr>
          <w:w w:val="95"/>
        </w:rPr>
        <w:t>when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user</w:t>
      </w:r>
      <w:r>
        <w:rPr>
          <w:spacing w:val="-6"/>
          <w:w w:val="95"/>
        </w:rPr>
        <w:t> </w:t>
      </w:r>
      <w:r>
        <w:rPr>
          <w:w w:val="95"/>
        </w:rPr>
        <w:t>supplies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token,</w:t>
      </w:r>
      <w:r>
        <w:rPr>
          <w:spacing w:val="-6"/>
          <w:w w:val="95"/>
        </w:rPr>
        <w:t> </w:t>
      </w:r>
      <w:r>
        <w:rPr>
          <w:w w:val="95"/>
        </w:rPr>
        <w:t>it becomes a fungible resource. This approach offers complete liquidity; users can withdraw their </w:t>
      </w:r>
      <w:r>
        <w:rPr/>
        <w:t>tokens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time,</w:t>
      </w:r>
      <w:r>
        <w:rPr>
          <w:spacing w:val="-7"/>
        </w:rPr>
        <w:t> </w:t>
      </w:r>
      <w:r>
        <w:rPr/>
        <w:t>without</w:t>
      </w:r>
      <w:r>
        <w:rPr>
          <w:spacing w:val="-7"/>
        </w:rPr>
        <w:t> </w:t>
      </w:r>
      <w:r>
        <w:rPr/>
        <w:t>waiting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specific</w:t>
      </w:r>
      <w:r>
        <w:rPr>
          <w:spacing w:val="-7"/>
        </w:rPr>
        <w:t> </w:t>
      </w:r>
      <w:r>
        <w:rPr/>
        <w:t>loan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mature.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80" w:lineRule="auto"/>
        <w:ind w:left="100" w:right="259"/>
        <w:jc w:val="both"/>
      </w:pPr>
      <w:r>
        <w:rPr>
          <w:w w:val="95"/>
        </w:rPr>
        <w:t>Balances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3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money</w:t>
      </w:r>
      <w:r>
        <w:rPr>
          <w:spacing w:val="-3"/>
          <w:w w:val="95"/>
        </w:rPr>
        <w:t> </w:t>
      </w:r>
      <w:r>
        <w:rPr>
          <w:w w:val="95"/>
        </w:rPr>
        <w:t>market</w:t>
      </w:r>
      <w:r>
        <w:rPr>
          <w:spacing w:val="-3"/>
          <w:w w:val="95"/>
        </w:rPr>
        <w:t> </w:t>
      </w:r>
      <w:r>
        <w:rPr>
          <w:w w:val="95"/>
        </w:rPr>
        <w:t>accrue</w:t>
      </w:r>
      <w:r>
        <w:rPr>
          <w:spacing w:val="-4"/>
          <w:w w:val="95"/>
        </w:rPr>
        <w:t> </w:t>
      </w:r>
      <w:r>
        <w:rPr>
          <w:w w:val="95"/>
        </w:rPr>
        <w:t>interest</w:t>
      </w:r>
      <w:r>
        <w:rPr>
          <w:spacing w:val="-12"/>
          <w:w w:val="95"/>
        </w:rPr>
        <w:t> </w:t>
      </w:r>
      <w:r>
        <w:rPr>
          <w:w w:val="95"/>
        </w:rPr>
        <w:t>based</w:t>
      </w:r>
      <w:r>
        <w:rPr>
          <w:spacing w:val="-11"/>
          <w:w w:val="95"/>
        </w:rPr>
        <w:t> </w:t>
      </w:r>
      <w:r>
        <w:rPr>
          <w:w w:val="95"/>
        </w:rPr>
        <w:t>on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supply</w:t>
      </w:r>
      <w:r>
        <w:rPr>
          <w:spacing w:val="-12"/>
          <w:w w:val="95"/>
        </w:rPr>
        <w:t> </w:t>
      </w:r>
      <w:r>
        <w:rPr>
          <w:w w:val="95"/>
        </w:rPr>
        <w:t>interest</w:t>
      </w:r>
      <w:r>
        <w:rPr>
          <w:spacing w:val="-12"/>
          <w:w w:val="95"/>
        </w:rPr>
        <w:t> </w:t>
      </w:r>
      <w:r>
        <w:rPr>
          <w:w w:val="95"/>
        </w:rPr>
        <w:t>rate</w:t>
      </w:r>
      <w:r>
        <w:rPr>
          <w:spacing w:val="-11"/>
          <w:w w:val="95"/>
        </w:rPr>
        <w:t> </w:t>
      </w:r>
      <w:r>
        <w:rPr>
          <w:w w:val="95"/>
        </w:rPr>
        <w:t>unique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that</w:t>
      </w:r>
      <w:r>
        <w:rPr>
          <w:spacing w:val="-12"/>
          <w:w w:val="95"/>
        </w:rPr>
        <w:t> </w:t>
      </w:r>
      <w:r>
        <w:rPr>
          <w:w w:val="95"/>
        </w:rPr>
        <w:t>asset. </w:t>
      </w:r>
      <w:r>
        <w:rPr/>
        <w:t>Users</w:t>
      </w:r>
      <w:r>
        <w:rPr>
          <w:spacing w:val="-20"/>
        </w:rPr>
        <w:t> </w:t>
      </w:r>
      <w:r>
        <w:rPr/>
        <w:t>can</w:t>
      </w:r>
      <w:r>
        <w:rPr>
          <w:spacing w:val="-20"/>
        </w:rPr>
        <w:t> </w:t>
      </w:r>
      <w:r>
        <w:rPr/>
        <w:t>view</w:t>
      </w:r>
      <w:r>
        <w:rPr>
          <w:spacing w:val="-20"/>
        </w:rPr>
        <w:t> </w:t>
      </w:r>
      <w:r>
        <w:rPr/>
        <w:t>their</w:t>
      </w:r>
      <w:r>
        <w:rPr>
          <w:spacing w:val="-19"/>
        </w:rPr>
        <w:t> </w:t>
      </w:r>
      <w:r>
        <w:rPr/>
        <w:t>balances</w:t>
      </w:r>
      <w:r>
        <w:rPr>
          <w:spacing w:val="-20"/>
        </w:rPr>
        <w:t> </w:t>
      </w:r>
      <w:r>
        <w:rPr/>
        <w:t>(including</w:t>
      </w:r>
      <w:r>
        <w:rPr>
          <w:spacing w:val="-20"/>
        </w:rPr>
        <w:t> </w:t>
      </w:r>
      <w:r>
        <w:rPr/>
        <w:t>accrued</w:t>
      </w:r>
      <w:r>
        <w:rPr>
          <w:spacing w:val="-20"/>
        </w:rPr>
        <w:t> </w:t>
      </w:r>
      <w:r>
        <w:rPr/>
        <w:t>interest)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real-time;</w:t>
      </w:r>
      <w:r>
        <w:rPr>
          <w:spacing w:val="-20"/>
        </w:rPr>
        <w:t> </w:t>
      </w:r>
      <w:r>
        <w:rPr/>
        <w:t>when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user</w:t>
      </w:r>
      <w:r>
        <w:rPr>
          <w:spacing w:val="-25"/>
        </w:rPr>
        <w:t> </w:t>
      </w:r>
      <w:r>
        <w:rPr/>
        <w:t>makes</w:t>
      </w:r>
      <w:r>
        <w:rPr>
          <w:spacing w:val="-25"/>
        </w:rPr>
        <w:t> </w:t>
      </w:r>
      <w:r>
        <w:rPr/>
        <w:t>a transaction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updates</w:t>
      </w:r>
      <w:r>
        <w:rPr>
          <w:spacing w:val="-13"/>
        </w:rPr>
        <w:t> </w:t>
      </w:r>
      <w:r>
        <w:rPr/>
        <w:t>his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her</w:t>
      </w:r>
      <w:r>
        <w:rPr>
          <w:spacing w:val="-13"/>
        </w:rPr>
        <w:t> </w:t>
      </w:r>
      <w:r>
        <w:rPr/>
        <w:t>balance</w:t>
      </w:r>
      <w:r>
        <w:rPr>
          <w:spacing w:val="-13"/>
        </w:rPr>
        <w:t> </w:t>
      </w:r>
      <w:r>
        <w:rPr/>
        <w:t>(supplying,</w:t>
      </w:r>
      <w:r>
        <w:rPr>
          <w:spacing w:val="-13"/>
        </w:rPr>
        <w:t> </w:t>
      </w:r>
      <w:r>
        <w:rPr/>
        <w:t>transferring,</w:t>
      </w:r>
      <w:r>
        <w:rPr>
          <w:spacing w:val="-13"/>
        </w:rPr>
        <w:t> </w:t>
      </w:r>
      <w:r>
        <w:rPr/>
        <w:t>or</w:t>
      </w:r>
      <w:r>
        <w:rPr>
          <w:spacing w:val="-19"/>
        </w:rPr>
        <w:t> </w:t>
      </w:r>
      <w:r>
        <w:rPr/>
        <w:t>withdrawing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token), accrued</w:t>
      </w:r>
      <w:r>
        <w:rPr>
          <w:spacing w:val="-9"/>
        </w:rPr>
        <w:t> </w:t>
      </w:r>
      <w:r>
        <w:rPr/>
        <w:t>interest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converted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principal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paid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user.</w:t>
      </w:r>
    </w:p>
    <w:p>
      <w:pPr>
        <w:pStyle w:val="BodyText"/>
        <w:spacing w:before="1"/>
        <w:rPr>
          <w:sz w:val="27"/>
        </w:rPr>
      </w:pPr>
    </w:p>
    <w:p>
      <w:pPr>
        <w:pStyle w:val="Heading4"/>
        <w:numPr>
          <w:ilvl w:val="2"/>
          <w:numId w:val="3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720"/>
        <w:jc w:val="left"/>
      </w:pPr>
      <w:bookmarkStart w:name="_TOC_250013" w:id="3"/>
      <w:r>
        <w:rPr>
          <w:color w:val="1F222A"/>
          <w:w w:val="110"/>
        </w:rPr>
        <w:t>Pri</w:t>
      </w:r>
      <w:r>
        <w:rPr>
          <w:smallCaps/>
          <w:color w:val="1F222A"/>
          <w:w w:val="110"/>
        </w:rPr>
        <w:t>m</w:t>
      </w:r>
      <w:r>
        <w:rPr>
          <w:smallCaps w:val="0"/>
          <w:color w:val="1F222A"/>
          <w:w w:val="110"/>
        </w:rPr>
        <w:t>ary Use</w:t>
      </w:r>
      <w:r>
        <w:rPr>
          <w:smallCaps w:val="0"/>
          <w:color w:val="1F222A"/>
          <w:spacing w:val="-6"/>
          <w:w w:val="110"/>
        </w:rPr>
        <w:t> </w:t>
      </w:r>
      <w:bookmarkEnd w:id="3"/>
      <w:r>
        <w:rPr>
          <w:smallCaps w:val="0"/>
          <w:color w:val="1F222A"/>
          <w:w w:val="110"/>
        </w:rPr>
        <w:t>Cases</w:t>
      </w:r>
    </w:p>
    <w:p>
      <w:pPr>
        <w:pStyle w:val="BodyText"/>
        <w:spacing w:line="280" w:lineRule="auto" w:before="127"/>
        <w:ind w:left="100" w:right="266"/>
        <w:jc w:val="both"/>
      </w:pPr>
      <w:r>
        <w:rPr/>
        <w:t>Individuals</w:t>
      </w:r>
      <w:r>
        <w:rPr>
          <w:spacing w:val="-20"/>
        </w:rPr>
        <w:t> </w:t>
      </w:r>
      <w:r>
        <w:rPr/>
        <w:t>with</w:t>
      </w:r>
      <w:r>
        <w:rPr>
          <w:spacing w:val="-20"/>
        </w:rPr>
        <w:t> </w:t>
      </w:r>
      <w:r>
        <w:rPr/>
        <w:t>long-term</w:t>
      </w:r>
      <w:r>
        <w:rPr>
          <w:spacing w:val="-20"/>
        </w:rPr>
        <w:t> </w:t>
      </w:r>
      <w:r>
        <w:rPr/>
        <w:t>investments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Ether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tokens</w:t>
      </w:r>
      <w:r>
        <w:rPr>
          <w:spacing w:val="-25"/>
        </w:rPr>
        <w:t> </w:t>
      </w:r>
      <w:r>
        <w:rPr/>
        <w:t>(“HODLers”)</w:t>
      </w:r>
      <w:r>
        <w:rPr>
          <w:spacing w:val="-25"/>
        </w:rPr>
        <w:t> </w:t>
      </w:r>
      <w:r>
        <w:rPr/>
        <w:t>can</w:t>
      </w:r>
      <w:r>
        <w:rPr>
          <w:spacing w:val="-25"/>
        </w:rPr>
        <w:t> </w:t>
      </w:r>
      <w:r>
        <w:rPr/>
        <w:t>use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Compound </w:t>
      </w:r>
      <w:r>
        <w:rPr>
          <w:w w:val="95"/>
        </w:rPr>
        <w:t>money</w:t>
      </w:r>
      <w:r>
        <w:rPr>
          <w:spacing w:val="-11"/>
          <w:w w:val="95"/>
        </w:rPr>
        <w:t> </w:t>
      </w:r>
      <w:r>
        <w:rPr>
          <w:w w:val="95"/>
        </w:rPr>
        <w:t>market</w:t>
      </w:r>
      <w:r>
        <w:rPr>
          <w:spacing w:val="-11"/>
          <w:w w:val="95"/>
        </w:rPr>
        <w:t> </w:t>
      </w:r>
      <w:r>
        <w:rPr>
          <w:w w:val="95"/>
        </w:rPr>
        <w:t>as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source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additional</w:t>
      </w:r>
      <w:r>
        <w:rPr>
          <w:spacing w:val="-10"/>
          <w:w w:val="95"/>
        </w:rPr>
        <w:t> </w:t>
      </w:r>
      <w:r>
        <w:rPr>
          <w:w w:val="95"/>
        </w:rPr>
        <w:t>returns</w:t>
      </w:r>
      <w:r>
        <w:rPr>
          <w:spacing w:val="-11"/>
          <w:w w:val="95"/>
        </w:rPr>
        <w:t> </w:t>
      </w:r>
      <w:r>
        <w:rPr>
          <w:w w:val="95"/>
        </w:rPr>
        <w:t>on</w:t>
      </w:r>
      <w:r>
        <w:rPr>
          <w:spacing w:val="-11"/>
          <w:w w:val="95"/>
        </w:rPr>
        <w:t> </w:t>
      </w:r>
      <w:r>
        <w:rPr>
          <w:w w:val="95"/>
        </w:rPr>
        <w:t>their</w:t>
      </w:r>
      <w:r>
        <w:rPr>
          <w:spacing w:val="-19"/>
          <w:w w:val="95"/>
        </w:rPr>
        <w:t> </w:t>
      </w:r>
      <w:r>
        <w:rPr>
          <w:w w:val="95"/>
        </w:rPr>
        <w:t>investment.</w:t>
      </w:r>
      <w:r>
        <w:rPr>
          <w:spacing w:val="-20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w w:val="95"/>
        </w:rPr>
        <w:t>example,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user</w:t>
      </w:r>
      <w:r>
        <w:rPr>
          <w:spacing w:val="-19"/>
          <w:w w:val="95"/>
        </w:rPr>
        <w:t> </w:t>
      </w:r>
      <w:r>
        <w:rPr>
          <w:w w:val="95"/>
        </w:rPr>
        <w:t>that</w:t>
      </w:r>
      <w:r>
        <w:rPr>
          <w:spacing w:val="-20"/>
          <w:w w:val="95"/>
        </w:rPr>
        <w:t> </w:t>
      </w:r>
      <w:r>
        <w:rPr>
          <w:w w:val="95"/>
        </w:rPr>
        <w:t>owns OmiseGo can supply their tokens to the Compound protocol, and earn interest (denominated in </w:t>
      </w:r>
      <w:r>
        <w:rPr/>
        <w:t>OmiseGo)</w:t>
      </w:r>
      <w:r>
        <w:rPr>
          <w:spacing w:val="-33"/>
        </w:rPr>
        <w:t> </w:t>
      </w:r>
      <w:r>
        <w:rPr/>
        <w:t>without</w:t>
      </w:r>
      <w:r>
        <w:rPr>
          <w:spacing w:val="-32"/>
        </w:rPr>
        <w:t> </w:t>
      </w:r>
      <w:r>
        <w:rPr/>
        <w:t>having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manage</w:t>
      </w:r>
      <w:r>
        <w:rPr>
          <w:spacing w:val="-32"/>
        </w:rPr>
        <w:t> </w:t>
      </w:r>
      <w:r>
        <w:rPr/>
        <w:t>their</w:t>
      </w:r>
      <w:r>
        <w:rPr>
          <w:spacing w:val="-32"/>
        </w:rPr>
        <w:t> </w:t>
      </w:r>
      <w:r>
        <w:rPr/>
        <w:t>asset,</w:t>
      </w:r>
      <w:r>
        <w:rPr>
          <w:spacing w:val="-32"/>
        </w:rPr>
        <w:t> </w:t>
      </w:r>
      <w:r>
        <w:rPr/>
        <w:t>fulfill</w:t>
      </w:r>
      <w:r>
        <w:rPr>
          <w:spacing w:val="-32"/>
        </w:rPr>
        <w:t> </w:t>
      </w:r>
      <w:r>
        <w:rPr/>
        <w:t>loan</w:t>
      </w:r>
      <w:r>
        <w:rPr>
          <w:spacing w:val="-32"/>
        </w:rPr>
        <w:t> </w:t>
      </w:r>
      <w:r>
        <w:rPr/>
        <w:t>requests</w:t>
      </w:r>
      <w:r>
        <w:rPr>
          <w:spacing w:val="-32"/>
        </w:rPr>
        <w:t> </w:t>
      </w:r>
      <w:r>
        <w:rPr/>
        <w:t>or</w:t>
      </w:r>
      <w:r>
        <w:rPr>
          <w:spacing w:val="-33"/>
        </w:rPr>
        <w:t> </w:t>
      </w:r>
      <w:r>
        <w:rPr/>
        <w:t>take</w:t>
      </w:r>
      <w:r>
        <w:rPr>
          <w:spacing w:val="-32"/>
        </w:rPr>
        <w:t> </w:t>
      </w:r>
      <w:r>
        <w:rPr/>
        <w:t>speculative</w:t>
      </w:r>
      <w:r>
        <w:rPr>
          <w:spacing w:val="-32"/>
        </w:rPr>
        <w:t> </w:t>
      </w:r>
      <w:r>
        <w:rPr/>
        <w:t>risks.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80" w:lineRule="auto"/>
        <w:ind w:left="100" w:right="260"/>
        <w:jc w:val="both"/>
      </w:pPr>
      <w:r>
        <w:rPr>
          <w:w w:val="95"/>
        </w:rPr>
        <w:t>dApps,</w:t>
      </w:r>
      <w:r>
        <w:rPr>
          <w:spacing w:val="-14"/>
          <w:w w:val="95"/>
        </w:rPr>
        <w:t> </w:t>
      </w:r>
      <w:r>
        <w:rPr>
          <w:w w:val="95"/>
        </w:rPr>
        <w:t>machines,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exchanges</w:t>
      </w:r>
      <w:r>
        <w:rPr>
          <w:spacing w:val="-22"/>
          <w:w w:val="95"/>
        </w:rPr>
        <w:t> </w:t>
      </w:r>
      <w:r>
        <w:rPr>
          <w:w w:val="95"/>
        </w:rPr>
        <w:t>with</w:t>
      </w:r>
      <w:r>
        <w:rPr>
          <w:spacing w:val="-21"/>
          <w:w w:val="95"/>
        </w:rPr>
        <w:t> </w:t>
      </w:r>
      <w:r>
        <w:rPr>
          <w:w w:val="95"/>
        </w:rPr>
        <w:t>token</w:t>
      </w:r>
      <w:r>
        <w:rPr>
          <w:spacing w:val="-22"/>
          <w:w w:val="95"/>
        </w:rPr>
        <w:t> </w:t>
      </w:r>
      <w:r>
        <w:rPr>
          <w:w w:val="95"/>
        </w:rPr>
        <w:t>balances</w:t>
      </w:r>
      <w:r>
        <w:rPr>
          <w:spacing w:val="-22"/>
          <w:w w:val="95"/>
        </w:rPr>
        <w:t> </w:t>
      </w:r>
      <w:r>
        <w:rPr>
          <w:w w:val="95"/>
        </w:rPr>
        <w:t>can</w:t>
      </w:r>
      <w:r>
        <w:rPr>
          <w:spacing w:val="-21"/>
          <w:w w:val="95"/>
        </w:rPr>
        <w:t> </w:t>
      </w:r>
      <w:r>
        <w:rPr>
          <w:w w:val="95"/>
        </w:rPr>
        <w:t>use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Compound</w:t>
      </w:r>
      <w:r>
        <w:rPr>
          <w:spacing w:val="-21"/>
          <w:w w:val="95"/>
        </w:rPr>
        <w:t> </w:t>
      </w:r>
      <w:r>
        <w:rPr>
          <w:w w:val="95"/>
        </w:rPr>
        <w:t>protocol</w:t>
      </w:r>
      <w:r>
        <w:rPr>
          <w:spacing w:val="-22"/>
          <w:w w:val="95"/>
        </w:rPr>
        <w:t> </w:t>
      </w:r>
      <w:r>
        <w:rPr>
          <w:w w:val="95"/>
        </w:rPr>
        <w:t>as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source</w:t>
      </w:r>
      <w:r>
        <w:rPr>
          <w:spacing w:val="-22"/>
          <w:w w:val="95"/>
        </w:rPr>
        <w:t> </w:t>
      </w:r>
      <w:r>
        <w:rPr>
          <w:w w:val="95"/>
        </w:rPr>
        <w:t>of monetization and incremental returns by “sweeping” balances; this has the potential to unlock </w:t>
      </w:r>
      <w:r>
        <w:rPr/>
        <w:t>entirely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models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Ethereum</w:t>
      </w:r>
      <w:r>
        <w:rPr>
          <w:spacing w:val="-7"/>
        </w:rPr>
        <w:t> </w:t>
      </w:r>
      <w:r>
        <w:rPr/>
        <w:t>ecosystem.</w:t>
      </w:r>
    </w:p>
    <w:p>
      <w:pPr>
        <w:pStyle w:val="BodyText"/>
        <w:spacing w:before="6"/>
        <w:rPr>
          <w:sz w:val="31"/>
        </w:rPr>
      </w:pPr>
    </w:p>
    <w:p>
      <w:pPr>
        <w:pStyle w:val="Heading3"/>
        <w:numPr>
          <w:ilvl w:val="1"/>
          <w:numId w:val="3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720"/>
        <w:jc w:val="left"/>
      </w:pPr>
      <w:bookmarkStart w:name="_TOC_250012" w:id="4"/>
      <w:r>
        <w:rPr>
          <w:color w:val="1F222A"/>
          <w:w w:val="105"/>
        </w:rPr>
        <w:t>Borrowing</w:t>
      </w:r>
      <w:r>
        <w:rPr>
          <w:color w:val="1F222A"/>
          <w:spacing w:val="-1"/>
          <w:w w:val="105"/>
        </w:rPr>
        <w:t> </w:t>
      </w:r>
      <w:bookmarkEnd w:id="4"/>
      <w:r>
        <w:rPr>
          <w:color w:val="1F222A"/>
          <w:w w:val="105"/>
        </w:rPr>
        <w:t>Tokens</w:t>
      </w:r>
    </w:p>
    <w:p>
      <w:pPr>
        <w:pStyle w:val="BodyText"/>
        <w:spacing w:line="280" w:lineRule="auto" w:before="162"/>
        <w:ind w:left="100" w:right="265"/>
        <w:jc w:val="both"/>
      </w:pPr>
      <w:r>
        <w:rPr>
          <w:w w:val="95"/>
        </w:rPr>
        <w:t>Compound allows users to frictionlessly borrow from the protocol, using collateralized lines of credit, for use anywhere in the Ethereum ecosystem. Unlike peer-to-peer protocols, borrowing from</w:t>
      </w:r>
      <w:r>
        <w:rPr>
          <w:spacing w:val="-1"/>
          <w:w w:val="95"/>
        </w:rPr>
        <w:t> </w:t>
      </w:r>
      <w:r>
        <w:rPr>
          <w:w w:val="95"/>
        </w:rPr>
        <w:t>Compound simply</w:t>
      </w:r>
      <w:r>
        <w:rPr>
          <w:spacing w:val="-1"/>
          <w:w w:val="95"/>
        </w:rPr>
        <w:t> </w:t>
      </w:r>
      <w:r>
        <w:rPr>
          <w:w w:val="95"/>
        </w:rPr>
        <w:t>requires a</w:t>
      </w:r>
      <w:r>
        <w:rPr>
          <w:spacing w:val="-9"/>
          <w:w w:val="95"/>
        </w:rPr>
        <w:t> </w:t>
      </w:r>
      <w:r>
        <w:rPr>
          <w:w w:val="95"/>
        </w:rPr>
        <w:t>user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specify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desired</w:t>
      </w:r>
      <w:r>
        <w:rPr>
          <w:spacing w:val="-10"/>
          <w:w w:val="95"/>
        </w:rPr>
        <w:t> </w:t>
      </w:r>
      <w:r>
        <w:rPr>
          <w:w w:val="95"/>
        </w:rPr>
        <w:t>asset;</w:t>
      </w:r>
      <w:r>
        <w:rPr>
          <w:spacing w:val="-9"/>
          <w:w w:val="95"/>
        </w:rPr>
        <w:t> </w:t>
      </w:r>
      <w:r>
        <w:rPr>
          <w:w w:val="95"/>
        </w:rPr>
        <w:t>there</w:t>
      </w:r>
      <w:r>
        <w:rPr>
          <w:spacing w:val="-9"/>
          <w:w w:val="95"/>
        </w:rPr>
        <w:t> </w:t>
      </w:r>
      <w:r>
        <w:rPr>
          <w:w w:val="95"/>
        </w:rPr>
        <w:t>are</w:t>
      </w:r>
      <w:r>
        <w:rPr>
          <w:spacing w:val="-10"/>
          <w:w w:val="95"/>
        </w:rPr>
        <w:t> </w:t>
      </w:r>
      <w:r>
        <w:rPr>
          <w:w w:val="95"/>
        </w:rPr>
        <w:t>no</w:t>
      </w:r>
      <w:r>
        <w:rPr>
          <w:spacing w:val="-9"/>
          <w:w w:val="95"/>
        </w:rPr>
        <w:t> </w:t>
      </w:r>
      <w:r>
        <w:rPr>
          <w:w w:val="95"/>
        </w:rPr>
        <w:t>terms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negotiate, maturity dates, or funding periods; borrowing is instant and predictable. Similar to supplying an asset,</w:t>
      </w:r>
      <w:r>
        <w:rPr>
          <w:spacing w:val="-1"/>
          <w:w w:val="95"/>
        </w:rPr>
        <w:t> </w:t>
      </w:r>
      <w:r>
        <w:rPr>
          <w:w w:val="95"/>
        </w:rPr>
        <w:t>each money market has a floating interest rate, set by</w:t>
      </w:r>
      <w:r>
        <w:rPr>
          <w:spacing w:val="-9"/>
          <w:w w:val="95"/>
        </w:rPr>
        <w:t> </w:t>
      </w:r>
      <w:r>
        <w:rPr>
          <w:w w:val="95"/>
        </w:rPr>
        <w:t>market</w:t>
      </w:r>
      <w:r>
        <w:rPr>
          <w:spacing w:val="-9"/>
          <w:w w:val="95"/>
        </w:rPr>
        <w:t> </w:t>
      </w:r>
      <w:r>
        <w:rPr>
          <w:w w:val="95"/>
        </w:rPr>
        <w:t>forces,</w:t>
      </w:r>
      <w:r>
        <w:rPr>
          <w:spacing w:val="-9"/>
          <w:w w:val="95"/>
        </w:rPr>
        <w:t> </w:t>
      </w:r>
      <w:r>
        <w:rPr>
          <w:w w:val="95"/>
        </w:rPr>
        <w:t>which</w:t>
      </w:r>
      <w:r>
        <w:rPr>
          <w:spacing w:val="-9"/>
          <w:w w:val="95"/>
        </w:rPr>
        <w:t> </w:t>
      </w:r>
      <w:r>
        <w:rPr>
          <w:w w:val="95"/>
        </w:rPr>
        <w:t>determines</w:t>
      </w:r>
      <w:r>
        <w:rPr>
          <w:spacing w:val="-9"/>
          <w:w w:val="95"/>
        </w:rPr>
        <w:t> </w:t>
      </w:r>
      <w:r>
        <w:rPr>
          <w:w w:val="95"/>
        </w:rPr>
        <w:t>the </w:t>
      </w:r>
      <w:r>
        <w:rPr/>
        <w:t>borrowing cost for each</w:t>
      </w:r>
      <w:r>
        <w:rPr>
          <w:spacing w:val="-9"/>
        </w:rPr>
        <w:t> </w:t>
      </w:r>
      <w:r>
        <w:rPr/>
        <w:t>asset.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80" w:lineRule="auto"/>
        <w:ind w:left="100" w:right="258"/>
        <w:jc w:val="both"/>
      </w:pPr>
      <w:r>
        <w:rPr/>
        <w:t>We</w:t>
      </w:r>
      <w:r>
        <w:rPr>
          <w:spacing w:val="-24"/>
        </w:rPr>
        <w:t> </w:t>
      </w:r>
      <w:r>
        <w:rPr/>
        <w:t>enforce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rule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/>
        <w:t>each</w:t>
      </w:r>
      <w:r>
        <w:rPr>
          <w:spacing w:val="-23"/>
        </w:rPr>
        <w:t> </w:t>
      </w:r>
      <w:r>
        <w:rPr/>
        <w:t>account</w:t>
      </w:r>
      <w:r>
        <w:rPr>
          <w:spacing w:val="-24"/>
        </w:rPr>
        <w:t> </w:t>
      </w:r>
      <w:r>
        <w:rPr/>
        <w:t>must</w:t>
      </w:r>
      <w:r>
        <w:rPr>
          <w:spacing w:val="-23"/>
        </w:rPr>
        <w:t> </w:t>
      </w:r>
      <w:r>
        <w:rPr/>
        <w:t>have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balance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/>
        <w:t>more</w:t>
      </w:r>
      <w:r>
        <w:rPr>
          <w:spacing w:val="-23"/>
        </w:rPr>
        <w:t> </w:t>
      </w:r>
      <w:r>
        <w:rPr/>
        <w:t>than</w:t>
      </w:r>
      <w:r>
        <w:rPr>
          <w:spacing w:val="-29"/>
        </w:rPr>
        <w:t> </w:t>
      </w:r>
      <w:r>
        <w:rPr/>
        <w:t>covers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outstanding </w:t>
      </w:r>
      <w:r>
        <w:rPr>
          <w:w w:val="95"/>
        </w:rPr>
        <w:t>borrowed</w:t>
      </w:r>
      <w:r>
        <w:rPr>
          <w:spacing w:val="-5"/>
          <w:w w:val="95"/>
        </w:rPr>
        <w:t> </w:t>
      </w:r>
      <w:r>
        <w:rPr>
          <w:w w:val="95"/>
        </w:rPr>
        <w:t>amount;</w:t>
      </w:r>
      <w:r>
        <w:rPr>
          <w:spacing w:val="-4"/>
          <w:w w:val="95"/>
        </w:rPr>
        <w:t> </w:t>
      </w:r>
      <w:r>
        <w:rPr>
          <w:w w:val="95"/>
        </w:rPr>
        <w:t>we</w:t>
      </w:r>
      <w:r>
        <w:rPr>
          <w:spacing w:val="-4"/>
          <w:w w:val="95"/>
        </w:rPr>
        <w:t> </w:t>
      </w:r>
      <w:r>
        <w:rPr>
          <w:w w:val="95"/>
        </w:rPr>
        <w:t>call</w:t>
      </w:r>
      <w:r>
        <w:rPr>
          <w:spacing w:val="-5"/>
          <w:w w:val="95"/>
        </w:rPr>
        <w:t> </w:t>
      </w:r>
      <w:r>
        <w:rPr>
          <w:w w:val="95"/>
        </w:rPr>
        <w:t>this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rFonts w:ascii="Times New Roman"/>
          <w:b/>
          <w:i/>
          <w:w w:val="95"/>
        </w:rPr>
        <w:t>collateral</w:t>
      </w:r>
      <w:r>
        <w:rPr>
          <w:rFonts w:ascii="Times New Roman"/>
          <w:b/>
          <w:i/>
          <w:spacing w:val="-18"/>
          <w:w w:val="95"/>
        </w:rPr>
        <w:t> </w:t>
      </w:r>
      <w:r>
        <w:rPr>
          <w:rFonts w:ascii="Times New Roman"/>
          <w:b/>
          <w:i/>
          <w:w w:val="95"/>
        </w:rPr>
        <w:t>ratio</w:t>
      </w:r>
      <w:r>
        <w:rPr>
          <w:w w:val="95"/>
        </w:rPr>
        <w:t>,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an</w:t>
      </w:r>
      <w:r>
        <w:rPr>
          <w:spacing w:val="-5"/>
          <w:w w:val="95"/>
        </w:rPr>
        <w:t> </w:t>
      </w:r>
      <w:r>
        <w:rPr>
          <w:w w:val="95"/>
        </w:rPr>
        <w:t>account</w:t>
      </w:r>
      <w:r>
        <w:rPr>
          <w:spacing w:val="-4"/>
          <w:w w:val="95"/>
        </w:rPr>
        <w:t> </w:t>
      </w:r>
      <w:r>
        <w:rPr>
          <w:w w:val="95"/>
        </w:rPr>
        <w:t>can</w:t>
      </w:r>
      <w:r>
        <w:rPr>
          <w:spacing w:val="-4"/>
          <w:w w:val="95"/>
        </w:rPr>
        <w:t> </w:t>
      </w:r>
      <w:r>
        <w:rPr>
          <w:w w:val="95"/>
        </w:rPr>
        <w:t>take</w:t>
      </w:r>
      <w:r>
        <w:rPr>
          <w:spacing w:val="-4"/>
          <w:w w:val="95"/>
        </w:rPr>
        <w:t> </w:t>
      </w:r>
      <w:r>
        <w:rPr>
          <w:w w:val="95"/>
        </w:rPr>
        <w:t>no</w:t>
      </w:r>
      <w:r>
        <w:rPr>
          <w:spacing w:val="-5"/>
          <w:w w:val="95"/>
        </w:rPr>
        <w:t> </w:t>
      </w:r>
      <w:r>
        <w:rPr>
          <w:w w:val="95"/>
        </w:rPr>
        <w:t>action</w:t>
      </w:r>
      <w:r>
        <w:rPr>
          <w:spacing w:val="-4"/>
          <w:w w:val="95"/>
        </w:rPr>
        <w:t> </w:t>
      </w:r>
      <w:r>
        <w:rPr>
          <w:w w:val="95"/>
        </w:rPr>
        <w:t>(e.g.</w:t>
      </w:r>
      <w:r>
        <w:rPr>
          <w:spacing w:val="-4"/>
          <w:w w:val="95"/>
        </w:rPr>
        <w:t> </w:t>
      </w:r>
      <w:r>
        <w:rPr>
          <w:w w:val="95"/>
        </w:rPr>
        <w:t>borrow</w:t>
      </w:r>
      <w:r>
        <w:rPr>
          <w:spacing w:val="-15"/>
          <w:w w:val="95"/>
        </w:rPr>
        <w:t> </w:t>
      </w:r>
      <w:r>
        <w:rPr>
          <w:w w:val="95"/>
        </w:rPr>
        <w:t>or withdraw)</w:t>
      </w:r>
      <w:r>
        <w:rPr>
          <w:spacing w:val="-2"/>
          <w:w w:val="95"/>
        </w:rPr>
        <w:t> </w:t>
      </w:r>
      <w:r>
        <w:rPr>
          <w:w w:val="95"/>
        </w:rPr>
        <w:t>that</w:t>
      </w:r>
      <w:r>
        <w:rPr>
          <w:spacing w:val="-1"/>
          <w:w w:val="95"/>
        </w:rPr>
        <w:t> </w:t>
      </w:r>
      <w:r>
        <w:rPr>
          <w:w w:val="95"/>
        </w:rPr>
        <w:t>would</w:t>
      </w:r>
      <w:r>
        <w:rPr>
          <w:spacing w:val="-2"/>
          <w:w w:val="95"/>
        </w:rPr>
        <w:t> </w:t>
      </w:r>
      <w:r>
        <w:rPr>
          <w:w w:val="95"/>
        </w:rPr>
        <w:t>bring</w:t>
      </w:r>
      <w:r>
        <w:rPr>
          <w:spacing w:val="-1"/>
          <w:w w:val="95"/>
        </w:rPr>
        <w:t> </w:t>
      </w:r>
      <w:r>
        <w:rPr>
          <w:w w:val="95"/>
        </w:rPr>
        <w:t>its</w:t>
      </w:r>
      <w:r>
        <w:rPr>
          <w:spacing w:val="-1"/>
          <w:w w:val="95"/>
        </w:rPr>
        <w:t> </w:t>
      </w:r>
      <w:r>
        <w:rPr>
          <w:w w:val="95"/>
        </w:rPr>
        <w:t>value</w:t>
      </w:r>
      <w:r>
        <w:rPr>
          <w:spacing w:val="-2"/>
          <w:w w:val="95"/>
        </w:rPr>
        <w:t> </w:t>
      </w:r>
      <w:r>
        <w:rPr>
          <w:w w:val="95"/>
        </w:rPr>
        <w:t>below</w:t>
      </w:r>
      <w:r>
        <w:rPr>
          <w:spacing w:val="-1"/>
          <w:w w:val="95"/>
        </w:rPr>
        <w:t> </w:t>
      </w:r>
      <w:r>
        <w:rPr>
          <w:w w:val="95"/>
        </w:rPr>
        <w:t>our</w:t>
      </w:r>
      <w:r>
        <w:rPr>
          <w:spacing w:val="-2"/>
          <w:w w:val="95"/>
        </w:rPr>
        <w:t> </w:t>
      </w:r>
      <w:r>
        <w:rPr>
          <w:w w:val="95"/>
        </w:rPr>
        <w:t>desired</w:t>
      </w:r>
      <w:r>
        <w:rPr>
          <w:spacing w:val="-1"/>
          <w:w w:val="95"/>
        </w:rPr>
        <w:t> </w:t>
      </w:r>
      <w:r>
        <w:rPr>
          <w:w w:val="95"/>
        </w:rPr>
        <w:t>ratio;</w:t>
      </w:r>
      <w:r>
        <w:rPr>
          <w:spacing w:val="-1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increase</w:t>
      </w:r>
      <w:r>
        <w:rPr>
          <w:spacing w:val="-1"/>
          <w:w w:val="95"/>
        </w:rPr>
        <w:t> </w:t>
      </w:r>
      <w:r>
        <w:rPr>
          <w:w w:val="95"/>
        </w:rPr>
        <w:t>(or</w:t>
      </w:r>
      <w:r>
        <w:rPr>
          <w:spacing w:val="-10"/>
          <w:w w:val="95"/>
        </w:rPr>
        <w:t> </w:t>
      </w:r>
      <w:r>
        <w:rPr>
          <w:w w:val="95"/>
        </w:rPr>
        <w:t>reset)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collateral </w:t>
      </w:r>
      <w:r>
        <w:rPr/>
        <w:t>ratio,</w:t>
      </w:r>
      <w:r>
        <w:rPr>
          <w:spacing w:val="-17"/>
        </w:rPr>
        <w:t> </w:t>
      </w:r>
      <w:r>
        <w:rPr/>
        <w:t>users</w:t>
      </w:r>
      <w:r>
        <w:rPr>
          <w:spacing w:val="-16"/>
        </w:rPr>
        <w:t> </w:t>
      </w:r>
      <w:r>
        <w:rPr/>
        <w:t>are</w:t>
      </w:r>
      <w:r>
        <w:rPr>
          <w:spacing w:val="-17"/>
        </w:rPr>
        <w:t> </w:t>
      </w:r>
      <w:r>
        <w:rPr/>
        <w:t>free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repay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borrowed</w:t>
      </w:r>
      <w:r>
        <w:rPr>
          <w:spacing w:val="-16"/>
        </w:rPr>
        <w:t> </w:t>
      </w:r>
      <w:r>
        <w:rPr/>
        <w:t>asset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whole</w:t>
      </w:r>
      <w:r>
        <w:rPr>
          <w:spacing w:val="-16"/>
        </w:rPr>
        <w:t> </w:t>
      </w:r>
      <w:r>
        <w:rPr/>
        <w:t>or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part,</w:t>
      </w:r>
      <w:r>
        <w:rPr>
          <w:spacing w:val="-17"/>
        </w:rPr>
        <w:t> </w:t>
      </w:r>
      <w:r>
        <w:rPr/>
        <w:t>at</w:t>
      </w:r>
      <w:r>
        <w:rPr>
          <w:spacing w:val="-16"/>
        </w:rPr>
        <w:t> </w:t>
      </w:r>
      <w:r>
        <w:rPr/>
        <w:t>any</w:t>
      </w:r>
      <w:r>
        <w:rPr>
          <w:spacing w:val="-16"/>
        </w:rPr>
        <w:t> </w:t>
      </w:r>
      <w:r>
        <w:rPr/>
        <w:t>time.</w:t>
      </w:r>
      <w:r>
        <w:rPr>
          <w:spacing w:val="-17"/>
        </w:rPr>
        <w:t> </w:t>
      </w:r>
      <w:r>
        <w:rPr/>
        <w:t>Balances</w:t>
      </w:r>
      <w:r>
        <w:rPr>
          <w:spacing w:val="-16"/>
        </w:rPr>
        <w:t> </w:t>
      </w:r>
      <w:r>
        <w:rPr/>
        <w:t>held</w:t>
      </w:r>
      <w:r>
        <w:rPr>
          <w:spacing w:val="-23"/>
        </w:rPr>
        <w:t> </w:t>
      </w:r>
      <w:r>
        <w:rPr/>
        <w:t>in Compound,</w:t>
      </w:r>
      <w:r>
        <w:rPr>
          <w:spacing w:val="-19"/>
        </w:rPr>
        <w:t> </w:t>
      </w:r>
      <w:r>
        <w:rPr/>
        <w:t>even</w:t>
      </w:r>
      <w:r>
        <w:rPr>
          <w:spacing w:val="-19"/>
        </w:rPr>
        <w:t> </w:t>
      </w:r>
      <w:r>
        <w:rPr/>
        <w:t>while</w:t>
      </w:r>
      <w:r>
        <w:rPr>
          <w:spacing w:val="-19"/>
        </w:rPr>
        <w:t> </w:t>
      </w:r>
      <w:r>
        <w:rPr/>
        <w:t>being</w:t>
      </w:r>
      <w:r>
        <w:rPr>
          <w:spacing w:val="-19"/>
        </w:rPr>
        <w:t> </w:t>
      </w:r>
      <w:r>
        <w:rPr/>
        <w:t>used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collateral,</w:t>
      </w:r>
      <w:r>
        <w:rPr>
          <w:spacing w:val="-19"/>
        </w:rPr>
        <w:t> </w:t>
      </w:r>
      <w:r>
        <w:rPr/>
        <w:t>continue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accrue</w:t>
      </w:r>
      <w:r>
        <w:rPr>
          <w:spacing w:val="-19"/>
        </w:rPr>
        <w:t> </w:t>
      </w:r>
      <w:r>
        <w:rPr/>
        <w:t>interest</w:t>
      </w:r>
      <w:r>
        <w:rPr>
          <w:spacing w:val="-19"/>
        </w:rPr>
        <w:t> </w:t>
      </w:r>
      <w:r>
        <w:rPr/>
        <w:t>normally.</w:t>
      </w:r>
    </w:p>
    <w:p>
      <w:pPr>
        <w:spacing w:after="0" w:line="280" w:lineRule="auto"/>
        <w:jc w:val="both"/>
        <w:sectPr>
          <w:pgSz w:w="12240" w:h="15840"/>
          <w:pgMar w:header="0" w:footer="565" w:top="1100" w:bottom="760" w:left="1340" w:right="1180"/>
        </w:sectPr>
      </w:pPr>
    </w:p>
    <w:p>
      <w:pPr>
        <w:pStyle w:val="Heading4"/>
        <w:numPr>
          <w:ilvl w:val="2"/>
          <w:numId w:val="3"/>
        </w:numPr>
        <w:tabs>
          <w:tab w:pos="819" w:val="left" w:leader="none"/>
          <w:tab w:pos="820" w:val="left" w:leader="none"/>
        </w:tabs>
        <w:spacing w:line="240" w:lineRule="auto" w:before="81" w:after="0"/>
        <w:ind w:left="820" w:right="0" w:hanging="720"/>
        <w:jc w:val="left"/>
      </w:pPr>
      <w:bookmarkStart w:name="_TOC_250011" w:id="5"/>
      <w:bookmarkEnd w:id="5"/>
      <w:r>
        <w:rPr>
          <w:color w:val="1F222A"/>
          <w:w w:val="105"/>
        </w:rPr>
        <w:t>Risk &amp; Liquidation</w:t>
      </w:r>
    </w:p>
    <w:p>
      <w:pPr>
        <w:pStyle w:val="BodyText"/>
        <w:spacing w:line="280" w:lineRule="auto" w:before="128"/>
        <w:ind w:left="100" w:right="258"/>
        <w:jc w:val="both"/>
      </w:pPr>
      <w:r>
        <w:rPr>
          <w:w w:val="95"/>
        </w:rPr>
        <w:t>If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value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user’s</w:t>
      </w:r>
      <w:r>
        <w:rPr>
          <w:spacing w:val="-13"/>
          <w:w w:val="95"/>
        </w:rPr>
        <w:t> </w:t>
      </w:r>
      <w:r>
        <w:rPr>
          <w:w w:val="95"/>
        </w:rPr>
        <w:t>supplied</w:t>
      </w:r>
      <w:r>
        <w:rPr>
          <w:spacing w:val="-14"/>
          <w:w w:val="95"/>
        </w:rPr>
        <w:t> </w:t>
      </w:r>
      <w:r>
        <w:rPr>
          <w:w w:val="95"/>
        </w:rPr>
        <w:t>assets</w:t>
      </w:r>
      <w:r>
        <w:rPr>
          <w:spacing w:val="-13"/>
          <w:w w:val="95"/>
        </w:rPr>
        <w:t> </w:t>
      </w:r>
      <w:r>
        <w:rPr>
          <w:w w:val="95"/>
        </w:rPr>
        <w:t>divided</w:t>
      </w:r>
      <w:r>
        <w:rPr>
          <w:spacing w:val="-13"/>
          <w:w w:val="95"/>
        </w:rPr>
        <w:t> </w:t>
      </w:r>
      <w:r>
        <w:rPr>
          <w:w w:val="95"/>
        </w:rPr>
        <w:t>by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value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their</w:t>
      </w:r>
      <w:r>
        <w:rPr>
          <w:spacing w:val="-13"/>
          <w:w w:val="95"/>
        </w:rPr>
        <w:t> </w:t>
      </w:r>
      <w:r>
        <w:rPr>
          <w:w w:val="95"/>
        </w:rPr>
        <w:t>outstanding</w:t>
      </w:r>
      <w:r>
        <w:rPr>
          <w:spacing w:val="-13"/>
          <w:w w:val="95"/>
        </w:rPr>
        <w:t> </w:t>
      </w:r>
      <w:r>
        <w:rPr>
          <w:w w:val="95"/>
        </w:rPr>
        <w:t>borrowing</w:t>
      </w:r>
      <w:r>
        <w:rPr>
          <w:spacing w:val="-22"/>
          <w:w w:val="95"/>
        </w:rPr>
        <w:t> </w:t>
      </w:r>
      <w:r>
        <w:rPr>
          <w:w w:val="95"/>
        </w:rPr>
        <w:t>declines below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collateral</w:t>
      </w:r>
      <w:r>
        <w:rPr>
          <w:spacing w:val="-6"/>
          <w:w w:val="95"/>
        </w:rPr>
        <w:t> </w:t>
      </w:r>
      <w:r>
        <w:rPr>
          <w:w w:val="95"/>
        </w:rPr>
        <w:t>ratio,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user’s</w:t>
      </w:r>
      <w:r>
        <w:rPr>
          <w:spacing w:val="-6"/>
          <w:w w:val="95"/>
        </w:rPr>
        <w:t> </w:t>
      </w:r>
      <w:r>
        <w:rPr>
          <w:w w:val="95"/>
        </w:rPr>
        <w:t>collateral</w:t>
      </w:r>
      <w:r>
        <w:rPr>
          <w:spacing w:val="-6"/>
          <w:w w:val="95"/>
        </w:rPr>
        <w:t> </w:t>
      </w:r>
      <w:r>
        <w:rPr>
          <w:w w:val="95"/>
        </w:rPr>
        <w:t>becomes</w:t>
      </w:r>
      <w:r>
        <w:rPr>
          <w:spacing w:val="-6"/>
          <w:w w:val="95"/>
        </w:rPr>
        <w:t> </w:t>
      </w:r>
      <w:r>
        <w:rPr>
          <w:w w:val="95"/>
        </w:rPr>
        <w:t>available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purchase</w:t>
      </w:r>
      <w:r>
        <w:rPr>
          <w:spacing w:val="-6"/>
          <w:w w:val="95"/>
        </w:rPr>
        <w:t> </w:t>
      </w:r>
      <w:r>
        <w:rPr>
          <w:w w:val="95"/>
        </w:rPr>
        <w:t>(with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borrowed asset) at the current market price minus a </w:t>
      </w:r>
      <w:r>
        <w:rPr>
          <w:rFonts w:ascii="Times New Roman" w:hAnsi="Times New Roman"/>
          <w:b/>
          <w:i/>
          <w:w w:val="95"/>
        </w:rPr>
        <w:t>liquidation discount</w:t>
      </w:r>
      <w:r>
        <w:rPr>
          <w:w w:val="95"/>
        </w:rPr>
        <w:t>; this incentivizes an ecosystem of arbitrageurs</w:t>
      </w:r>
      <w:r>
        <w:rPr>
          <w:spacing w:val="-26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quickly</w:t>
      </w:r>
      <w:r>
        <w:rPr>
          <w:spacing w:val="-25"/>
          <w:w w:val="95"/>
        </w:rPr>
        <w:t> </w:t>
      </w:r>
      <w:r>
        <w:rPr>
          <w:w w:val="95"/>
        </w:rPr>
        <w:t>step</w:t>
      </w:r>
      <w:r>
        <w:rPr>
          <w:spacing w:val="-26"/>
          <w:w w:val="95"/>
        </w:rPr>
        <w:t> </w:t>
      </w:r>
      <w:r>
        <w:rPr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reduce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borrower’s</w:t>
      </w:r>
      <w:r>
        <w:rPr>
          <w:spacing w:val="-25"/>
          <w:w w:val="95"/>
        </w:rPr>
        <w:t> </w:t>
      </w:r>
      <w:r>
        <w:rPr>
          <w:w w:val="95"/>
        </w:rPr>
        <w:t>exposure,</w:t>
      </w:r>
      <w:r>
        <w:rPr>
          <w:spacing w:val="-26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eliminate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protocol’s</w:t>
      </w:r>
      <w:r>
        <w:rPr>
          <w:spacing w:val="-25"/>
          <w:w w:val="95"/>
        </w:rPr>
        <w:t> </w:t>
      </w:r>
      <w:r>
        <w:rPr>
          <w:w w:val="95"/>
        </w:rPr>
        <w:t>risk.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280" w:lineRule="auto" w:before="1"/>
        <w:ind w:left="100" w:right="264"/>
        <w:jc w:val="both"/>
      </w:pPr>
      <w:r>
        <w:rPr>
          <w:w w:val="95"/>
        </w:rPr>
        <w:t>Any</w:t>
      </w:r>
      <w:r>
        <w:rPr>
          <w:spacing w:val="-3"/>
          <w:w w:val="95"/>
        </w:rPr>
        <w:t> </w:t>
      </w:r>
      <w:r>
        <w:rPr>
          <w:w w:val="95"/>
        </w:rPr>
        <w:t>Ethereum</w:t>
      </w:r>
      <w:r>
        <w:rPr>
          <w:spacing w:val="-2"/>
          <w:w w:val="95"/>
        </w:rPr>
        <w:t> </w:t>
      </w:r>
      <w:r>
        <w:rPr>
          <w:w w:val="95"/>
        </w:rPr>
        <w:t>address</w:t>
      </w:r>
      <w:r>
        <w:rPr>
          <w:spacing w:val="-2"/>
          <w:w w:val="95"/>
        </w:rPr>
        <w:t> </w:t>
      </w:r>
      <w:r>
        <w:rPr>
          <w:w w:val="95"/>
        </w:rPr>
        <w:t>that</w:t>
      </w:r>
      <w:r>
        <w:rPr>
          <w:spacing w:val="-3"/>
          <w:w w:val="95"/>
        </w:rPr>
        <w:t> </w:t>
      </w:r>
      <w:r>
        <w:rPr>
          <w:w w:val="95"/>
        </w:rPr>
        <w:t>possesses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borrowed</w:t>
      </w:r>
      <w:r>
        <w:rPr>
          <w:spacing w:val="-3"/>
          <w:w w:val="95"/>
        </w:rPr>
        <w:t> </w:t>
      </w:r>
      <w:r>
        <w:rPr>
          <w:w w:val="95"/>
        </w:rPr>
        <w:t>asset</w:t>
      </w:r>
      <w:r>
        <w:rPr>
          <w:spacing w:val="-2"/>
          <w:w w:val="95"/>
        </w:rPr>
        <w:t> </w:t>
      </w:r>
      <w:r>
        <w:rPr>
          <w:w w:val="95"/>
        </w:rPr>
        <w:t>may</w:t>
      </w:r>
      <w:r>
        <w:rPr>
          <w:spacing w:val="-2"/>
          <w:w w:val="95"/>
        </w:rPr>
        <w:t> </w:t>
      </w:r>
      <w:r>
        <w:rPr>
          <w:w w:val="95"/>
        </w:rPr>
        <w:t>invoke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liquidation</w:t>
      </w:r>
      <w:r>
        <w:rPr>
          <w:spacing w:val="-11"/>
          <w:w w:val="95"/>
        </w:rPr>
        <w:t> </w:t>
      </w:r>
      <w:r>
        <w:rPr>
          <w:w w:val="95"/>
        </w:rPr>
        <w:t>function,</w:t>
      </w:r>
      <w:r>
        <w:rPr>
          <w:spacing w:val="-11"/>
          <w:w w:val="95"/>
        </w:rPr>
        <w:t> </w:t>
      </w:r>
      <w:r>
        <w:rPr>
          <w:w w:val="95"/>
        </w:rPr>
        <w:t>in whole</w:t>
      </w:r>
      <w:r>
        <w:rPr>
          <w:spacing w:val="-16"/>
          <w:w w:val="95"/>
        </w:rPr>
        <w:t> </w:t>
      </w:r>
      <w:r>
        <w:rPr>
          <w:w w:val="95"/>
        </w:rPr>
        <w:t>or</w:t>
      </w:r>
      <w:r>
        <w:rPr>
          <w:spacing w:val="-15"/>
          <w:w w:val="95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part,</w:t>
      </w:r>
      <w:r>
        <w:rPr>
          <w:spacing w:val="-23"/>
          <w:w w:val="95"/>
        </w:rPr>
        <w:t> </w:t>
      </w:r>
      <w:r>
        <w:rPr>
          <w:w w:val="95"/>
        </w:rPr>
        <w:t>exchanging</w:t>
      </w:r>
      <w:r>
        <w:rPr>
          <w:spacing w:val="-23"/>
          <w:w w:val="95"/>
        </w:rPr>
        <w:t> </w:t>
      </w:r>
      <w:r>
        <w:rPr>
          <w:w w:val="95"/>
        </w:rPr>
        <w:t>their</w:t>
      </w:r>
      <w:r>
        <w:rPr>
          <w:spacing w:val="-23"/>
          <w:w w:val="95"/>
        </w:rPr>
        <w:t> </w:t>
      </w:r>
      <w:r>
        <w:rPr>
          <w:w w:val="95"/>
        </w:rPr>
        <w:t>asset</w:t>
      </w:r>
      <w:r>
        <w:rPr>
          <w:spacing w:val="-24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borrower’s</w:t>
      </w:r>
      <w:r>
        <w:rPr>
          <w:spacing w:val="-23"/>
          <w:w w:val="95"/>
        </w:rPr>
        <w:t> </w:t>
      </w:r>
      <w:r>
        <w:rPr>
          <w:w w:val="95"/>
        </w:rPr>
        <w:t>collateral.</w:t>
      </w:r>
      <w:r>
        <w:rPr>
          <w:spacing w:val="-23"/>
          <w:w w:val="95"/>
        </w:rPr>
        <w:t> </w:t>
      </w:r>
      <w:r>
        <w:rPr>
          <w:w w:val="95"/>
        </w:rPr>
        <w:t>As</w:t>
      </w:r>
      <w:r>
        <w:rPr>
          <w:spacing w:val="-23"/>
          <w:w w:val="95"/>
        </w:rPr>
        <w:t> </w:t>
      </w:r>
      <w:r>
        <w:rPr>
          <w:w w:val="95"/>
        </w:rPr>
        <w:t>both</w:t>
      </w:r>
      <w:r>
        <w:rPr>
          <w:spacing w:val="-23"/>
          <w:w w:val="95"/>
        </w:rPr>
        <w:t> </w:t>
      </w:r>
      <w:r>
        <w:rPr>
          <w:w w:val="95"/>
        </w:rPr>
        <w:t>users,</w:t>
      </w:r>
      <w:r>
        <w:rPr>
          <w:spacing w:val="-23"/>
          <w:w w:val="95"/>
        </w:rPr>
        <w:t> </w:t>
      </w:r>
      <w:r>
        <w:rPr>
          <w:w w:val="95"/>
        </w:rPr>
        <w:t>both</w:t>
      </w:r>
      <w:r>
        <w:rPr>
          <w:spacing w:val="-23"/>
          <w:w w:val="95"/>
        </w:rPr>
        <w:t> </w:t>
      </w:r>
      <w:r>
        <w:rPr>
          <w:w w:val="95"/>
        </w:rPr>
        <w:t>assets,</w:t>
      </w:r>
      <w:r>
        <w:rPr>
          <w:spacing w:val="-23"/>
          <w:w w:val="95"/>
        </w:rPr>
        <w:t> </w:t>
      </w:r>
      <w:r>
        <w:rPr>
          <w:w w:val="95"/>
        </w:rPr>
        <w:t>and prices</w:t>
      </w:r>
      <w:r>
        <w:rPr>
          <w:spacing w:val="-12"/>
          <w:w w:val="95"/>
        </w:rPr>
        <w:t> </w:t>
      </w:r>
      <w:r>
        <w:rPr>
          <w:w w:val="95"/>
        </w:rPr>
        <w:t>are</w:t>
      </w:r>
      <w:r>
        <w:rPr>
          <w:spacing w:val="-11"/>
          <w:w w:val="95"/>
        </w:rPr>
        <w:t> </w:t>
      </w:r>
      <w:r>
        <w:rPr>
          <w:w w:val="95"/>
        </w:rPr>
        <w:t>all</w:t>
      </w:r>
      <w:r>
        <w:rPr>
          <w:spacing w:val="-11"/>
          <w:w w:val="95"/>
        </w:rPr>
        <w:t> </w:t>
      </w:r>
      <w:r>
        <w:rPr>
          <w:w w:val="95"/>
        </w:rPr>
        <w:t>contained</w:t>
      </w:r>
      <w:r>
        <w:rPr>
          <w:spacing w:val="-12"/>
          <w:w w:val="95"/>
        </w:rPr>
        <w:t> </w:t>
      </w:r>
      <w:r>
        <w:rPr>
          <w:w w:val="95"/>
        </w:rPr>
        <w:t>within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Compound</w:t>
      </w:r>
      <w:r>
        <w:rPr>
          <w:spacing w:val="-12"/>
          <w:w w:val="95"/>
        </w:rPr>
        <w:t> </w:t>
      </w:r>
      <w:r>
        <w:rPr>
          <w:w w:val="95"/>
        </w:rPr>
        <w:t>protocol,</w:t>
      </w:r>
      <w:r>
        <w:rPr>
          <w:spacing w:val="-11"/>
          <w:w w:val="95"/>
        </w:rPr>
        <w:t> </w:t>
      </w:r>
      <w:r>
        <w:rPr>
          <w:w w:val="95"/>
        </w:rPr>
        <w:t>liquidation</w:t>
      </w:r>
      <w:r>
        <w:rPr>
          <w:spacing w:val="-11"/>
          <w:w w:val="95"/>
        </w:rPr>
        <w:t> </w:t>
      </w:r>
      <w:r>
        <w:rPr>
          <w:w w:val="95"/>
        </w:rPr>
        <w:t>is</w:t>
      </w:r>
      <w:r>
        <w:rPr>
          <w:spacing w:val="-11"/>
          <w:w w:val="95"/>
        </w:rPr>
        <w:t> </w:t>
      </w:r>
      <w:r>
        <w:rPr>
          <w:w w:val="95"/>
        </w:rPr>
        <w:t>frictionless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does</w:t>
      </w:r>
      <w:r>
        <w:rPr>
          <w:spacing w:val="-20"/>
          <w:w w:val="95"/>
        </w:rPr>
        <w:t> </w:t>
      </w:r>
      <w:r>
        <w:rPr>
          <w:w w:val="95"/>
        </w:rPr>
        <w:t>not</w:t>
      </w:r>
      <w:r>
        <w:rPr>
          <w:spacing w:val="-20"/>
          <w:w w:val="95"/>
        </w:rPr>
        <w:t> </w:t>
      </w:r>
      <w:r>
        <w:rPr>
          <w:w w:val="95"/>
        </w:rPr>
        <w:t>rely </w:t>
      </w:r>
      <w:r>
        <w:rPr/>
        <w:t>on any outside systems or</w:t>
      </w:r>
      <w:r>
        <w:rPr>
          <w:spacing w:val="-17"/>
        </w:rPr>
        <w:t> </w:t>
      </w:r>
      <w:r>
        <w:rPr/>
        <w:t>order-books.</w:t>
      </w:r>
    </w:p>
    <w:p>
      <w:pPr>
        <w:pStyle w:val="BodyText"/>
        <w:spacing w:before="1"/>
        <w:rPr>
          <w:sz w:val="27"/>
        </w:rPr>
      </w:pPr>
    </w:p>
    <w:p>
      <w:pPr>
        <w:pStyle w:val="Heading4"/>
        <w:numPr>
          <w:ilvl w:val="2"/>
          <w:numId w:val="3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720"/>
        <w:jc w:val="left"/>
      </w:pPr>
      <w:bookmarkStart w:name="_TOC_250010" w:id="6"/>
      <w:r>
        <w:rPr>
          <w:color w:val="1F222A"/>
          <w:w w:val="110"/>
        </w:rPr>
        <w:t>Pri</w:t>
      </w:r>
      <w:r>
        <w:rPr>
          <w:smallCaps/>
          <w:color w:val="1F222A"/>
          <w:w w:val="110"/>
        </w:rPr>
        <w:t>m</w:t>
      </w:r>
      <w:r>
        <w:rPr>
          <w:smallCaps w:val="0"/>
          <w:color w:val="1F222A"/>
          <w:w w:val="110"/>
        </w:rPr>
        <w:t>ary Use</w:t>
      </w:r>
      <w:r>
        <w:rPr>
          <w:smallCaps w:val="0"/>
          <w:color w:val="1F222A"/>
          <w:spacing w:val="-6"/>
          <w:w w:val="110"/>
        </w:rPr>
        <w:t> </w:t>
      </w:r>
      <w:bookmarkEnd w:id="6"/>
      <w:r>
        <w:rPr>
          <w:smallCaps w:val="0"/>
          <w:color w:val="1F222A"/>
          <w:w w:val="110"/>
        </w:rPr>
        <w:t>Cases</w:t>
      </w:r>
    </w:p>
    <w:p>
      <w:pPr>
        <w:pStyle w:val="BodyText"/>
        <w:spacing w:line="280" w:lineRule="auto" w:before="127"/>
        <w:ind w:left="100" w:right="266"/>
        <w:jc w:val="both"/>
      </w:pPr>
      <w:r>
        <w:rPr>
          <w:w w:val="95"/>
        </w:rPr>
        <w:t>The ability to seamlessly hold new assets (without selling or rearranging a portfolio) gives new </w:t>
      </w:r>
      <w:r>
        <w:rPr/>
        <w:t>superpowers to dApp consumers, traders and developers:</w:t>
      </w:r>
    </w:p>
    <w:p>
      <w:pPr>
        <w:pStyle w:val="BodyText"/>
        <w:spacing w:before="3"/>
        <w:rPr>
          <w:sz w:val="28"/>
        </w:rPr>
      </w:pPr>
    </w:p>
    <w:p>
      <w:pPr>
        <w:pStyle w:val="ListParagraph"/>
        <w:numPr>
          <w:ilvl w:val="3"/>
          <w:numId w:val="3"/>
        </w:numPr>
        <w:tabs>
          <w:tab w:pos="821" w:val="left" w:leader="none"/>
        </w:tabs>
        <w:spacing w:line="280" w:lineRule="auto" w:before="1" w:after="0"/>
        <w:ind w:left="820" w:right="265" w:hanging="360"/>
        <w:jc w:val="both"/>
        <w:rPr>
          <w:sz w:val="24"/>
        </w:rPr>
      </w:pPr>
      <w:r>
        <w:rPr>
          <w:sz w:val="24"/>
        </w:rPr>
        <w:t>Without having to wait for an order to fill, or requiring off-chain behavior, dApps</w:t>
      </w:r>
      <w:r>
        <w:rPr>
          <w:spacing w:val="-32"/>
          <w:sz w:val="24"/>
        </w:rPr>
        <w:t> </w:t>
      </w:r>
      <w:r>
        <w:rPr>
          <w:sz w:val="24"/>
        </w:rPr>
        <w:t>can </w:t>
      </w:r>
      <w:r>
        <w:rPr>
          <w:w w:val="95"/>
          <w:sz w:val="24"/>
        </w:rPr>
        <w:t>borrow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tokens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use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Ethereum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ecosystem,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such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as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purchase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computing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power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on </w:t>
      </w:r>
      <w:r>
        <w:rPr>
          <w:sz w:val="24"/>
        </w:rPr>
        <w:t>the Golem</w:t>
      </w:r>
      <w:r>
        <w:rPr>
          <w:spacing w:val="-2"/>
          <w:sz w:val="24"/>
        </w:rPr>
        <w:t> </w:t>
      </w:r>
      <w:r>
        <w:rPr>
          <w:sz w:val="24"/>
        </w:rPr>
        <w:t>network</w:t>
      </w:r>
    </w:p>
    <w:p>
      <w:pPr>
        <w:pStyle w:val="ListParagraph"/>
        <w:numPr>
          <w:ilvl w:val="3"/>
          <w:numId w:val="3"/>
        </w:numPr>
        <w:tabs>
          <w:tab w:pos="821" w:val="left" w:leader="none"/>
        </w:tabs>
        <w:spacing w:line="280" w:lineRule="auto" w:before="2" w:after="0"/>
        <w:ind w:left="820" w:right="262" w:hanging="360"/>
        <w:jc w:val="both"/>
        <w:rPr>
          <w:sz w:val="24"/>
        </w:rPr>
      </w:pPr>
      <w:r>
        <w:rPr>
          <w:sz w:val="24"/>
        </w:rPr>
        <w:t>Traders can finance new ICO investments by borrowing Ether, using their existing portfolio as</w:t>
      </w:r>
      <w:r>
        <w:rPr>
          <w:spacing w:val="-4"/>
          <w:sz w:val="24"/>
        </w:rPr>
        <w:t> </w:t>
      </w:r>
      <w:r>
        <w:rPr>
          <w:sz w:val="24"/>
        </w:rPr>
        <w:t>collateral</w:t>
      </w:r>
    </w:p>
    <w:p>
      <w:pPr>
        <w:pStyle w:val="ListParagraph"/>
        <w:numPr>
          <w:ilvl w:val="3"/>
          <w:numId w:val="3"/>
        </w:numPr>
        <w:tabs>
          <w:tab w:pos="821" w:val="left" w:leader="none"/>
        </w:tabs>
        <w:spacing w:line="280" w:lineRule="auto" w:before="2" w:after="0"/>
        <w:ind w:left="820" w:right="258" w:hanging="360"/>
        <w:jc w:val="both"/>
        <w:rPr>
          <w:sz w:val="24"/>
        </w:rPr>
      </w:pPr>
      <w:r>
        <w:rPr>
          <w:sz w:val="24"/>
        </w:rPr>
        <w:t>Traders</w:t>
      </w:r>
      <w:r>
        <w:rPr>
          <w:spacing w:val="-18"/>
          <w:sz w:val="24"/>
        </w:rPr>
        <w:t> </w:t>
      </w:r>
      <w:r>
        <w:rPr>
          <w:sz w:val="24"/>
        </w:rPr>
        <w:t>looking</w:t>
      </w:r>
      <w:r>
        <w:rPr>
          <w:spacing w:val="-18"/>
          <w:sz w:val="24"/>
        </w:rPr>
        <w:t> </w:t>
      </w:r>
      <w:r>
        <w:rPr>
          <w:sz w:val="24"/>
        </w:rPr>
        <w:t>to</w:t>
      </w:r>
      <w:r>
        <w:rPr>
          <w:spacing w:val="-18"/>
          <w:sz w:val="24"/>
        </w:rPr>
        <w:t> </w:t>
      </w:r>
      <w:r>
        <w:rPr>
          <w:sz w:val="24"/>
        </w:rPr>
        <w:t>short</w:t>
      </w:r>
      <w:r>
        <w:rPr>
          <w:spacing w:val="-18"/>
          <w:sz w:val="24"/>
        </w:rPr>
        <w:t> </w:t>
      </w:r>
      <w:r>
        <w:rPr>
          <w:sz w:val="24"/>
        </w:rPr>
        <w:t>a</w:t>
      </w:r>
      <w:r>
        <w:rPr>
          <w:spacing w:val="-18"/>
          <w:sz w:val="24"/>
        </w:rPr>
        <w:t> </w:t>
      </w:r>
      <w:r>
        <w:rPr>
          <w:sz w:val="24"/>
        </w:rPr>
        <w:t>token</w:t>
      </w:r>
      <w:r>
        <w:rPr>
          <w:spacing w:val="-18"/>
          <w:sz w:val="24"/>
        </w:rPr>
        <w:t> </w:t>
      </w:r>
      <w:r>
        <w:rPr>
          <w:sz w:val="24"/>
        </w:rPr>
        <w:t>can</w:t>
      </w:r>
      <w:r>
        <w:rPr>
          <w:spacing w:val="-24"/>
          <w:sz w:val="24"/>
        </w:rPr>
        <w:t> </w:t>
      </w:r>
      <w:r>
        <w:rPr>
          <w:sz w:val="24"/>
        </w:rPr>
        <w:t>borrow</w:t>
      </w:r>
      <w:r>
        <w:rPr>
          <w:spacing w:val="-24"/>
          <w:sz w:val="24"/>
        </w:rPr>
        <w:t> </w:t>
      </w:r>
      <w:r>
        <w:rPr>
          <w:sz w:val="24"/>
        </w:rPr>
        <w:t>it,</w:t>
      </w:r>
      <w:r>
        <w:rPr>
          <w:spacing w:val="-24"/>
          <w:sz w:val="24"/>
        </w:rPr>
        <w:t> </w:t>
      </w:r>
      <w:r>
        <w:rPr>
          <w:sz w:val="24"/>
        </w:rPr>
        <w:t>send</w:t>
      </w:r>
      <w:r>
        <w:rPr>
          <w:spacing w:val="-24"/>
          <w:sz w:val="24"/>
        </w:rPr>
        <w:t> </w:t>
      </w:r>
      <w:r>
        <w:rPr>
          <w:sz w:val="24"/>
        </w:rPr>
        <w:t>it</w:t>
      </w:r>
      <w:r>
        <w:rPr>
          <w:spacing w:val="-24"/>
          <w:sz w:val="24"/>
        </w:rPr>
        <w:t> </w:t>
      </w:r>
      <w:r>
        <w:rPr>
          <w:sz w:val="24"/>
        </w:rPr>
        <w:t>to</w:t>
      </w:r>
      <w:r>
        <w:rPr>
          <w:spacing w:val="-25"/>
          <w:sz w:val="24"/>
        </w:rPr>
        <w:t> </w:t>
      </w:r>
      <w:r>
        <w:rPr>
          <w:sz w:val="24"/>
        </w:rPr>
        <w:t>an</w:t>
      </w:r>
      <w:r>
        <w:rPr>
          <w:spacing w:val="-24"/>
          <w:sz w:val="24"/>
        </w:rPr>
        <w:t> </w:t>
      </w:r>
      <w:r>
        <w:rPr>
          <w:sz w:val="24"/>
        </w:rPr>
        <w:t>exchange</w:t>
      </w:r>
      <w:r>
        <w:rPr>
          <w:spacing w:val="-24"/>
          <w:sz w:val="24"/>
        </w:rPr>
        <w:t> </w:t>
      </w:r>
      <w:r>
        <w:rPr>
          <w:sz w:val="24"/>
        </w:rPr>
        <w:t>and</w:t>
      </w:r>
      <w:r>
        <w:rPr>
          <w:spacing w:val="-24"/>
          <w:sz w:val="24"/>
        </w:rPr>
        <w:t> </w:t>
      </w:r>
      <w:r>
        <w:rPr>
          <w:sz w:val="24"/>
        </w:rPr>
        <w:t>sell</w:t>
      </w:r>
      <w:r>
        <w:rPr>
          <w:spacing w:val="-24"/>
          <w:sz w:val="24"/>
        </w:rPr>
        <w:t> </w:t>
      </w:r>
      <w:r>
        <w:rPr>
          <w:sz w:val="24"/>
        </w:rPr>
        <w:t>the</w:t>
      </w:r>
      <w:r>
        <w:rPr>
          <w:spacing w:val="-24"/>
          <w:sz w:val="24"/>
        </w:rPr>
        <w:t> </w:t>
      </w:r>
      <w:r>
        <w:rPr>
          <w:sz w:val="24"/>
        </w:rPr>
        <w:t>token, profiting from declines in overvalued</w:t>
      </w:r>
      <w:r>
        <w:rPr>
          <w:spacing w:val="-22"/>
          <w:sz w:val="24"/>
        </w:rPr>
        <w:t> </w:t>
      </w:r>
      <w:r>
        <w:rPr>
          <w:sz w:val="24"/>
        </w:rPr>
        <w:t>tokens</w:t>
      </w:r>
    </w:p>
    <w:p>
      <w:pPr>
        <w:pStyle w:val="BodyText"/>
        <w:spacing w:before="4"/>
        <w:rPr>
          <w:sz w:val="31"/>
        </w:rPr>
      </w:pPr>
    </w:p>
    <w:p>
      <w:pPr>
        <w:pStyle w:val="Heading3"/>
        <w:numPr>
          <w:ilvl w:val="1"/>
          <w:numId w:val="3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720"/>
        <w:jc w:val="left"/>
      </w:pPr>
      <w:bookmarkStart w:name="_TOC_250009" w:id="7"/>
      <w:r>
        <w:rPr>
          <w:color w:val="1F222A"/>
          <w:w w:val="105"/>
        </w:rPr>
        <w:t>Ledger Syste</w:t>
      </w:r>
      <w:bookmarkEnd w:id="7"/>
      <w:r>
        <w:rPr>
          <w:smallCaps/>
          <w:color w:val="1F222A"/>
          <w:w w:val="105"/>
        </w:rPr>
        <w:t>m</w:t>
      </w:r>
    </w:p>
    <w:p>
      <w:pPr>
        <w:pStyle w:val="BodyText"/>
        <w:spacing w:line="280" w:lineRule="auto" w:before="162"/>
        <w:ind w:left="100" w:right="264"/>
        <w:jc w:val="both"/>
      </w:pPr>
      <w:r>
        <w:rPr/>
        <w:t>Compound maintains a complete and auditable balance sheet and ledger, comprised of all transactions; for each money market </w:t>
      </w:r>
      <w:r>
        <w:rPr>
          <w:rFonts w:ascii="Times New Roman"/>
          <w:b/>
          <w:i/>
        </w:rPr>
        <w:t>a</w:t>
      </w:r>
      <w:r>
        <w:rPr/>
        <w:t>:</w:t>
      </w:r>
    </w:p>
    <w:p>
      <w:pPr>
        <w:pStyle w:val="BodyText"/>
        <w:spacing w:before="1"/>
        <w:rPr>
          <w:sz w:val="25"/>
        </w:rPr>
      </w:pPr>
    </w:p>
    <w:p>
      <w:pPr>
        <w:spacing w:before="57"/>
        <w:ind w:left="1727" w:right="1910" w:firstLine="0"/>
        <w:jc w:val="center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Cash</w:t>
      </w:r>
      <w:r>
        <w:rPr>
          <w:rFonts w:ascii="Times New Roman"/>
          <w:i/>
          <w:sz w:val="24"/>
          <w:vertAlign w:val="subscript"/>
        </w:rPr>
        <w:t>a</w:t>
      </w:r>
      <w:r>
        <w:rPr>
          <w:rFonts w:ascii="Times New Roman"/>
          <w:i/>
          <w:sz w:val="24"/>
          <w:vertAlign w:val="baseline"/>
        </w:rPr>
        <w:t> </w:t>
      </w:r>
      <w:r>
        <w:rPr>
          <w:rFonts w:ascii="Times New Roman"/>
          <w:sz w:val="24"/>
          <w:vertAlign w:val="baseline"/>
        </w:rPr>
        <w:t>+ </w:t>
      </w:r>
      <w:r>
        <w:rPr>
          <w:rFonts w:ascii="Times New Roman"/>
          <w:i/>
          <w:sz w:val="24"/>
          <w:vertAlign w:val="baseline"/>
        </w:rPr>
        <w:t>Borrows</w:t>
      </w:r>
      <w:r>
        <w:rPr>
          <w:rFonts w:ascii="Times New Roman"/>
          <w:i/>
          <w:sz w:val="24"/>
          <w:vertAlign w:val="subscript"/>
        </w:rPr>
        <w:t>a</w:t>
      </w:r>
      <w:r>
        <w:rPr>
          <w:rFonts w:ascii="Times New Roman"/>
          <w:i/>
          <w:sz w:val="24"/>
          <w:vertAlign w:val="baseline"/>
        </w:rPr>
        <w:t> </w:t>
      </w:r>
      <w:r>
        <w:rPr>
          <w:rFonts w:ascii="Times New Roman"/>
          <w:sz w:val="24"/>
          <w:vertAlign w:val="baseline"/>
        </w:rPr>
        <w:t>= </w:t>
      </w:r>
      <w:r>
        <w:rPr>
          <w:rFonts w:ascii="Times New Roman"/>
          <w:i/>
          <w:sz w:val="24"/>
          <w:vertAlign w:val="baseline"/>
        </w:rPr>
        <w:t>Supply</w:t>
      </w:r>
      <w:r>
        <w:rPr>
          <w:rFonts w:ascii="Times New Roman"/>
          <w:i/>
          <w:sz w:val="24"/>
          <w:vertAlign w:val="subscript"/>
        </w:rPr>
        <w:t>a</w:t>
      </w:r>
      <w:r>
        <w:rPr>
          <w:rFonts w:ascii="Times New Roman"/>
          <w:i/>
          <w:sz w:val="24"/>
          <w:vertAlign w:val="baseline"/>
        </w:rPr>
        <w:t> </w:t>
      </w:r>
      <w:r>
        <w:rPr>
          <w:rFonts w:ascii="Times New Roman"/>
          <w:sz w:val="24"/>
          <w:vertAlign w:val="baseline"/>
        </w:rPr>
        <w:t>+ </w:t>
      </w:r>
      <w:r>
        <w:rPr>
          <w:rFonts w:ascii="Times New Roman"/>
          <w:i/>
          <w:sz w:val="24"/>
          <w:vertAlign w:val="baseline"/>
        </w:rPr>
        <w:t>Equity</w:t>
      </w:r>
      <w:r>
        <w:rPr>
          <w:rFonts w:ascii="Times New Roman"/>
          <w:i/>
          <w:sz w:val="24"/>
          <w:vertAlign w:val="subscript"/>
        </w:rPr>
        <w:t>a</w:t>
      </w:r>
    </w:p>
    <w:p>
      <w:pPr>
        <w:pStyle w:val="BodyText"/>
        <w:spacing w:before="7"/>
        <w:rPr>
          <w:rFonts w:ascii="Times New Roman"/>
          <w:i/>
          <w:sz w:val="35"/>
        </w:rPr>
      </w:pPr>
    </w:p>
    <w:p>
      <w:pPr>
        <w:pStyle w:val="BodyText"/>
        <w:spacing w:line="280" w:lineRule="auto"/>
        <w:ind w:left="100" w:right="275"/>
      </w:pPr>
      <w:r>
        <w:rPr>
          <w:w w:val="90"/>
        </w:rPr>
        <w:t>Each transaction generates two accounting entries (a debit and credit) using international </w:t>
      </w:r>
      <w:r>
        <w:rPr/>
        <w:t>accounting standards:</w:t>
      </w:r>
    </w:p>
    <w:p>
      <w:pPr>
        <w:pStyle w:val="BodyText"/>
        <w:spacing w:before="6"/>
        <w:rPr>
          <w:sz w:val="28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3120"/>
        <w:gridCol w:w="3120"/>
      </w:tblGrid>
      <w:tr>
        <w:trPr>
          <w:trHeight w:val="475" w:hRule="atLeast"/>
        </w:trPr>
        <w:tc>
          <w:tcPr>
            <w:tcW w:w="3120" w:type="dxa"/>
            <w:shd w:val="clear" w:color="auto" w:fill="1F222A"/>
          </w:tcPr>
          <w:p>
            <w:pPr>
              <w:pStyle w:val="TableParagraph"/>
              <w:spacing w:before="106"/>
              <w:rPr>
                <w:rFonts w:ascii="Trebuchet MS"/>
                <w:sz w:val="22"/>
              </w:rPr>
            </w:pPr>
            <w:r>
              <w:rPr>
                <w:rFonts w:ascii="Trebuchet MS"/>
                <w:color w:val="FFFFFF"/>
                <w:sz w:val="22"/>
              </w:rPr>
              <w:t>Event</w:t>
            </w:r>
          </w:p>
        </w:tc>
        <w:tc>
          <w:tcPr>
            <w:tcW w:w="3120" w:type="dxa"/>
            <w:shd w:val="clear" w:color="auto" w:fill="1F222A"/>
          </w:tcPr>
          <w:p>
            <w:pPr>
              <w:pStyle w:val="TableParagraph"/>
              <w:spacing w:before="106"/>
              <w:rPr>
                <w:rFonts w:ascii="Trebuchet MS"/>
                <w:sz w:val="22"/>
              </w:rPr>
            </w:pPr>
            <w:r>
              <w:rPr>
                <w:rFonts w:ascii="Trebuchet MS"/>
                <w:color w:val="FFFFFF"/>
                <w:sz w:val="22"/>
              </w:rPr>
              <w:t>Debit</w:t>
            </w:r>
          </w:p>
        </w:tc>
        <w:tc>
          <w:tcPr>
            <w:tcW w:w="3120" w:type="dxa"/>
            <w:shd w:val="clear" w:color="auto" w:fill="1F222A"/>
          </w:tcPr>
          <w:p>
            <w:pPr>
              <w:pStyle w:val="TableParagraph"/>
              <w:spacing w:before="106"/>
              <w:rPr>
                <w:rFonts w:ascii="Trebuchet MS"/>
                <w:sz w:val="22"/>
              </w:rPr>
            </w:pPr>
            <w:r>
              <w:rPr>
                <w:rFonts w:ascii="Trebuchet MS"/>
                <w:color w:val="FFFFFF"/>
                <w:sz w:val="22"/>
              </w:rPr>
              <w:t>Credit</w:t>
            </w:r>
          </w:p>
        </w:tc>
      </w:tr>
      <w:tr>
        <w:trPr>
          <w:trHeight w:val="520" w:hRule="atLeast"/>
        </w:trPr>
        <w:tc>
          <w:tcPr>
            <w:tcW w:w="3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Supply token</w:t>
            </w:r>
          </w:p>
        </w:tc>
        <w:tc>
          <w:tcPr>
            <w:tcW w:w="3120" w:type="dxa"/>
          </w:tcPr>
          <w:p>
            <w:pPr>
              <w:pStyle w:val="TableParagraph"/>
              <w:spacing w:before="95"/>
              <w:rPr>
                <w:i/>
                <w:sz w:val="26"/>
              </w:rPr>
            </w:pPr>
            <w:r>
              <w:rPr>
                <w:i/>
                <w:sz w:val="26"/>
              </w:rPr>
              <w:t>Cash</w:t>
            </w:r>
          </w:p>
        </w:tc>
        <w:tc>
          <w:tcPr>
            <w:tcW w:w="3120" w:type="dxa"/>
          </w:tcPr>
          <w:p>
            <w:pPr>
              <w:pStyle w:val="TableParagraph"/>
              <w:spacing w:before="95"/>
              <w:rPr>
                <w:i/>
                <w:sz w:val="26"/>
              </w:rPr>
            </w:pPr>
            <w:r>
              <w:rPr>
                <w:i/>
                <w:sz w:val="26"/>
              </w:rPr>
              <w:t>Supply</w:t>
            </w:r>
          </w:p>
        </w:tc>
      </w:tr>
      <w:tr>
        <w:trPr>
          <w:trHeight w:val="520" w:hRule="atLeast"/>
        </w:trPr>
        <w:tc>
          <w:tcPr>
            <w:tcW w:w="3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Withdraw token</w:t>
            </w:r>
          </w:p>
        </w:tc>
        <w:tc>
          <w:tcPr>
            <w:tcW w:w="3120" w:type="dxa"/>
          </w:tcPr>
          <w:p>
            <w:pPr>
              <w:pStyle w:val="TableParagraph"/>
              <w:spacing w:before="95"/>
              <w:rPr>
                <w:i/>
                <w:sz w:val="26"/>
              </w:rPr>
            </w:pPr>
            <w:r>
              <w:rPr>
                <w:i/>
                <w:sz w:val="26"/>
              </w:rPr>
              <w:t>Supply</w:t>
            </w:r>
          </w:p>
        </w:tc>
        <w:tc>
          <w:tcPr>
            <w:tcW w:w="3120" w:type="dxa"/>
          </w:tcPr>
          <w:p>
            <w:pPr>
              <w:pStyle w:val="TableParagraph"/>
              <w:spacing w:before="95"/>
              <w:rPr>
                <w:i/>
                <w:sz w:val="26"/>
              </w:rPr>
            </w:pPr>
            <w:r>
              <w:rPr>
                <w:i/>
                <w:sz w:val="26"/>
              </w:rPr>
              <w:t>Cash</w:t>
            </w:r>
          </w:p>
        </w:tc>
      </w:tr>
      <w:tr>
        <w:trPr>
          <w:trHeight w:val="520" w:hRule="atLeast"/>
        </w:trPr>
        <w:tc>
          <w:tcPr>
            <w:tcW w:w="3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Borrow token</w:t>
            </w:r>
          </w:p>
        </w:tc>
        <w:tc>
          <w:tcPr>
            <w:tcW w:w="3120" w:type="dxa"/>
          </w:tcPr>
          <w:p>
            <w:pPr>
              <w:pStyle w:val="TableParagraph"/>
              <w:spacing w:before="95"/>
              <w:rPr>
                <w:i/>
                <w:sz w:val="26"/>
              </w:rPr>
            </w:pPr>
            <w:r>
              <w:rPr>
                <w:i/>
                <w:w w:val="95"/>
                <w:sz w:val="26"/>
              </w:rPr>
              <w:t>Borrows</w:t>
            </w:r>
          </w:p>
        </w:tc>
        <w:tc>
          <w:tcPr>
            <w:tcW w:w="3120" w:type="dxa"/>
          </w:tcPr>
          <w:p>
            <w:pPr>
              <w:pStyle w:val="TableParagraph"/>
              <w:spacing w:before="95"/>
              <w:rPr>
                <w:i/>
                <w:sz w:val="26"/>
              </w:rPr>
            </w:pPr>
            <w:r>
              <w:rPr>
                <w:i/>
                <w:sz w:val="26"/>
              </w:rPr>
              <w:t>Cash</w:t>
            </w:r>
          </w:p>
        </w:tc>
      </w:tr>
      <w:tr>
        <w:trPr>
          <w:trHeight w:val="520" w:hRule="atLeast"/>
        </w:trPr>
        <w:tc>
          <w:tcPr>
            <w:tcW w:w="3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Repay borrow</w:t>
            </w:r>
          </w:p>
        </w:tc>
        <w:tc>
          <w:tcPr>
            <w:tcW w:w="3120" w:type="dxa"/>
          </w:tcPr>
          <w:p>
            <w:pPr>
              <w:pStyle w:val="TableParagraph"/>
              <w:spacing w:before="95"/>
              <w:rPr>
                <w:i/>
                <w:sz w:val="26"/>
              </w:rPr>
            </w:pPr>
            <w:r>
              <w:rPr>
                <w:i/>
                <w:sz w:val="26"/>
              </w:rPr>
              <w:t>Cash</w:t>
            </w:r>
          </w:p>
        </w:tc>
        <w:tc>
          <w:tcPr>
            <w:tcW w:w="3120" w:type="dxa"/>
          </w:tcPr>
          <w:p>
            <w:pPr>
              <w:pStyle w:val="TableParagraph"/>
              <w:spacing w:before="95"/>
              <w:rPr>
                <w:i/>
                <w:sz w:val="26"/>
              </w:rPr>
            </w:pPr>
            <w:r>
              <w:rPr>
                <w:i/>
                <w:w w:val="95"/>
                <w:sz w:val="26"/>
              </w:rPr>
              <w:t>Borrows</w:t>
            </w:r>
          </w:p>
        </w:tc>
      </w:tr>
    </w:tbl>
    <w:p>
      <w:pPr>
        <w:spacing w:after="0"/>
        <w:rPr>
          <w:sz w:val="26"/>
        </w:rPr>
        <w:sectPr>
          <w:pgSz w:w="12240" w:h="15840"/>
          <w:pgMar w:header="0" w:footer="565" w:top="1100" w:bottom="760" w:left="1340" w:right="1180"/>
        </w:sect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3120"/>
        <w:gridCol w:w="3120"/>
      </w:tblGrid>
      <w:tr>
        <w:trPr>
          <w:trHeight w:val="865" w:hRule="atLeast"/>
        </w:trPr>
        <w:tc>
          <w:tcPr>
            <w:tcW w:w="3120" w:type="dxa"/>
          </w:tcPr>
          <w:p>
            <w:pPr>
              <w:pStyle w:val="TableParagraph"/>
              <w:spacing w:line="242" w:lineRule="auto" w:before="89"/>
              <w:ind w:right="994"/>
              <w:rPr>
                <w:sz w:val="24"/>
              </w:rPr>
            </w:pPr>
            <w:r>
              <w:rPr>
                <w:w w:val="90"/>
                <w:sz w:val="24"/>
              </w:rPr>
              <w:t>Liquidate (Borrower) </w:t>
            </w:r>
            <w:r>
              <w:rPr>
                <w:sz w:val="24"/>
              </w:rPr>
              <w:t>Liquidate (Caller)</w:t>
            </w:r>
          </w:p>
        </w:tc>
        <w:tc>
          <w:tcPr>
            <w:tcW w:w="3120" w:type="dxa"/>
          </w:tcPr>
          <w:p>
            <w:pPr>
              <w:pStyle w:val="TableParagraph"/>
              <w:spacing w:line="249" w:lineRule="auto" w:before="108"/>
              <w:ind w:left="134" w:right="994"/>
              <w:rPr>
                <w:rFonts w:ascii="Times New Roman"/>
                <w:i/>
                <w:sz w:val="16"/>
              </w:rPr>
            </w:pPr>
            <w:r>
              <w:rPr>
                <w:rFonts w:ascii="Times New Roman"/>
                <w:i/>
                <w:position w:val="6"/>
                <w:sz w:val="24"/>
              </w:rPr>
              <w:t>Supply</w:t>
            </w:r>
            <w:r>
              <w:rPr>
                <w:rFonts w:ascii="Times New Roman"/>
                <w:i/>
                <w:sz w:val="16"/>
              </w:rPr>
              <w:t>Collateral </w:t>
            </w:r>
            <w:r>
              <w:rPr>
                <w:rFonts w:ascii="Times New Roman"/>
                <w:i/>
                <w:w w:val="105"/>
                <w:position w:val="6"/>
                <w:sz w:val="24"/>
              </w:rPr>
              <w:t>Cash</w:t>
            </w:r>
            <w:r>
              <w:rPr>
                <w:rFonts w:ascii="Times New Roman"/>
                <w:i/>
                <w:w w:val="105"/>
                <w:sz w:val="16"/>
              </w:rPr>
              <w:t>Asset</w:t>
            </w:r>
          </w:p>
        </w:tc>
        <w:tc>
          <w:tcPr>
            <w:tcW w:w="3120" w:type="dxa"/>
          </w:tcPr>
          <w:p>
            <w:pPr>
              <w:pStyle w:val="TableParagraph"/>
              <w:spacing w:line="249" w:lineRule="auto" w:before="108"/>
              <w:ind w:left="134" w:right="994"/>
              <w:rPr>
                <w:rFonts w:ascii="Times New Roman"/>
                <w:i/>
                <w:sz w:val="16"/>
              </w:rPr>
            </w:pPr>
            <w:r>
              <w:rPr>
                <w:rFonts w:ascii="Times New Roman"/>
                <w:i/>
                <w:w w:val="105"/>
                <w:sz w:val="24"/>
              </w:rPr>
              <w:t>Borrows</w:t>
            </w:r>
            <w:r>
              <w:rPr>
                <w:rFonts w:ascii="Times New Roman"/>
                <w:i/>
                <w:w w:val="105"/>
                <w:position w:val="-5"/>
                <w:sz w:val="16"/>
              </w:rPr>
              <w:t>Asset </w:t>
            </w:r>
            <w:r>
              <w:rPr>
                <w:rFonts w:ascii="Times New Roman"/>
                <w:i/>
                <w:position w:val="6"/>
                <w:sz w:val="24"/>
              </w:rPr>
              <w:t>Supply</w:t>
            </w:r>
            <w:r>
              <w:rPr>
                <w:rFonts w:ascii="Times New Roman"/>
                <w:i/>
                <w:sz w:val="16"/>
              </w:rPr>
              <w:t>Collateral</w:t>
            </w:r>
          </w:p>
        </w:tc>
      </w:tr>
      <w:tr>
        <w:trPr>
          <w:trHeight w:val="520" w:hRule="atLeast"/>
        </w:trPr>
        <w:tc>
          <w:tcPr>
            <w:tcW w:w="3120" w:type="dxa"/>
          </w:tcPr>
          <w:p>
            <w:pPr>
              <w:pStyle w:val="TableParagraph"/>
              <w:spacing w:before="89"/>
              <w:rPr>
                <w:sz w:val="24"/>
              </w:rPr>
            </w:pPr>
            <w:r>
              <w:rPr>
                <w:sz w:val="24"/>
              </w:rPr>
              <w:t>Accrue Interest (Supply)</w:t>
            </w:r>
          </w:p>
        </w:tc>
        <w:tc>
          <w:tcPr>
            <w:tcW w:w="3120" w:type="dxa"/>
          </w:tcPr>
          <w:p>
            <w:pPr>
              <w:pStyle w:val="TableParagraph"/>
              <w:spacing w:before="85"/>
              <w:rPr>
                <w:i/>
                <w:sz w:val="26"/>
              </w:rPr>
            </w:pPr>
            <w:r>
              <w:rPr>
                <w:i/>
                <w:sz w:val="26"/>
              </w:rPr>
              <w:t>Equity</w:t>
            </w:r>
          </w:p>
        </w:tc>
        <w:tc>
          <w:tcPr>
            <w:tcW w:w="3120" w:type="dxa"/>
          </w:tcPr>
          <w:p>
            <w:pPr>
              <w:pStyle w:val="TableParagraph"/>
              <w:spacing w:before="85"/>
              <w:rPr>
                <w:i/>
                <w:sz w:val="26"/>
              </w:rPr>
            </w:pPr>
            <w:r>
              <w:rPr>
                <w:i/>
                <w:sz w:val="26"/>
              </w:rPr>
              <w:t>Supply</w:t>
            </w:r>
          </w:p>
        </w:tc>
      </w:tr>
      <w:tr>
        <w:trPr>
          <w:trHeight w:val="520" w:hRule="atLeast"/>
        </w:trPr>
        <w:tc>
          <w:tcPr>
            <w:tcW w:w="3120" w:type="dxa"/>
          </w:tcPr>
          <w:p>
            <w:pPr>
              <w:pStyle w:val="TableParagraph"/>
              <w:spacing w:before="89"/>
              <w:rPr>
                <w:sz w:val="24"/>
              </w:rPr>
            </w:pPr>
            <w:r>
              <w:rPr>
                <w:sz w:val="24"/>
              </w:rPr>
              <w:t>Accrue Interest (Loan)</w:t>
            </w:r>
          </w:p>
        </w:tc>
        <w:tc>
          <w:tcPr>
            <w:tcW w:w="3120" w:type="dxa"/>
          </w:tcPr>
          <w:p>
            <w:pPr>
              <w:pStyle w:val="TableParagraph"/>
              <w:spacing w:before="85"/>
              <w:rPr>
                <w:i/>
                <w:sz w:val="26"/>
              </w:rPr>
            </w:pPr>
            <w:r>
              <w:rPr>
                <w:i/>
                <w:w w:val="95"/>
                <w:sz w:val="26"/>
              </w:rPr>
              <w:t>Borrows</w:t>
            </w:r>
          </w:p>
        </w:tc>
        <w:tc>
          <w:tcPr>
            <w:tcW w:w="3120" w:type="dxa"/>
          </w:tcPr>
          <w:p>
            <w:pPr>
              <w:pStyle w:val="TableParagraph"/>
              <w:spacing w:before="85"/>
              <w:rPr>
                <w:i/>
                <w:sz w:val="26"/>
              </w:rPr>
            </w:pPr>
            <w:r>
              <w:rPr>
                <w:i/>
                <w:sz w:val="26"/>
              </w:rPr>
              <w:t>Equity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numPr>
          <w:ilvl w:val="1"/>
          <w:numId w:val="3"/>
        </w:numPr>
        <w:tabs>
          <w:tab w:pos="819" w:val="left" w:leader="none"/>
          <w:tab w:pos="820" w:val="left" w:leader="none"/>
        </w:tabs>
        <w:spacing w:line="240" w:lineRule="auto" w:before="214" w:after="0"/>
        <w:ind w:left="820" w:right="0" w:hanging="720"/>
        <w:jc w:val="left"/>
      </w:pPr>
      <w:bookmarkStart w:name="_TOC_250008" w:id="8"/>
      <w:r>
        <w:rPr>
          <w:color w:val="1F222A"/>
          <w:w w:val="105"/>
        </w:rPr>
        <w:t>Interest Rate</w:t>
      </w:r>
      <w:r>
        <w:rPr>
          <w:color w:val="1F222A"/>
          <w:spacing w:val="-1"/>
          <w:w w:val="105"/>
        </w:rPr>
        <w:t> </w:t>
      </w:r>
      <w:bookmarkEnd w:id="8"/>
      <w:r>
        <w:rPr>
          <w:color w:val="1F222A"/>
          <w:w w:val="105"/>
        </w:rPr>
        <w:t>Model</w:t>
      </w:r>
    </w:p>
    <w:p>
      <w:pPr>
        <w:pStyle w:val="BodyText"/>
        <w:spacing w:line="280" w:lineRule="auto" w:before="162"/>
        <w:ind w:left="100" w:right="263"/>
        <w:jc w:val="both"/>
      </w:pPr>
      <w:r>
        <w:rPr/>
        <w:t>Rather than individual suppliers or borrowers having to negotiate over terms and rates,</w:t>
      </w:r>
      <w:r>
        <w:rPr>
          <w:spacing w:val="-11"/>
        </w:rPr>
        <w:t> </w:t>
      </w:r>
      <w:r>
        <w:rPr/>
        <w:t>the Compound protocol utilizes an interest rate model that achieves an efficient interest </w:t>
      </w:r>
      <w:r>
        <w:rPr>
          <w:spacing w:val="-3"/>
        </w:rPr>
        <w:t>rate </w:t>
      </w:r>
      <w:r>
        <w:rPr/>
        <w:t>equilibrium,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each</w:t>
      </w:r>
      <w:r>
        <w:rPr>
          <w:spacing w:val="-15"/>
        </w:rPr>
        <w:t> </w:t>
      </w:r>
      <w:r>
        <w:rPr/>
        <w:t>money</w:t>
      </w:r>
      <w:r>
        <w:rPr>
          <w:spacing w:val="-14"/>
        </w:rPr>
        <w:t> </w:t>
      </w:r>
      <w:r>
        <w:rPr/>
        <w:t>market,</w:t>
      </w:r>
      <w:r>
        <w:rPr>
          <w:spacing w:val="-15"/>
        </w:rPr>
        <w:t> </w:t>
      </w:r>
      <w:r>
        <w:rPr/>
        <w:t>based</w:t>
      </w:r>
      <w:r>
        <w:rPr>
          <w:spacing w:val="-15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supply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demand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individual</w:t>
      </w:r>
      <w:r>
        <w:rPr>
          <w:spacing w:val="-15"/>
        </w:rPr>
        <w:t> </w:t>
      </w:r>
      <w:r>
        <w:rPr/>
        <w:t>assets.</w:t>
      </w:r>
      <w:r>
        <w:rPr>
          <w:spacing w:val="-20"/>
        </w:rPr>
        <w:t> </w:t>
      </w:r>
      <w:r>
        <w:rPr/>
        <w:t>The utilization</w:t>
      </w:r>
      <w:r>
        <w:rPr>
          <w:spacing w:val="-30"/>
        </w:rPr>
        <w:t> </w:t>
      </w:r>
      <w:r>
        <w:rPr/>
        <w:t>ratio</w:t>
      </w:r>
      <w:r>
        <w:rPr>
          <w:spacing w:val="-29"/>
        </w:rPr>
        <w:t> </w:t>
      </w:r>
      <w:r>
        <w:rPr>
          <w:rFonts w:ascii="Times New Roman"/>
          <w:b/>
          <w:i/>
        </w:rPr>
        <w:t>U</w:t>
      </w:r>
      <w:r>
        <w:rPr>
          <w:rFonts w:ascii="Times New Roman"/>
          <w:b/>
          <w:i/>
          <w:spacing w:val="-36"/>
        </w:rPr>
        <w:t> </w:t>
      </w:r>
      <w:r>
        <w:rPr/>
        <w:t>for</w:t>
      </w:r>
      <w:r>
        <w:rPr>
          <w:spacing w:val="-29"/>
        </w:rPr>
        <w:t> </w:t>
      </w:r>
      <w:r>
        <w:rPr/>
        <w:t>each</w:t>
      </w:r>
      <w:r>
        <w:rPr>
          <w:spacing w:val="-29"/>
        </w:rPr>
        <w:t> </w:t>
      </w:r>
      <w:r>
        <w:rPr/>
        <w:t>money</w:t>
      </w:r>
      <w:r>
        <w:rPr>
          <w:spacing w:val="-29"/>
        </w:rPr>
        <w:t> </w:t>
      </w:r>
      <w:r>
        <w:rPr/>
        <w:t>market</w:t>
      </w:r>
      <w:r>
        <w:rPr>
          <w:spacing w:val="-29"/>
        </w:rPr>
        <w:t> </w:t>
      </w:r>
      <w:r>
        <w:rPr>
          <w:rFonts w:ascii="Times New Roman"/>
          <w:b/>
          <w:i/>
        </w:rPr>
        <w:t>a</w:t>
      </w:r>
      <w:r>
        <w:rPr>
          <w:rFonts w:ascii="Times New Roman"/>
          <w:b/>
          <w:i/>
          <w:spacing w:val="-37"/>
        </w:rPr>
        <w:t> </w:t>
      </w:r>
      <w:r>
        <w:rPr/>
        <w:t>unifies</w:t>
      </w:r>
      <w:r>
        <w:rPr>
          <w:spacing w:val="-29"/>
        </w:rPr>
        <w:t> </w:t>
      </w:r>
      <w:r>
        <w:rPr/>
        <w:t>supply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demand</w:t>
      </w:r>
      <w:r>
        <w:rPr>
          <w:spacing w:val="-29"/>
        </w:rPr>
        <w:t> </w:t>
      </w:r>
      <w:r>
        <w:rPr/>
        <w:t>into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single</w:t>
      </w:r>
      <w:r>
        <w:rPr>
          <w:spacing w:val="-29"/>
        </w:rPr>
        <w:t> </w:t>
      </w:r>
      <w:r>
        <w:rPr/>
        <w:t>variable:</w:t>
      </w:r>
    </w:p>
    <w:p>
      <w:pPr>
        <w:pStyle w:val="BodyText"/>
        <w:spacing w:before="3"/>
        <w:rPr>
          <w:sz w:val="25"/>
        </w:rPr>
      </w:pPr>
    </w:p>
    <w:p>
      <w:pPr>
        <w:spacing w:before="41"/>
        <w:ind w:left="1734" w:right="1907" w:firstLine="0"/>
        <w:jc w:val="center"/>
        <w:rPr>
          <w:rFonts w:ascii="Times New Roman"/>
          <w:sz w:val="24"/>
        </w:rPr>
      </w:pPr>
      <w:r>
        <w:rPr>
          <w:rFonts w:ascii="Times New Roman"/>
          <w:i/>
          <w:sz w:val="24"/>
        </w:rPr>
        <w:t>U</w:t>
      </w:r>
      <w:r>
        <w:rPr>
          <w:rFonts w:ascii="Times New Roman"/>
          <w:i/>
          <w:sz w:val="24"/>
          <w:vertAlign w:val="subscript"/>
        </w:rPr>
        <w:t>a</w:t>
      </w:r>
      <w:r>
        <w:rPr>
          <w:rFonts w:ascii="Times New Roman"/>
          <w:i/>
          <w:sz w:val="24"/>
          <w:vertAlign w:val="baseline"/>
        </w:rPr>
        <w:t> </w:t>
      </w:r>
      <w:r>
        <w:rPr>
          <w:rFonts w:ascii="Times New Roman"/>
          <w:sz w:val="24"/>
          <w:vertAlign w:val="baseline"/>
        </w:rPr>
        <w:t>= </w:t>
      </w:r>
      <w:r>
        <w:rPr>
          <w:rFonts w:ascii="Times New Roman"/>
          <w:i/>
          <w:sz w:val="24"/>
          <w:vertAlign w:val="baseline"/>
        </w:rPr>
        <w:t>Borrows</w:t>
      </w:r>
      <w:r>
        <w:rPr>
          <w:rFonts w:ascii="Times New Roman"/>
          <w:i/>
          <w:sz w:val="24"/>
          <w:vertAlign w:val="subscript"/>
        </w:rPr>
        <w:t>a</w:t>
      </w:r>
      <w:r>
        <w:rPr>
          <w:rFonts w:ascii="Times New Roman"/>
          <w:i/>
          <w:sz w:val="24"/>
          <w:vertAlign w:val="baseline"/>
        </w:rPr>
        <w:t> </w:t>
      </w:r>
      <w:r>
        <w:rPr>
          <w:rFonts w:ascii="Times New Roman"/>
          <w:position w:val="-2"/>
          <w:sz w:val="32"/>
          <w:vertAlign w:val="baseline"/>
        </w:rPr>
        <w:t>/ </w:t>
      </w:r>
      <w:r>
        <w:rPr>
          <w:rFonts w:ascii="Times New Roman"/>
          <w:sz w:val="24"/>
          <w:vertAlign w:val="baseline"/>
        </w:rPr>
        <w:t>(</w:t>
      </w:r>
      <w:r>
        <w:rPr>
          <w:rFonts w:ascii="Times New Roman"/>
          <w:i/>
          <w:sz w:val="24"/>
          <w:vertAlign w:val="baseline"/>
        </w:rPr>
        <w:t>Cash</w:t>
      </w:r>
      <w:r>
        <w:rPr>
          <w:rFonts w:ascii="Times New Roman"/>
          <w:i/>
          <w:sz w:val="24"/>
          <w:vertAlign w:val="subscript"/>
        </w:rPr>
        <w:t>a</w:t>
      </w:r>
      <w:r>
        <w:rPr>
          <w:rFonts w:ascii="Times New Roman"/>
          <w:i/>
          <w:sz w:val="24"/>
          <w:vertAlign w:val="baseline"/>
        </w:rPr>
        <w:t> </w:t>
      </w:r>
      <w:r>
        <w:rPr>
          <w:rFonts w:ascii="Times New Roman"/>
          <w:sz w:val="24"/>
          <w:vertAlign w:val="baseline"/>
        </w:rPr>
        <w:t>+ </w:t>
      </w:r>
      <w:r>
        <w:rPr>
          <w:rFonts w:ascii="Times New Roman"/>
          <w:i/>
          <w:sz w:val="24"/>
          <w:vertAlign w:val="baseline"/>
        </w:rPr>
        <w:t>Borrows</w:t>
      </w:r>
      <w:r>
        <w:rPr>
          <w:rFonts w:ascii="Times New Roman"/>
          <w:i/>
          <w:sz w:val="24"/>
          <w:vertAlign w:val="subscript"/>
        </w:rPr>
        <w:t>a</w:t>
      </w:r>
      <w:r>
        <w:rPr>
          <w:rFonts w:ascii="Times New Roman"/>
          <w:sz w:val="24"/>
          <w:vertAlign w:val="baseline"/>
        </w:rPr>
        <w:t>)</w:t>
      </w:r>
    </w:p>
    <w:p>
      <w:pPr>
        <w:pStyle w:val="BodyText"/>
        <w:spacing w:before="11"/>
        <w:rPr>
          <w:rFonts w:ascii="Times New Roman"/>
          <w:sz w:val="28"/>
        </w:rPr>
      </w:pPr>
    </w:p>
    <w:p>
      <w:pPr>
        <w:pStyle w:val="BodyText"/>
        <w:spacing w:line="280" w:lineRule="auto"/>
        <w:ind w:left="100" w:right="263"/>
        <w:jc w:val="both"/>
      </w:pPr>
      <w:r>
        <w:rPr>
          <w:w w:val="95"/>
        </w:rPr>
        <w:t>Following economic theory, interest rates (the “price” of money) should increase as a function</w:t>
      </w:r>
      <w:r>
        <w:rPr>
          <w:spacing w:val="-10"/>
          <w:w w:val="95"/>
        </w:rPr>
        <w:t> </w:t>
      </w:r>
      <w:r>
        <w:rPr>
          <w:w w:val="95"/>
        </w:rPr>
        <w:t>of demand; when demand is low, interest rates should be low, and vise versa when demand is</w:t>
      </w:r>
      <w:r>
        <w:rPr>
          <w:spacing w:val="-19"/>
          <w:w w:val="95"/>
        </w:rPr>
        <w:t> </w:t>
      </w:r>
      <w:r>
        <w:rPr>
          <w:w w:val="95"/>
        </w:rPr>
        <w:t>high. The</w:t>
      </w:r>
      <w:r>
        <w:rPr>
          <w:spacing w:val="-18"/>
          <w:w w:val="95"/>
        </w:rPr>
        <w:t> </w:t>
      </w:r>
      <w:r>
        <w:rPr>
          <w:w w:val="95"/>
        </w:rPr>
        <w:t>demand</w:t>
      </w:r>
      <w:r>
        <w:rPr>
          <w:spacing w:val="-18"/>
          <w:w w:val="95"/>
        </w:rPr>
        <w:t> </w:t>
      </w:r>
      <w:r>
        <w:rPr>
          <w:w w:val="95"/>
        </w:rPr>
        <w:t>curve</w:t>
      </w:r>
      <w:r>
        <w:rPr>
          <w:spacing w:val="-18"/>
          <w:w w:val="95"/>
        </w:rPr>
        <w:t> </w:t>
      </w:r>
      <w:r>
        <w:rPr>
          <w:w w:val="95"/>
        </w:rPr>
        <w:t>is</w:t>
      </w:r>
      <w:r>
        <w:rPr>
          <w:spacing w:val="-18"/>
          <w:w w:val="95"/>
        </w:rPr>
        <w:t> </w:t>
      </w:r>
      <w:r>
        <w:rPr>
          <w:w w:val="95"/>
        </w:rPr>
        <w:t>codified</w:t>
      </w:r>
      <w:r>
        <w:rPr>
          <w:spacing w:val="-18"/>
          <w:w w:val="95"/>
        </w:rPr>
        <w:t> </w:t>
      </w:r>
      <w:r>
        <w:rPr>
          <w:w w:val="95"/>
        </w:rPr>
        <w:t>through</w:t>
      </w:r>
      <w:r>
        <w:rPr>
          <w:spacing w:val="-18"/>
          <w:w w:val="95"/>
        </w:rPr>
        <w:t> </w:t>
      </w:r>
      <w:r>
        <w:rPr>
          <w:w w:val="95"/>
        </w:rPr>
        <w:t>governance</w:t>
      </w:r>
      <w:r>
        <w:rPr>
          <w:spacing w:val="-18"/>
          <w:w w:val="95"/>
        </w:rPr>
        <w:t> </w:t>
      </w:r>
      <w:r>
        <w:rPr>
          <w:w w:val="95"/>
        </w:rPr>
        <w:t>(and</w:t>
      </w:r>
      <w:r>
        <w:rPr>
          <w:spacing w:val="-25"/>
          <w:w w:val="95"/>
        </w:rPr>
        <w:t> </w:t>
      </w:r>
      <w:r>
        <w:rPr>
          <w:w w:val="95"/>
        </w:rPr>
        <w:t>can</w:t>
      </w:r>
      <w:r>
        <w:rPr>
          <w:spacing w:val="-26"/>
          <w:w w:val="95"/>
        </w:rPr>
        <w:t> </w:t>
      </w:r>
      <w:r>
        <w:rPr>
          <w:w w:val="95"/>
        </w:rPr>
        <w:t>be</w:t>
      </w:r>
      <w:r>
        <w:rPr>
          <w:spacing w:val="-25"/>
          <w:w w:val="95"/>
        </w:rPr>
        <w:t> </w:t>
      </w:r>
      <w:r>
        <w:rPr>
          <w:w w:val="95"/>
        </w:rPr>
        <w:t>updated</w:t>
      </w:r>
      <w:r>
        <w:rPr>
          <w:spacing w:val="-25"/>
          <w:w w:val="95"/>
        </w:rPr>
        <w:t> </w:t>
      </w:r>
      <w:r>
        <w:rPr>
          <w:w w:val="95"/>
        </w:rPr>
        <w:t>by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rFonts w:ascii="Times New Roman" w:hAnsi="Times New Roman"/>
          <w:b/>
          <w:i/>
          <w:w w:val="95"/>
        </w:rPr>
        <w:t>Chief</w:t>
      </w:r>
      <w:r>
        <w:rPr>
          <w:rFonts w:ascii="Times New Roman" w:hAnsi="Times New Roman"/>
          <w:b/>
          <w:i/>
          <w:spacing w:val="-36"/>
          <w:w w:val="95"/>
        </w:rPr>
        <w:t> </w:t>
      </w:r>
      <w:r>
        <w:rPr>
          <w:rFonts w:ascii="Times New Roman" w:hAnsi="Times New Roman"/>
          <w:b/>
          <w:i/>
          <w:w w:val="95"/>
        </w:rPr>
        <w:t>Economist</w:t>
      </w:r>
      <w:r>
        <w:rPr>
          <w:w w:val="95"/>
        </w:rPr>
        <w:t>)</w:t>
      </w:r>
      <w:r>
        <w:rPr>
          <w:spacing w:val="-25"/>
          <w:w w:val="95"/>
        </w:rPr>
        <w:t> </w:t>
      </w:r>
      <w:r>
        <w:rPr>
          <w:w w:val="95"/>
        </w:rPr>
        <w:t>and is</w:t>
      </w:r>
      <w:r>
        <w:rPr>
          <w:spacing w:val="-12"/>
          <w:w w:val="95"/>
        </w:rPr>
        <w:t> </w:t>
      </w:r>
      <w:r>
        <w:rPr>
          <w:w w:val="95"/>
        </w:rPr>
        <w:t>expressed</w:t>
      </w:r>
      <w:r>
        <w:rPr>
          <w:spacing w:val="-12"/>
          <w:w w:val="95"/>
        </w:rPr>
        <w:t> </w:t>
      </w:r>
      <w:r>
        <w:rPr>
          <w:w w:val="95"/>
        </w:rPr>
        <w:t>as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function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utilization.</w:t>
      </w:r>
      <w:r>
        <w:rPr>
          <w:spacing w:val="-11"/>
          <w:w w:val="95"/>
        </w:rPr>
        <w:t> </w:t>
      </w:r>
      <w:r>
        <w:rPr>
          <w:w w:val="95"/>
        </w:rPr>
        <w:t>As</w:t>
      </w:r>
      <w:r>
        <w:rPr>
          <w:spacing w:val="-12"/>
          <w:w w:val="95"/>
        </w:rPr>
        <w:t> </w:t>
      </w:r>
      <w:r>
        <w:rPr>
          <w:w w:val="95"/>
        </w:rPr>
        <w:t>an</w:t>
      </w:r>
      <w:r>
        <w:rPr>
          <w:spacing w:val="-12"/>
          <w:w w:val="95"/>
        </w:rPr>
        <w:t> </w:t>
      </w:r>
      <w:r>
        <w:rPr>
          <w:w w:val="95"/>
        </w:rPr>
        <w:t>example,</w:t>
      </w:r>
      <w:r>
        <w:rPr>
          <w:spacing w:val="-12"/>
          <w:w w:val="95"/>
        </w:rPr>
        <w:t> </w:t>
      </w:r>
      <w:r>
        <w:rPr>
          <w:w w:val="95"/>
        </w:rPr>
        <w:t>borrowing</w:t>
      </w:r>
      <w:r>
        <w:rPr>
          <w:spacing w:val="-12"/>
          <w:w w:val="95"/>
        </w:rPr>
        <w:t> </w:t>
      </w:r>
      <w:r>
        <w:rPr>
          <w:w w:val="95"/>
        </w:rPr>
        <w:t>interest</w:t>
      </w:r>
      <w:r>
        <w:rPr>
          <w:spacing w:val="-12"/>
          <w:w w:val="95"/>
        </w:rPr>
        <w:t> </w:t>
      </w:r>
      <w:r>
        <w:rPr>
          <w:w w:val="95"/>
        </w:rPr>
        <w:t>rates</w:t>
      </w:r>
      <w:r>
        <w:rPr>
          <w:spacing w:val="-11"/>
          <w:w w:val="95"/>
        </w:rPr>
        <w:t> </w:t>
      </w:r>
      <w:r>
        <w:rPr>
          <w:w w:val="95"/>
        </w:rPr>
        <w:t>may</w:t>
      </w:r>
      <w:r>
        <w:rPr>
          <w:spacing w:val="-12"/>
          <w:w w:val="95"/>
        </w:rPr>
        <w:t> </w:t>
      </w:r>
      <w:r>
        <w:rPr>
          <w:w w:val="95"/>
        </w:rPr>
        <w:t>resemble</w:t>
      </w:r>
      <w:r>
        <w:rPr>
          <w:spacing w:val="-21"/>
          <w:w w:val="95"/>
        </w:rPr>
        <w:t> </w:t>
      </w:r>
      <w:r>
        <w:rPr>
          <w:w w:val="95"/>
        </w:rPr>
        <w:t>the </w:t>
      </w:r>
      <w:r>
        <w:rPr/>
        <w:t>following:</w:t>
      </w:r>
    </w:p>
    <w:p>
      <w:pPr>
        <w:pStyle w:val="BodyText"/>
        <w:spacing w:before="10"/>
        <w:rPr>
          <w:sz w:val="27"/>
        </w:rPr>
      </w:pPr>
    </w:p>
    <w:p>
      <w:pPr>
        <w:spacing w:before="57"/>
        <w:ind w:left="1734" w:right="1905" w:firstLine="0"/>
        <w:jc w:val="center"/>
        <w:rPr>
          <w:rFonts w:ascii="Times New Roman"/>
          <w:sz w:val="24"/>
        </w:rPr>
      </w:pPr>
      <w:r>
        <w:rPr>
          <w:rFonts w:ascii="Times New Roman"/>
          <w:i/>
          <w:sz w:val="24"/>
        </w:rPr>
        <w:t>Borrowing Interest Rate</w:t>
      </w:r>
      <w:r>
        <w:rPr>
          <w:rFonts w:ascii="Times New Roman"/>
          <w:i/>
          <w:sz w:val="24"/>
          <w:vertAlign w:val="subscript"/>
        </w:rPr>
        <w:t>a</w:t>
      </w:r>
      <w:r>
        <w:rPr>
          <w:rFonts w:ascii="Times New Roman"/>
          <w:i/>
          <w:sz w:val="24"/>
          <w:vertAlign w:val="baseline"/>
        </w:rPr>
        <w:t> </w:t>
      </w:r>
      <w:r>
        <w:rPr>
          <w:rFonts w:ascii="Times New Roman"/>
          <w:sz w:val="24"/>
          <w:vertAlign w:val="baseline"/>
        </w:rPr>
        <w:t>= 10% + </w:t>
      </w:r>
      <w:r>
        <w:rPr>
          <w:rFonts w:ascii="Times New Roman"/>
          <w:i/>
          <w:sz w:val="24"/>
          <w:vertAlign w:val="baseline"/>
        </w:rPr>
        <w:t>U</w:t>
      </w:r>
      <w:r>
        <w:rPr>
          <w:rFonts w:ascii="Times New Roman"/>
          <w:i/>
          <w:sz w:val="24"/>
          <w:vertAlign w:val="subscript"/>
        </w:rPr>
        <w:t>a</w:t>
      </w:r>
      <w:r>
        <w:rPr>
          <w:rFonts w:ascii="Times New Roman"/>
          <w:i/>
          <w:sz w:val="24"/>
          <w:vertAlign w:val="baseline"/>
        </w:rPr>
        <w:t> </w:t>
      </w:r>
      <w:r>
        <w:rPr>
          <w:rFonts w:ascii="Arial"/>
          <w:position w:val="-5"/>
          <w:sz w:val="23"/>
          <w:vertAlign w:val="baseline"/>
        </w:rPr>
        <w:t>* </w:t>
      </w:r>
      <w:r>
        <w:rPr>
          <w:rFonts w:ascii="Times New Roman"/>
          <w:sz w:val="24"/>
          <w:vertAlign w:val="baseline"/>
        </w:rPr>
        <w:t>30%</w:t>
      </w:r>
    </w:p>
    <w:p>
      <w:pPr>
        <w:pStyle w:val="BodyText"/>
        <w:spacing w:before="3"/>
        <w:rPr>
          <w:rFonts w:ascii="Times New Roman"/>
          <w:sz w:val="18"/>
        </w:rPr>
      </w:pPr>
    </w:p>
    <w:p>
      <w:pPr>
        <w:pStyle w:val="BodyText"/>
        <w:spacing w:line="280" w:lineRule="auto" w:before="113"/>
        <w:ind w:left="100" w:right="275"/>
      </w:pPr>
      <w:r>
        <w:rPr/>
        <w:t>For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protocol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be</w:t>
      </w:r>
      <w:r>
        <w:rPr>
          <w:spacing w:val="-32"/>
        </w:rPr>
        <w:t> </w:t>
      </w:r>
      <w:r>
        <w:rPr/>
        <w:t>sustainable,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withstand</w:t>
      </w:r>
      <w:r>
        <w:rPr>
          <w:spacing w:val="-32"/>
        </w:rPr>
        <w:t> </w:t>
      </w:r>
      <w:r>
        <w:rPr/>
        <w:t>economic</w:t>
      </w:r>
      <w:r>
        <w:rPr>
          <w:spacing w:val="-33"/>
        </w:rPr>
        <w:t> </w:t>
      </w:r>
      <w:r>
        <w:rPr/>
        <w:t>attacks</w:t>
      </w:r>
      <w:r>
        <w:rPr>
          <w:spacing w:val="-32"/>
        </w:rPr>
        <w:t> </w:t>
      </w:r>
      <w:r>
        <w:rPr/>
        <w:t>(by</w:t>
      </w:r>
      <w:r>
        <w:rPr>
          <w:spacing w:val="-32"/>
        </w:rPr>
        <w:t> </w:t>
      </w:r>
      <w:r>
        <w:rPr/>
        <w:t>both</w:t>
      </w:r>
      <w:r>
        <w:rPr>
          <w:spacing w:val="-32"/>
        </w:rPr>
        <w:t> </w:t>
      </w:r>
      <w:r>
        <w:rPr/>
        <w:t>supplying</w:t>
      </w:r>
      <w:r>
        <w:rPr>
          <w:spacing w:val="-32"/>
        </w:rPr>
        <w:t> </w:t>
      </w:r>
      <w:r>
        <w:rPr/>
        <w:t>and </w:t>
      </w:r>
      <w:r>
        <w:rPr>
          <w:w w:val="95"/>
        </w:rPr>
        <w:t>borrowing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same</w:t>
      </w:r>
      <w:r>
        <w:rPr>
          <w:spacing w:val="-26"/>
          <w:w w:val="95"/>
        </w:rPr>
        <w:t> </w:t>
      </w:r>
      <w:r>
        <w:rPr>
          <w:w w:val="95"/>
        </w:rPr>
        <w:t>money</w:t>
      </w:r>
      <w:r>
        <w:rPr>
          <w:spacing w:val="-26"/>
          <w:w w:val="95"/>
        </w:rPr>
        <w:t> </w:t>
      </w:r>
      <w:r>
        <w:rPr>
          <w:w w:val="95"/>
        </w:rPr>
        <w:t>market),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total</w:t>
      </w:r>
      <w:r>
        <w:rPr>
          <w:spacing w:val="-26"/>
          <w:w w:val="95"/>
        </w:rPr>
        <w:t> </w:t>
      </w:r>
      <w:r>
        <w:rPr>
          <w:w w:val="95"/>
        </w:rPr>
        <w:t>amount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interest</w:t>
      </w:r>
      <w:r>
        <w:rPr>
          <w:spacing w:val="-26"/>
          <w:w w:val="95"/>
        </w:rPr>
        <w:t> </w:t>
      </w:r>
      <w:r>
        <w:rPr>
          <w:w w:val="95"/>
        </w:rPr>
        <w:t>earned</w:t>
      </w:r>
      <w:r>
        <w:rPr>
          <w:spacing w:val="-26"/>
          <w:w w:val="95"/>
        </w:rPr>
        <w:t> </w:t>
      </w:r>
      <w:r>
        <w:rPr>
          <w:w w:val="95"/>
        </w:rPr>
        <w:t>by</w:t>
      </w:r>
      <w:r>
        <w:rPr>
          <w:spacing w:val="-26"/>
          <w:w w:val="95"/>
        </w:rPr>
        <w:t> </w:t>
      </w:r>
      <w:r>
        <w:rPr>
          <w:w w:val="95"/>
        </w:rPr>
        <w:t>suppliers</w:t>
      </w:r>
      <w:r>
        <w:rPr>
          <w:spacing w:val="-26"/>
          <w:w w:val="95"/>
        </w:rPr>
        <w:t> </w:t>
      </w:r>
      <w:r>
        <w:rPr>
          <w:w w:val="95"/>
        </w:rPr>
        <w:t>must</w:t>
      </w:r>
      <w:r>
        <w:rPr>
          <w:spacing w:val="-26"/>
          <w:w w:val="95"/>
        </w:rPr>
        <w:t> </w:t>
      </w:r>
      <w:r>
        <w:rPr>
          <w:w w:val="95"/>
        </w:rPr>
        <w:t>be</w:t>
      </w:r>
      <w:r>
        <w:rPr>
          <w:spacing w:val="-26"/>
          <w:w w:val="95"/>
        </w:rPr>
        <w:t> </w:t>
      </w:r>
      <w:r>
        <w:rPr>
          <w:w w:val="95"/>
        </w:rPr>
        <w:t>less than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total</w:t>
      </w:r>
      <w:r>
        <w:rPr>
          <w:spacing w:val="-22"/>
          <w:w w:val="95"/>
        </w:rPr>
        <w:t> </w:t>
      </w:r>
      <w:r>
        <w:rPr>
          <w:w w:val="95"/>
        </w:rPr>
        <w:t>interest</w:t>
      </w:r>
      <w:r>
        <w:rPr>
          <w:spacing w:val="-21"/>
          <w:w w:val="95"/>
        </w:rPr>
        <w:t> </w:t>
      </w:r>
      <w:r>
        <w:rPr>
          <w:w w:val="95"/>
        </w:rPr>
        <w:t>product</w:t>
      </w:r>
      <w:r>
        <w:rPr>
          <w:spacing w:val="-22"/>
          <w:w w:val="95"/>
        </w:rPr>
        <w:t> </w:t>
      </w:r>
      <w:r>
        <w:rPr>
          <w:w w:val="95"/>
        </w:rPr>
        <w:t>by</w:t>
      </w:r>
      <w:r>
        <w:rPr>
          <w:spacing w:val="-22"/>
          <w:w w:val="95"/>
        </w:rPr>
        <w:t> </w:t>
      </w:r>
      <w:r>
        <w:rPr>
          <w:w w:val="95"/>
        </w:rPr>
        <w:t>borrowers.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supply</w:t>
      </w:r>
      <w:r>
        <w:rPr>
          <w:spacing w:val="-22"/>
          <w:w w:val="95"/>
        </w:rPr>
        <w:t> </w:t>
      </w:r>
      <w:r>
        <w:rPr>
          <w:w w:val="95"/>
        </w:rPr>
        <w:t>interest</w:t>
      </w:r>
      <w:r>
        <w:rPr>
          <w:spacing w:val="-22"/>
          <w:w w:val="95"/>
        </w:rPr>
        <w:t> </w:t>
      </w:r>
      <w:r>
        <w:rPr>
          <w:w w:val="95"/>
        </w:rPr>
        <w:t>rate</w:t>
      </w:r>
      <w:r>
        <w:rPr>
          <w:spacing w:val="-21"/>
          <w:w w:val="95"/>
        </w:rPr>
        <w:t> </w:t>
      </w:r>
      <w:r>
        <w:rPr>
          <w:w w:val="95"/>
        </w:rPr>
        <w:t>is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function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borrowing interest</w:t>
      </w:r>
      <w:r>
        <w:rPr>
          <w:spacing w:val="-19"/>
          <w:w w:val="95"/>
        </w:rPr>
        <w:t> </w:t>
      </w:r>
      <w:r>
        <w:rPr>
          <w:w w:val="95"/>
        </w:rPr>
        <w:t>rate,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includes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spread,</w:t>
      </w:r>
      <w:r>
        <w:rPr>
          <w:spacing w:val="-18"/>
          <w:w w:val="95"/>
        </w:rPr>
        <w:t> </w:t>
      </w:r>
      <w:r>
        <w:rPr>
          <w:rFonts w:ascii="Times New Roman"/>
          <w:b/>
          <w:i/>
          <w:w w:val="95"/>
        </w:rPr>
        <w:t>S</w:t>
      </w:r>
      <w:r>
        <w:rPr>
          <w:rFonts w:ascii="Times New Roman"/>
          <w:b/>
          <w:i/>
          <w:spacing w:val="-25"/>
          <w:w w:val="95"/>
        </w:rPr>
        <w:t> </w:t>
      </w:r>
      <w:r>
        <w:rPr>
          <w:w w:val="95"/>
        </w:rPr>
        <w:t>(such</w:t>
      </w:r>
      <w:r>
        <w:rPr>
          <w:spacing w:val="-18"/>
          <w:w w:val="95"/>
        </w:rPr>
        <w:t> </w:t>
      </w:r>
      <w:r>
        <w:rPr>
          <w:w w:val="95"/>
        </w:rPr>
        <w:t>as</w:t>
      </w:r>
      <w:r>
        <w:rPr>
          <w:spacing w:val="-18"/>
          <w:w w:val="95"/>
        </w:rPr>
        <w:t> </w:t>
      </w:r>
      <w:r>
        <w:rPr>
          <w:w w:val="95"/>
        </w:rPr>
        <w:t>0.10),</w:t>
      </w:r>
      <w:r>
        <w:rPr>
          <w:spacing w:val="-18"/>
          <w:w w:val="95"/>
        </w:rPr>
        <w:t> </w:t>
      </w:r>
      <w:r>
        <w:rPr>
          <w:w w:val="95"/>
        </w:rPr>
        <w:t>which</w:t>
      </w:r>
      <w:r>
        <w:rPr>
          <w:spacing w:val="-18"/>
          <w:w w:val="95"/>
        </w:rPr>
        <w:t> </w:t>
      </w:r>
      <w:r>
        <w:rPr>
          <w:w w:val="95"/>
        </w:rPr>
        <w:t>represents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economic</w:t>
      </w:r>
      <w:r>
        <w:rPr>
          <w:spacing w:val="-18"/>
          <w:w w:val="95"/>
        </w:rPr>
        <w:t> </w:t>
      </w:r>
      <w:r>
        <w:rPr>
          <w:w w:val="95"/>
        </w:rPr>
        <w:t>profit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the </w:t>
      </w:r>
      <w:r>
        <w:rPr/>
        <w:t>protocol:</w:t>
      </w:r>
    </w:p>
    <w:p>
      <w:pPr>
        <w:pStyle w:val="BodyText"/>
        <w:spacing w:before="7"/>
        <w:rPr>
          <w:sz w:val="25"/>
        </w:rPr>
      </w:pPr>
    </w:p>
    <w:p>
      <w:pPr>
        <w:spacing w:before="83"/>
        <w:ind w:left="1734" w:right="1910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Supply Interest Rate</w:t>
      </w:r>
      <w:r>
        <w:rPr>
          <w:rFonts w:ascii="Times New Roman" w:hAnsi="Times New Roman"/>
          <w:i/>
          <w:sz w:val="24"/>
          <w:vertAlign w:val="subscript"/>
        </w:rPr>
        <w:t>a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= </w:t>
      </w:r>
      <w:r>
        <w:rPr>
          <w:rFonts w:ascii="Times New Roman" w:hAnsi="Times New Roman"/>
          <w:i/>
          <w:sz w:val="24"/>
          <w:vertAlign w:val="baseline"/>
        </w:rPr>
        <w:t>Borrowing Interest Rate</w:t>
      </w:r>
      <w:r>
        <w:rPr>
          <w:rFonts w:ascii="Times New Roman" w:hAnsi="Times New Roman"/>
          <w:i/>
          <w:sz w:val="24"/>
          <w:vertAlign w:val="subscript"/>
        </w:rPr>
        <w:t>a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Arial" w:hAnsi="Arial"/>
          <w:position w:val="-5"/>
          <w:sz w:val="23"/>
          <w:vertAlign w:val="baseline"/>
        </w:rPr>
        <w:t>* </w:t>
      </w:r>
      <w:r>
        <w:rPr>
          <w:rFonts w:ascii="Times New Roman" w:hAnsi="Times New Roman"/>
          <w:i/>
          <w:sz w:val="24"/>
          <w:vertAlign w:val="baseline"/>
        </w:rPr>
        <w:t>U</w:t>
      </w:r>
      <w:r>
        <w:rPr>
          <w:rFonts w:ascii="Times New Roman" w:hAnsi="Times New Roman"/>
          <w:i/>
          <w:sz w:val="24"/>
          <w:vertAlign w:val="subscript"/>
        </w:rPr>
        <w:t>a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Arial" w:hAnsi="Arial"/>
          <w:position w:val="-5"/>
          <w:sz w:val="23"/>
          <w:vertAlign w:val="baseline"/>
        </w:rPr>
        <w:t>* </w:t>
      </w:r>
      <w:r>
        <w:rPr>
          <w:rFonts w:ascii="Times New Roman" w:hAnsi="Times New Roman"/>
          <w:sz w:val="24"/>
          <w:vertAlign w:val="baseline"/>
        </w:rPr>
        <w:t>(1 </w:t>
      </w:r>
      <w:r>
        <w:rPr>
          <w:rFonts w:ascii="Arial" w:hAnsi="Arial"/>
          <w:sz w:val="23"/>
          <w:vertAlign w:val="baseline"/>
        </w:rPr>
        <w:t>− </w:t>
      </w:r>
      <w:r>
        <w:rPr>
          <w:rFonts w:ascii="Times New Roman" w:hAnsi="Times New Roman"/>
          <w:i/>
          <w:sz w:val="24"/>
          <w:vertAlign w:val="baseline"/>
        </w:rPr>
        <w:t>S</w:t>
      </w:r>
      <w:r>
        <w:rPr>
          <w:rFonts w:ascii="Times New Roman" w:hAnsi="Times New Roman"/>
          <w:sz w:val="24"/>
          <w:vertAlign w:val="baseline"/>
        </w:rPr>
        <w:t>)</w:t>
      </w:r>
    </w:p>
    <w:p>
      <w:pPr>
        <w:pStyle w:val="BodyText"/>
        <w:spacing w:before="6"/>
        <w:rPr>
          <w:rFonts w:ascii="Times New Roman"/>
          <w:sz w:val="31"/>
        </w:rPr>
      </w:pPr>
    </w:p>
    <w:p>
      <w:pPr>
        <w:pStyle w:val="Heading2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720"/>
        <w:jc w:val="left"/>
      </w:pPr>
      <w:r>
        <w:rPr>
          <w:color w:val="1F222A"/>
        </w:rPr>
        <w:t>Implementation &amp;</w:t>
      </w:r>
      <w:r>
        <w:rPr>
          <w:color w:val="1F222A"/>
          <w:spacing w:val="-50"/>
        </w:rPr>
        <w:t> </w:t>
      </w:r>
      <w:r>
        <w:rPr>
          <w:color w:val="1F222A"/>
        </w:rPr>
        <w:t>Architecture</w:t>
      </w:r>
    </w:p>
    <w:p>
      <w:pPr>
        <w:pStyle w:val="BodyText"/>
        <w:spacing w:line="280" w:lineRule="auto" w:before="232"/>
        <w:ind w:left="100" w:right="258"/>
        <w:jc w:val="both"/>
      </w:pPr>
      <w:r>
        <w:rPr/>
        <w:t>At</w:t>
      </w:r>
      <w:r>
        <w:rPr>
          <w:spacing w:val="-10"/>
        </w:rPr>
        <w:t> </w:t>
      </w:r>
      <w:r>
        <w:rPr/>
        <w:t>its</w:t>
      </w:r>
      <w:r>
        <w:rPr>
          <w:spacing w:val="-9"/>
        </w:rPr>
        <w:t> </w:t>
      </w:r>
      <w:r>
        <w:rPr/>
        <w:t>core,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Compound</w:t>
      </w:r>
      <w:r>
        <w:rPr>
          <w:spacing w:val="-9"/>
        </w:rPr>
        <w:t> </w:t>
      </w:r>
      <w:r>
        <w:rPr/>
        <w:t>money</w:t>
      </w:r>
      <w:r>
        <w:rPr>
          <w:spacing w:val="-9"/>
        </w:rPr>
        <w:t> </w:t>
      </w:r>
      <w:r>
        <w:rPr/>
        <w:t>market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ledger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allows</w:t>
      </w:r>
      <w:r>
        <w:rPr>
          <w:spacing w:val="-16"/>
        </w:rPr>
        <w:t> </w:t>
      </w:r>
      <w:r>
        <w:rPr/>
        <w:t>Ethereum</w:t>
      </w:r>
      <w:r>
        <w:rPr>
          <w:spacing w:val="-16"/>
        </w:rPr>
        <w:t> </w:t>
      </w:r>
      <w:r>
        <w:rPr/>
        <w:t>accounts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supply</w:t>
      </w:r>
      <w:r>
        <w:rPr>
          <w:spacing w:val="-16"/>
        </w:rPr>
        <w:t> </w:t>
      </w:r>
      <w:r>
        <w:rPr/>
        <w:t>or </w:t>
      </w:r>
      <w:r>
        <w:rPr>
          <w:w w:val="95"/>
        </w:rPr>
        <w:t>borrow</w:t>
      </w:r>
      <w:r>
        <w:rPr>
          <w:spacing w:val="-9"/>
          <w:w w:val="95"/>
        </w:rPr>
        <w:t> </w:t>
      </w:r>
      <w:r>
        <w:rPr>
          <w:w w:val="95"/>
        </w:rPr>
        <w:t>tokens,</w:t>
      </w:r>
      <w:r>
        <w:rPr>
          <w:spacing w:val="-9"/>
          <w:w w:val="95"/>
        </w:rPr>
        <w:t> </w:t>
      </w:r>
      <w:r>
        <w:rPr>
          <w:w w:val="95"/>
        </w:rPr>
        <w:t>while</w:t>
      </w:r>
      <w:r>
        <w:rPr>
          <w:spacing w:val="-9"/>
          <w:w w:val="95"/>
        </w:rPr>
        <w:t> </w:t>
      </w:r>
      <w:r>
        <w:rPr>
          <w:w w:val="95"/>
        </w:rPr>
        <w:t>computing</w:t>
      </w:r>
      <w:r>
        <w:rPr>
          <w:spacing w:val="-9"/>
          <w:w w:val="95"/>
        </w:rPr>
        <w:t> </w:t>
      </w:r>
      <w:r>
        <w:rPr>
          <w:w w:val="95"/>
        </w:rPr>
        <w:t>interest,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function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time.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protocol’s</w:t>
      </w:r>
      <w:r>
        <w:rPr>
          <w:spacing w:val="-18"/>
          <w:w w:val="95"/>
        </w:rPr>
        <w:t> </w:t>
      </w:r>
      <w:r>
        <w:rPr>
          <w:w w:val="95"/>
        </w:rPr>
        <w:t>smart</w:t>
      </w:r>
      <w:r>
        <w:rPr>
          <w:spacing w:val="-18"/>
          <w:w w:val="95"/>
        </w:rPr>
        <w:t> </w:t>
      </w:r>
      <w:r>
        <w:rPr>
          <w:w w:val="95"/>
        </w:rPr>
        <w:t>contracts</w:t>
      </w:r>
      <w:r>
        <w:rPr>
          <w:spacing w:val="-18"/>
          <w:w w:val="95"/>
        </w:rPr>
        <w:t> </w:t>
      </w:r>
      <w:r>
        <w:rPr>
          <w:w w:val="95"/>
        </w:rPr>
        <w:t>will</w:t>
      </w:r>
      <w:r>
        <w:rPr>
          <w:spacing w:val="-18"/>
          <w:w w:val="95"/>
        </w:rPr>
        <w:t> </w:t>
      </w:r>
      <w:r>
        <w:rPr>
          <w:w w:val="95"/>
        </w:rPr>
        <w:t>be </w:t>
      </w:r>
      <w:r>
        <w:rPr/>
        <w:t>publicly</w:t>
      </w:r>
      <w:r>
        <w:rPr>
          <w:spacing w:val="-16"/>
        </w:rPr>
        <w:t> </w:t>
      </w:r>
      <w:r>
        <w:rPr/>
        <w:t>accessible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completely</w:t>
      </w:r>
      <w:r>
        <w:rPr>
          <w:spacing w:val="-16"/>
        </w:rPr>
        <w:t> </w:t>
      </w:r>
      <w:r>
        <w:rPr/>
        <w:t>free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use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machines,</w:t>
      </w:r>
      <w:r>
        <w:rPr>
          <w:spacing w:val="-15"/>
        </w:rPr>
        <w:t> </w:t>
      </w:r>
      <w:r>
        <w:rPr/>
        <w:t>dApps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humans.</w:t>
      </w:r>
    </w:p>
    <w:p>
      <w:pPr>
        <w:spacing w:after="0" w:line="280" w:lineRule="auto"/>
        <w:jc w:val="both"/>
        <w:sectPr>
          <w:pgSz w:w="12240" w:h="15840"/>
          <w:pgMar w:header="0" w:footer="565" w:top="880" w:bottom="760" w:left="1340" w:right="1180"/>
        </w:sectPr>
      </w:pPr>
    </w:p>
    <w:p>
      <w:pPr>
        <w:pStyle w:val="Heading3"/>
        <w:numPr>
          <w:ilvl w:val="1"/>
          <w:numId w:val="4"/>
        </w:numPr>
        <w:tabs>
          <w:tab w:pos="819" w:val="left" w:leader="none"/>
          <w:tab w:pos="820" w:val="left" w:leader="none"/>
        </w:tabs>
        <w:spacing w:line="240" w:lineRule="auto" w:before="73" w:after="0"/>
        <w:ind w:left="820" w:right="0" w:hanging="720"/>
        <w:jc w:val="left"/>
      </w:pPr>
      <w:bookmarkStart w:name="_TOC_250007" w:id="9"/>
      <w:r>
        <w:rPr>
          <w:color w:val="1F222A"/>
          <w:w w:val="105"/>
        </w:rPr>
        <w:t>MoneyMarket</w:t>
      </w:r>
      <w:r>
        <w:rPr>
          <w:color w:val="1F222A"/>
          <w:spacing w:val="-1"/>
          <w:w w:val="105"/>
        </w:rPr>
        <w:t> </w:t>
      </w:r>
      <w:bookmarkEnd w:id="9"/>
      <w:r>
        <w:rPr>
          <w:color w:val="1F222A"/>
          <w:w w:val="105"/>
        </w:rPr>
        <w:t>Contract</w:t>
      </w:r>
    </w:p>
    <w:p>
      <w:pPr>
        <w:pStyle w:val="BodyText"/>
        <w:spacing w:line="280" w:lineRule="auto" w:before="162"/>
        <w:ind w:left="100" w:right="259"/>
        <w:jc w:val="both"/>
      </w:pPr>
      <w:r>
        <w:rPr/>
        <w:t>A </w:t>
      </w:r>
      <w:r>
        <w:rPr>
          <w:i/>
        </w:rPr>
        <w:t>MoneyMarket </w:t>
      </w:r>
      <w:r>
        <w:rPr/>
        <w:t>contract stores each account’s current balance. In its simplest form, </w:t>
      </w:r>
      <w:r>
        <w:rPr>
          <w:spacing w:val="-5"/>
        </w:rPr>
        <w:t>the </w:t>
      </w:r>
      <w:r>
        <w:rPr>
          <w:w w:val="95"/>
        </w:rPr>
        <w:t>MoneyMarket</w:t>
      </w:r>
      <w:r>
        <w:rPr>
          <w:spacing w:val="-9"/>
          <w:w w:val="95"/>
        </w:rPr>
        <w:t> </w:t>
      </w:r>
      <w:r>
        <w:rPr>
          <w:w w:val="95"/>
        </w:rPr>
        <w:t>acts</w:t>
      </w:r>
      <w:r>
        <w:rPr>
          <w:spacing w:val="-9"/>
          <w:w w:val="95"/>
        </w:rPr>
        <w:t> </w:t>
      </w:r>
      <w:r>
        <w:rPr>
          <w:w w:val="95"/>
        </w:rPr>
        <w:t>similar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an</w:t>
      </w:r>
      <w:r>
        <w:rPr>
          <w:spacing w:val="-18"/>
          <w:w w:val="95"/>
        </w:rPr>
        <w:t> </w:t>
      </w:r>
      <w:r>
        <w:rPr>
          <w:w w:val="95"/>
        </w:rPr>
        <w:t>ERC-20</w:t>
      </w:r>
      <w:r>
        <w:rPr>
          <w:spacing w:val="-18"/>
          <w:w w:val="95"/>
        </w:rPr>
        <w:t> </w:t>
      </w:r>
      <w:r>
        <w:rPr>
          <w:w w:val="95"/>
        </w:rPr>
        <w:t>token</w:t>
      </w:r>
      <w:r>
        <w:rPr>
          <w:spacing w:val="-18"/>
          <w:w w:val="95"/>
        </w:rPr>
        <w:t> </w:t>
      </w:r>
      <w:r>
        <w:rPr>
          <w:w w:val="95"/>
        </w:rPr>
        <w:t>holding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balance</w:t>
      </w:r>
      <w:r>
        <w:rPr>
          <w:spacing w:val="-18"/>
          <w:w w:val="95"/>
        </w:rPr>
        <w:t> </w:t>
      </w:r>
      <w:r>
        <w:rPr>
          <w:w w:val="95"/>
        </w:rPr>
        <w:t>for</w:t>
      </w:r>
      <w:r>
        <w:rPr>
          <w:spacing w:val="-18"/>
          <w:w w:val="95"/>
        </w:rPr>
        <w:t> </w:t>
      </w:r>
      <w:r>
        <w:rPr>
          <w:w w:val="95"/>
        </w:rPr>
        <w:t>each</w:t>
      </w:r>
      <w:r>
        <w:rPr>
          <w:spacing w:val="-18"/>
          <w:w w:val="95"/>
        </w:rPr>
        <w:t> </w:t>
      </w:r>
      <w:r>
        <w:rPr>
          <w:w w:val="95"/>
        </w:rPr>
        <w:t>account</w:t>
      </w:r>
      <w:r>
        <w:rPr>
          <w:spacing w:val="-18"/>
          <w:w w:val="95"/>
        </w:rPr>
        <w:t> </w:t>
      </w:r>
      <w:r>
        <w:rPr>
          <w:w w:val="95"/>
        </w:rPr>
        <w:t>asset.</w:t>
      </w:r>
      <w:r>
        <w:rPr>
          <w:spacing w:val="-18"/>
          <w:w w:val="95"/>
        </w:rPr>
        <w:t> </w:t>
      </w:r>
      <w:r>
        <w:rPr>
          <w:w w:val="95"/>
        </w:rPr>
        <w:t>Balances</w:t>
      </w:r>
      <w:r>
        <w:rPr>
          <w:spacing w:val="-18"/>
          <w:w w:val="95"/>
        </w:rPr>
        <w:t> </w:t>
      </w:r>
      <w:r>
        <w:rPr>
          <w:w w:val="95"/>
        </w:rPr>
        <w:t>in the MoneyMarket accrue interest over time, and we describe a low-gas method to achieve these </w:t>
      </w:r>
      <w:r>
        <w:rPr/>
        <w:t>balance updates</w:t>
      </w:r>
      <w:r>
        <w:rPr>
          <w:spacing w:val="-4"/>
        </w:rPr>
        <w:t> </w:t>
      </w:r>
      <w:r>
        <w:rPr/>
        <w:t>below.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80" w:lineRule="auto"/>
        <w:ind w:left="100" w:right="263"/>
        <w:jc w:val="both"/>
      </w:pPr>
      <w:r>
        <w:rPr>
          <w:w w:val="95"/>
        </w:rPr>
        <w:t>As</w:t>
      </w:r>
      <w:r>
        <w:rPr>
          <w:spacing w:val="-1"/>
          <w:w w:val="95"/>
        </w:rPr>
        <w:t> </w:t>
      </w:r>
      <w:r>
        <w:rPr>
          <w:w w:val="95"/>
        </w:rPr>
        <w:t>clients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protocol</w:t>
      </w:r>
      <w:r>
        <w:rPr>
          <w:spacing w:val="-10"/>
          <w:w w:val="95"/>
        </w:rPr>
        <w:t> </w:t>
      </w:r>
      <w:r>
        <w:rPr>
          <w:w w:val="95"/>
        </w:rPr>
        <w:t>supply</w:t>
      </w:r>
      <w:r>
        <w:rPr>
          <w:spacing w:val="-10"/>
          <w:w w:val="95"/>
        </w:rPr>
        <w:t> </w:t>
      </w:r>
      <w:r>
        <w:rPr>
          <w:w w:val="95"/>
        </w:rPr>
        <w:t>or</w:t>
      </w:r>
      <w:r>
        <w:rPr>
          <w:spacing w:val="-9"/>
          <w:w w:val="95"/>
        </w:rPr>
        <w:t> </w:t>
      </w:r>
      <w:r>
        <w:rPr>
          <w:w w:val="95"/>
        </w:rPr>
        <w:t>borrow</w:t>
      </w:r>
      <w:r>
        <w:rPr>
          <w:spacing w:val="-10"/>
          <w:w w:val="95"/>
        </w:rPr>
        <w:t> </w:t>
      </w:r>
      <w:r>
        <w:rPr>
          <w:w w:val="95"/>
        </w:rPr>
        <w:t>assets,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MoneyMarket</w:t>
      </w:r>
      <w:r>
        <w:rPr>
          <w:spacing w:val="-10"/>
          <w:w w:val="95"/>
        </w:rPr>
        <w:t> </w:t>
      </w:r>
      <w:r>
        <w:rPr>
          <w:w w:val="95"/>
        </w:rPr>
        <w:t>contract</w:t>
      </w:r>
      <w:r>
        <w:rPr>
          <w:spacing w:val="-9"/>
          <w:w w:val="95"/>
        </w:rPr>
        <w:t> </w:t>
      </w:r>
      <w:r>
        <w:rPr>
          <w:w w:val="95"/>
        </w:rPr>
        <w:t>updates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balance </w:t>
      </w:r>
      <w:r>
        <w:rPr/>
        <w:t>sheet</w:t>
      </w:r>
      <w:r>
        <w:rPr>
          <w:spacing w:val="-12"/>
        </w:rPr>
        <w:t> </w:t>
      </w:r>
      <w:r>
        <w:rPr/>
        <w:t>entries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appropriate</w:t>
      </w:r>
      <w:r>
        <w:rPr>
          <w:spacing w:val="-17"/>
        </w:rPr>
        <w:t> </w:t>
      </w:r>
      <w:r>
        <w:rPr/>
        <w:t>asset.</w:t>
      </w:r>
      <w:r>
        <w:rPr>
          <w:spacing w:val="-18"/>
        </w:rPr>
        <w:t> </w:t>
      </w:r>
      <w:r>
        <w:rPr/>
        <w:t>Additionally,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use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balance</w:t>
      </w:r>
      <w:r>
        <w:rPr>
          <w:spacing w:val="-17"/>
        </w:rPr>
        <w:t> </w:t>
      </w:r>
      <w:r>
        <w:rPr/>
        <w:t>sheet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calculate</w:t>
      </w:r>
      <w:r>
        <w:rPr>
          <w:spacing w:val="-17"/>
        </w:rPr>
        <w:t> </w:t>
      </w:r>
      <w:r>
        <w:rPr/>
        <w:t>the current</w:t>
      </w:r>
      <w:r>
        <w:rPr>
          <w:spacing w:val="-26"/>
        </w:rPr>
        <w:t> </w:t>
      </w:r>
      <w:r>
        <w:rPr/>
        <w:t>interest</w:t>
      </w:r>
      <w:r>
        <w:rPr>
          <w:spacing w:val="-26"/>
        </w:rPr>
        <w:t> </w:t>
      </w:r>
      <w:r>
        <w:rPr/>
        <w:t>rates</w:t>
      </w:r>
      <w:r>
        <w:rPr>
          <w:spacing w:val="-26"/>
        </w:rPr>
        <w:t> </w:t>
      </w:r>
      <w:r>
        <w:rPr/>
        <w:t>for</w:t>
      </w:r>
      <w:r>
        <w:rPr>
          <w:spacing w:val="-25"/>
        </w:rPr>
        <w:t> </w:t>
      </w:r>
      <w:r>
        <w:rPr/>
        <w:t>supplying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borrowing</w:t>
      </w:r>
      <w:r>
        <w:rPr>
          <w:spacing w:val="-26"/>
        </w:rPr>
        <w:t> </w:t>
      </w:r>
      <w:r>
        <w:rPr/>
        <w:t>tokens</w:t>
      </w:r>
      <w:r>
        <w:rPr>
          <w:spacing w:val="-25"/>
        </w:rPr>
        <w:t> </w:t>
      </w:r>
      <w:r>
        <w:rPr/>
        <w:t>described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section</w:t>
      </w:r>
      <w:r>
        <w:rPr>
          <w:spacing w:val="-26"/>
        </w:rPr>
        <w:t> </w:t>
      </w:r>
      <w:r>
        <w:rPr/>
        <w:t>2.4</w:t>
      </w:r>
      <w:r>
        <w:rPr>
          <w:spacing w:val="-25"/>
        </w:rPr>
        <w:t> </w:t>
      </w:r>
      <w:r>
        <w:rPr/>
        <w:t>above.</w:t>
      </w:r>
    </w:p>
    <w:p>
      <w:pPr>
        <w:pStyle w:val="BodyText"/>
        <w:spacing w:before="5"/>
        <w:rPr>
          <w:sz w:val="31"/>
        </w:rPr>
      </w:pPr>
    </w:p>
    <w:p>
      <w:pPr>
        <w:pStyle w:val="Heading3"/>
        <w:numPr>
          <w:ilvl w:val="1"/>
          <w:numId w:val="4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720"/>
        <w:jc w:val="left"/>
      </w:pPr>
      <w:bookmarkStart w:name="_TOC_250006" w:id="10"/>
      <w:r>
        <w:rPr>
          <w:color w:val="1F222A"/>
          <w:w w:val="105"/>
        </w:rPr>
        <w:t>Interest Rate</w:t>
      </w:r>
      <w:r>
        <w:rPr>
          <w:color w:val="1F222A"/>
          <w:spacing w:val="-1"/>
          <w:w w:val="105"/>
        </w:rPr>
        <w:t> </w:t>
      </w:r>
      <w:bookmarkEnd w:id="10"/>
      <w:r>
        <w:rPr>
          <w:color w:val="1F222A"/>
          <w:w w:val="105"/>
        </w:rPr>
        <w:t>Mechanics</w:t>
      </w:r>
    </w:p>
    <w:p>
      <w:pPr>
        <w:pStyle w:val="BodyText"/>
        <w:spacing w:line="280" w:lineRule="auto" w:before="162"/>
        <w:ind w:left="100" w:right="258"/>
        <w:jc w:val="both"/>
      </w:pPr>
      <w:r>
        <w:rPr>
          <w:w w:val="95"/>
        </w:rPr>
        <w:t>Compound money markets are defined by a pair of prevailing interest rates (the supply and the borrowing</w:t>
      </w:r>
      <w:r>
        <w:rPr>
          <w:spacing w:val="-15"/>
          <w:w w:val="95"/>
        </w:rPr>
        <w:t> </w:t>
      </w:r>
      <w:r>
        <w:rPr>
          <w:w w:val="95"/>
        </w:rPr>
        <w:t>rate),</w:t>
      </w:r>
      <w:r>
        <w:rPr>
          <w:spacing w:val="-15"/>
          <w:w w:val="95"/>
        </w:rPr>
        <w:t> </w:t>
      </w:r>
      <w:r>
        <w:rPr>
          <w:w w:val="95"/>
        </w:rPr>
        <w:t>applied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all</w:t>
      </w:r>
      <w:r>
        <w:rPr>
          <w:spacing w:val="-15"/>
          <w:w w:val="95"/>
        </w:rPr>
        <w:t> </w:t>
      </w:r>
      <w:r>
        <w:rPr>
          <w:w w:val="95"/>
        </w:rPr>
        <w:t>users</w:t>
      </w:r>
      <w:r>
        <w:rPr>
          <w:spacing w:val="-15"/>
          <w:w w:val="95"/>
        </w:rPr>
        <w:t> </w:t>
      </w:r>
      <w:r>
        <w:rPr>
          <w:w w:val="95"/>
        </w:rPr>
        <w:t>uniformly,</w:t>
      </w:r>
      <w:r>
        <w:rPr>
          <w:spacing w:val="-15"/>
          <w:w w:val="95"/>
        </w:rPr>
        <w:t> </w:t>
      </w:r>
      <w:r>
        <w:rPr>
          <w:w w:val="95"/>
        </w:rPr>
        <w:t>which</w:t>
      </w:r>
      <w:r>
        <w:rPr>
          <w:spacing w:val="-15"/>
          <w:w w:val="95"/>
        </w:rPr>
        <w:t> </w:t>
      </w:r>
      <w:r>
        <w:rPr>
          <w:w w:val="95"/>
        </w:rPr>
        <w:t>adjust</w:t>
      </w:r>
      <w:r>
        <w:rPr>
          <w:spacing w:val="-15"/>
          <w:w w:val="95"/>
        </w:rPr>
        <w:t> </w:t>
      </w:r>
      <w:r>
        <w:rPr>
          <w:w w:val="95"/>
        </w:rPr>
        <w:t>over</w:t>
      </w:r>
      <w:r>
        <w:rPr>
          <w:spacing w:val="-15"/>
          <w:w w:val="95"/>
        </w:rPr>
        <w:t> </w:t>
      </w:r>
      <w:r>
        <w:rPr>
          <w:w w:val="95"/>
        </w:rPr>
        <w:t>time</w:t>
      </w:r>
      <w:r>
        <w:rPr>
          <w:spacing w:val="-15"/>
          <w:w w:val="95"/>
        </w:rPr>
        <w:t> </w:t>
      </w:r>
      <w:r>
        <w:rPr>
          <w:w w:val="95"/>
        </w:rPr>
        <w:t>as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relationship</w:t>
      </w:r>
      <w:r>
        <w:rPr>
          <w:spacing w:val="-23"/>
          <w:w w:val="95"/>
        </w:rPr>
        <w:t> </w:t>
      </w:r>
      <w:r>
        <w:rPr>
          <w:w w:val="95"/>
        </w:rPr>
        <w:t>between </w:t>
      </w:r>
      <w:r>
        <w:rPr/>
        <w:t>supply and demand</w:t>
      </w:r>
      <w:r>
        <w:rPr>
          <w:spacing w:val="-7"/>
        </w:rPr>
        <w:t> </w:t>
      </w:r>
      <w:r>
        <w:rPr/>
        <w:t>changes.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280" w:lineRule="auto"/>
        <w:ind w:left="100" w:right="259"/>
        <w:jc w:val="both"/>
      </w:pP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history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each</w:t>
      </w:r>
      <w:r>
        <w:rPr>
          <w:spacing w:val="-25"/>
          <w:w w:val="95"/>
        </w:rPr>
        <w:t> </w:t>
      </w:r>
      <w:r>
        <w:rPr>
          <w:w w:val="95"/>
        </w:rPr>
        <w:t>interest</w:t>
      </w:r>
      <w:r>
        <w:rPr>
          <w:spacing w:val="-25"/>
          <w:w w:val="95"/>
        </w:rPr>
        <w:t> </w:t>
      </w:r>
      <w:r>
        <w:rPr>
          <w:w w:val="95"/>
        </w:rPr>
        <w:t>rate,</w:t>
      </w:r>
      <w:r>
        <w:rPr>
          <w:spacing w:val="-26"/>
          <w:w w:val="95"/>
        </w:rPr>
        <w:t> </w:t>
      </w:r>
      <w:r>
        <w:rPr>
          <w:w w:val="95"/>
        </w:rPr>
        <w:t>for</w:t>
      </w:r>
      <w:r>
        <w:rPr>
          <w:spacing w:val="-25"/>
          <w:w w:val="95"/>
        </w:rPr>
        <w:t> </w:t>
      </w:r>
      <w:r>
        <w:rPr>
          <w:w w:val="95"/>
        </w:rPr>
        <w:t>each</w:t>
      </w:r>
      <w:r>
        <w:rPr>
          <w:spacing w:val="-25"/>
          <w:w w:val="95"/>
        </w:rPr>
        <w:t> </w:t>
      </w:r>
      <w:r>
        <w:rPr>
          <w:w w:val="95"/>
        </w:rPr>
        <w:t>money</w:t>
      </w:r>
      <w:r>
        <w:rPr>
          <w:spacing w:val="-26"/>
          <w:w w:val="95"/>
        </w:rPr>
        <w:t> </w:t>
      </w:r>
      <w:r>
        <w:rPr>
          <w:w w:val="95"/>
        </w:rPr>
        <w:t>market,</w:t>
      </w:r>
      <w:r>
        <w:rPr>
          <w:spacing w:val="-25"/>
          <w:w w:val="95"/>
        </w:rPr>
        <w:t> </w:t>
      </w:r>
      <w:r>
        <w:rPr>
          <w:w w:val="95"/>
        </w:rPr>
        <w:t>is</w:t>
      </w:r>
      <w:r>
        <w:rPr>
          <w:spacing w:val="-26"/>
          <w:w w:val="95"/>
        </w:rPr>
        <w:t> </w:t>
      </w:r>
      <w:r>
        <w:rPr>
          <w:w w:val="95"/>
        </w:rPr>
        <w:t>captured</w:t>
      </w:r>
      <w:r>
        <w:rPr>
          <w:spacing w:val="-25"/>
          <w:w w:val="95"/>
        </w:rPr>
        <w:t> </w:t>
      </w:r>
      <w:r>
        <w:rPr>
          <w:w w:val="95"/>
        </w:rPr>
        <w:t>by</w:t>
      </w:r>
      <w:r>
        <w:rPr>
          <w:spacing w:val="-25"/>
          <w:w w:val="95"/>
        </w:rPr>
        <w:t> </w:t>
      </w:r>
      <w:r>
        <w:rPr>
          <w:w w:val="95"/>
        </w:rPr>
        <w:t>an</w:t>
      </w:r>
      <w:r>
        <w:rPr>
          <w:spacing w:val="-26"/>
          <w:w w:val="95"/>
        </w:rPr>
        <w:t> </w:t>
      </w:r>
      <w:r>
        <w:rPr>
          <w:i/>
          <w:w w:val="95"/>
        </w:rPr>
        <w:t>Interest</w:t>
      </w:r>
      <w:r>
        <w:rPr>
          <w:i/>
          <w:spacing w:val="-25"/>
          <w:w w:val="95"/>
        </w:rPr>
        <w:t> </w:t>
      </w:r>
      <w:r>
        <w:rPr>
          <w:i/>
          <w:w w:val="95"/>
        </w:rPr>
        <w:t>Rate</w:t>
      </w:r>
      <w:r>
        <w:rPr>
          <w:i/>
          <w:spacing w:val="-26"/>
          <w:w w:val="95"/>
        </w:rPr>
        <w:t> </w:t>
      </w:r>
      <w:r>
        <w:rPr>
          <w:i/>
          <w:w w:val="95"/>
        </w:rPr>
        <w:t>Index</w:t>
      </w:r>
      <w:r>
        <w:rPr>
          <w:w w:val="95"/>
        </w:rPr>
        <w:t>,</w:t>
      </w:r>
      <w:r>
        <w:rPr>
          <w:spacing w:val="-25"/>
          <w:w w:val="95"/>
        </w:rPr>
        <w:t> </w:t>
      </w:r>
      <w:r>
        <w:rPr>
          <w:w w:val="95"/>
        </w:rPr>
        <w:t>which </w:t>
      </w:r>
      <w:r>
        <w:rPr/>
        <w:t>is</w:t>
      </w:r>
      <w:r>
        <w:rPr>
          <w:spacing w:val="-14"/>
        </w:rPr>
        <w:t> </w:t>
      </w:r>
      <w:r>
        <w:rPr/>
        <w:t>calculated</w:t>
      </w:r>
      <w:r>
        <w:rPr>
          <w:spacing w:val="-14"/>
        </w:rPr>
        <w:t> </w:t>
      </w:r>
      <w:r>
        <w:rPr/>
        <w:t>each</w:t>
      </w:r>
      <w:r>
        <w:rPr>
          <w:spacing w:val="-14"/>
        </w:rPr>
        <w:t> </w:t>
      </w:r>
      <w:r>
        <w:rPr/>
        <w:t>time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/>
        <w:t>interest</w:t>
      </w:r>
      <w:r>
        <w:rPr>
          <w:spacing w:val="-19"/>
        </w:rPr>
        <w:t> </w:t>
      </w:r>
      <w:r>
        <w:rPr/>
        <w:t>rate</w:t>
      </w:r>
      <w:r>
        <w:rPr>
          <w:spacing w:val="-19"/>
        </w:rPr>
        <w:t> </w:t>
      </w:r>
      <w:r>
        <w:rPr/>
        <w:t>changes,</w:t>
      </w:r>
      <w:r>
        <w:rPr>
          <w:spacing w:val="-19"/>
        </w:rPr>
        <w:t> </w:t>
      </w:r>
      <w:r>
        <w:rPr/>
        <w:t>resulting</w:t>
      </w:r>
      <w:r>
        <w:rPr>
          <w:spacing w:val="-20"/>
        </w:rPr>
        <w:t> </w:t>
      </w:r>
      <w:r>
        <w:rPr/>
        <w:t>from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user</w:t>
      </w:r>
      <w:r>
        <w:rPr>
          <w:spacing w:val="-19"/>
        </w:rPr>
        <w:t> </w:t>
      </w:r>
      <w:r>
        <w:rPr/>
        <w:t>supplying,</w:t>
      </w:r>
      <w:r>
        <w:rPr>
          <w:spacing w:val="-19"/>
        </w:rPr>
        <w:t> </w:t>
      </w:r>
      <w:r>
        <w:rPr/>
        <w:t>withdrawing, </w:t>
      </w:r>
      <w:r>
        <w:rPr>
          <w:w w:val="95"/>
        </w:rPr>
        <w:t>borrowing,</w:t>
      </w:r>
      <w:r>
        <w:rPr>
          <w:spacing w:val="-15"/>
          <w:w w:val="95"/>
        </w:rPr>
        <w:t> </w:t>
      </w:r>
      <w:r>
        <w:rPr>
          <w:w w:val="95"/>
        </w:rPr>
        <w:t>repaying</w:t>
      </w:r>
      <w:r>
        <w:rPr>
          <w:spacing w:val="-15"/>
          <w:w w:val="95"/>
        </w:rPr>
        <w:t> </w:t>
      </w:r>
      <w:r>
        <w:rPr>
          <w:w w:val="95"/>
        </w:rPr>
        <w:t>or</w:t>
      </w:r>
      <w:r>
        <w:rPr>
          <w:spacing w:val="-15"/>
          <w:w w:val="95"/>
        </w:rPr>
        <w:t> </w:t>
      </w:r>
      <w:r>
        <w:rPr>
          <w:w w:val="95"/>
        </w:rPr>
        <w:t>liquidating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asset.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user’s</w:t>
      </w:r>
      <w:r>
        <w:rPr>
          <w:spacing w:val="-15"/>
          <w:w w:val="95"/>
        </w:rPr>
        <w:t> </w:t>
      </w:r>
      <w:r>
        <w:rPr>
          <w:w w:val="95"/>
        </w:rPr>
        <w:t>balance,</w:t>
      </w:r>
      <w:r>
        <w:rPr>
          <w:spacing w:val="-15"/>
          <w:w w:val="95"/>
        </w:rPr>
        <w:t> </w:t>
      </w:r>
      <w:r>
        <w:rPr>
          <w:w w:val="95"/>
        </w:rPr>
        <w:t>including</w:t>
      </w:r>
      <w:r>
        <w:rPr>
          <w:spacing w:val="-14"/>
          <w:w w:val="95"/>
        </w:rPr>
        <w:t> </w:t>
      </w:r>
      <w:r>
        <w:rPr>
          <w:w w:val="95"/>
        </w:rPr>
        <w:t>accrued</w:t>
      </w:r>
      <w:r>
        <w:rPr>
          <w:spacing w:val="-15"/>
          <w:w w:val="95"/>
        </w:rPr>
        <w:t> </w:t>
      </w:r>
      <w:r>
        <w:rPr>
          <w:w w:val="95"/>
        </w:rPr>
        <w:t>interest,</w:t>
      </w:r>
      <w:r>
        <w:rPr>
          <w:spacing w:val="-15"/>
          <w:w w:val="95"/>
        </w:rPr>
        <w:t> </w:t>
      </w:r>
      <w:r>
        <w:rPr>
          <w:w w:val="95"/>
        </w:rPr>
        <w:t>is</w:t>
      </w:r>
      <w:r>
        <w:rPr>
          <w:spacing w:val="-14"/>
          <w:w w:val="95"/>
        </w:rPr>
        <w:t> </w:t>
      </w:r>
      <w:r>
        <w:rPr>
          <w:w w:val="95"/>
        </w:rPr>
        <w:t>simply the</w:t>
      </w:r>
      <w:r>
        <w:rPr>
          <w:spacing w:val="-19"/>
          <w:w w:val="95"/>
        </w:rPr>
        <w:t> </w:t>
      </w:r>
      <w:r>
        <w:rPr>
          <w:w w:val="95"/>
        </w:rPr>
        <w:t>ratio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current</w:t>
      </w:r>
      <w:r>
        <w:rPr>
          <w:spacing w:val="-19"/>
          <w:w w:val="95"/>
        </w:rPr>
        <w:t> </w:t>
      </w:r>
      <w:r>
        <w:rPr>
          <w:w w:val="95"/>
        </w:rPr>
        <w:t>index</w:t>
      </w:r>
      <w:r>
        <w:rPr>
          <w:spacing w:val="-18"/>
          <w:w w:val="95"/>
        </w:rPr>
        <w:t> </w:t>
      </w:r>
      <w:r>
        <w:rPr>
          <w:w w:val="95"/>
        </w:rPr>
        <w:t>divided</w:t>
      </w:r>
      <w:r>
        <w:rPr>
          <w:spacing w:val="-18"/>
          <w:w w:val="95"/>
        </w:rPr>
        <w:t> </w:t>
      </w:r>
      <w:r>
        <w:rPr>
          <w:w w:val="95"/>
        </w:rPr>
        <w:t>by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index</w:t>
      </w:r>
      <w:r>
        <w:rPr>
          <w:spacing w:val="-18"/>
          <w:w w:val="95"/>
        </w:rPr>
        <w:t> </w:t>
      </w:r>
      <w:r>
        <w:rPr>
          <w:w w:val="95"/>
        </w:rPr>
        <w:t>when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user’s</w:t>
      </w:r>
      <w:r>
        <w:rPr>
          <w:spacing w:val="-19"/>
          <w:w w:val="95"/>
        </w:rPr>
        <w:t> </w:t>
      </w:r>
      <w:r>
        <w:rPr>
          <w:w w:val="95"/>
        </w:rPr>
        <w:t>balance</w:t>
      </w:r>
      <w:r>
        <w:rPr>
          <w:spacing w:val="-18"/>
          <w:w w:val="95"/>
        </w:rPr>
        <w:t> </w:t>
      </w:r>
      <w:r>
        <w:rPr>
          <w:w w:val="95"/>
        </w:rPr>
        <w:t>was</w:t>
      </w:r>
      <w:r>
        <w:rPr>
          <w:spacing w:val="-18"/>
          <w:w w:val="95"/>
        </w:rPr>
        <w:t> </w:t>
      </w:r>
      <w:r>
        <w:rPr>
          <w:w w:val="95"/>
        </w:rPr>
        <w:t>last</w:t>
      </w:r>
      <w:r>
        <w:rPr>
          <w:spacing w:val="-18"/>
          <w:w w:val="95"/>
        </w:rPr>
        <w:t> </w:t>
      </w:r>
      <w:r>
        <w:rPr>
          <w:w w:val="95"/>
        </w:rPr>
        <w:t>checkpointed.</w:t>
      </w:r>
    </w:p>
    <w:p>
      <w:pPr>
        <w:pStyle w:val="BodyText"/>
        <w:spacing w:before="5"/>
        <w:rPr>
          <w:sz w:val="28"/>
        </w:rPr>
      </w:pPr>
    </w:p>
    <w:p>
      <w:pPr>
        <w:spacing w:line="280" w:lineRule="auto" w:before="0"/>
        <w:ind w:left="100" w:right="270" w:firstLine="0"/>
        <w:jc w:val="both"/>
        <w:rPr>
          <w:sz w:val="24"/>
        </w:rPr>
      </w:pPr>
      <w:r>
        <w:rPr>
          <w:w w:val="95"/>
          <w:sz w:val="24"/>
        </w:rPr>
        <w:t>The balance for each account address in the MoneyMarket is stored as an </w:t>
      </w:r>
      <w:r>
        <w:rPr>
          <w:i/>
          <w:w w:val="95"/>
          <w:sz w:val="24"/>
        </w:rPr>
        <w:t>account checkpoint</w:t>
      </w:r>
      <w:r>
        <w:rPr>
          <w:w w:val="95"/>
          <w:sz w:val="24"/>
        </w:rPr>
        <w:t>. An </w:t>
      </w:r>
      <w:r>
        <w:rPr>
          <w:w w:val="90"/>
          <w:sz w:val="24"/>
        </w:rPr>
        <w:t>account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checkpoint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is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a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Solidity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tuple</w:t>
      </w:r>
      <w:r>
        <w:rPr>
          <w:spacing w:val="-13"/>
          <w:w w:val="90"/>
          <w:sz w:val="24"/>
        </w:rPr>
        <w:t> </w:t>
      </w:r>
      <w:r>
        <w:rPr>
          <w:i/>
          <w:w w:val="90"/>
          <w:sz w:val="24"/>
        </w:rPr>
        <w:t>&lt;uint256</w:t>
      </w:r>
      <w:r>
        <w:rPr>
          <w:i/>
          <w:spacing w:val="-14"/>
          <w:w w:val="90"/>
          <w:sz w:val="24"/>
        </w:rPr>
        <w:t> </w:t>
      </w:r>
      <w:r>
        <w:rPr>
          <w:i/>
          <w:w w:val="90"/>
          <w:sz w:val="24"/>
        </w:rPr>
        <w:t>balance,</w:t>
      </w:r>
      <w:r>
        <w:rPr>
          <w:i/>
          <w:spacing w:val="-13"/>
          <w:w w:val="90"/>
          <w:sz w:val="24"/>
        </w:rPr>
        <w:t> </w:t>
      </w:r>
      <w:r>
        <w:rPr>
          <w:i/>
          <w:w w:val="90"/>
          <w:sz w:val="24"/>
        </w:rPr>
        <w:t>uint256</w:t>
      </w:r>
      <w:r>
        <w:rPr>
          <w:i/>
          <w:spacing w:val="-13"/>
          <w:w w:val="90"/>
          <w:sz w:val="24"/>
        </w:rPr>
        <w:t> </w:t>
      </w:r>
      <w:r>
        <w:rPr>
          <w:i/>
          <w:w w:val="90"/>
          <w:sz w:val="24"/>
        </w:rPr>
        <w:t>interestIndex&gt;</w:t>
      </w:r>
      <w:r>
        <w:rPr>
          <w:w w:val="90"/>
          <w:sz w:val="24"/>
        </w:rPr>
        <w:t>.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This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tuple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describes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the </w:t>
      </w:r>
      <w:r>
        <w:rPr>
          <w:w w:val="95"/>
          <w:sz w:val="24"/>
        </w:rPr>
        <w:t>balance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at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time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interest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was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last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applied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account.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current</w:t>
      </w:r>
      <w:r>
        <w:rPr>
          <w:spacing w:val="-13"/>
          <w:w w:val="95"/>
          <w:sz w:val="24"/>
        </w:rPr>
        <w:t> </w:t>
      </w:r>
      <w:r>
        <w:rPr>
          <w:i/>
          <w:w w:val="95"/>
          <w:sz w:val="24"/>
        </w:rPr>
        <w:t>Interest</w:t>
      </w:r>
      <w:r>
        <w:rPr>
          <w:i/>
          <w:spacing w:val="-14"/>
          <w:w w:val="95"/>
          <w:sz w:val="24"/>
        </w:rPr>
        <w:t> </w:t>
      </w:r>
      <w:r>
        <w:rPr>
          <w:i/>
          <w:w w:val="95"/>
          <w:sz w:val="24"/>
        </w:rPr>
        <w:t>Rate</w:t>
      </w:r>
      <w:r>
        <w:rPr>
          <w:i/>
          <w:spacing w:val="-14"/>
          <w:w w:val="95"/>
          <w:sz w:val="24"/>
        </w:rPr>
        <w:t> </w:t>
      </w:r>
      <w:r>
        <w:rPr>
          <w:i/>
          <w:w w:val="95"/>
          <w:sz w:val="24"/>
        </w:rPr>
        <w:t>Index</w:t>
      </w:r>
      <w:r>
        <w:rPr>
          <w:i/>
          <w:spacing w:val="-13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also stored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globally.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80" w:lineRule="auto"/>
        <w:ind w:left="100" w:right="261"/>
        <w:jc w:val="both"/>
      </w:pPr>
      <w:r>
        <w:rPr>
          <w:w w:val="95"/>
        </w:rPr>
        <w:t>Each time a transaction occurs, both the supply and borrow Interest Rate Index for the asset are </w:t>
      </w:r>
      <w:r>
        <w:rPr/>
        <w:t>updated to compound the interest since the prior index, using the interest for the period, denominated by r * t, calculated using a per-block interest rate.</w:t>
      </w:r>
    </w:p>
    <w:p>
      <w:pPr>
        <w:pStyle w:val="BodyText"/>
        <w:spacing w:before="9"/>
        <w:rPr>
          <w:sz w:val="27"/>
        </w:rPr>
      </w:pPr>
    </w:p>
    <w:p>
      <w:pPr>
        <w:spacing w:before="56"/>
        <w:ind w:left="1734" w:right="1901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Index</w:t>
      </w:r>
      <w:r>
        <w:rPr>
          <w:rFonts w:ascii="Times New Roman" w:hAnsi="Times New Roman"/>
          <w:i/>
          <w:sz w:val="24"/>
          <w:vertAlign w:val="subscript"/>
        </w:rPr>
        <w:t>a</w:t>
      </w:r>
      <w:r>
        <w:rPr>
          <w:rFonts w:ascii="Times New Roman" w:hAnsi="Times New Roman"/>
          <w:sz w:val="24"/>
          <w:vertAlign w:val="subscript"/>
        </w:rPr>
        <w:t>,</w:t>
      </w:r>
      <w:r>
        <w:rPr>
          <w:rFonts w:ascii="Times New Roman" w:hAnsi="Times New Roman"/>
          <w:i/>
          <w:sz w:val="24"/>
          <w:vertAlign w:val="subscript"/>
        </w:rPr>
        <w:t>n</w:t>
      </w:r>
      <w:r>
        <w:rPr>
          <w:rFonts w:ascii="Times New Roman" w:hAnsi="Times New Roman"/>
          <w:i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= </w:t>
      </w:r>
      <w:r>
        <w:rPr>
          <w:rFonts w:ascii="Times New Roman" w:hAnsi="Times New Roman"/>
          <w:i/>
          <w:sz w:val="24"/>
          <w:vertAlign w:val="baseline"/>
        </w:rPr>
        <w:t>Index</w:t>
      </w:r>
      <w:r>
        <w:rPr>
          <w:rFonts w:ascii="Times New Roman" w:hAnsi="Times New Roman"/>
          <w:i/>
          <w:position w:val="-5"/>
          <w:sz w:val="16"/>
          <w:vertAlign w:val="baseline"/>
        </w:rPr>
        <w:t>a</w:t>
      </w:r>
      <w:r>
        <w:rPr>
          <w:rFonts w:ascii="Times New Roman" w:hAnsi="Times New Roman"/>
          <w:position w:val="-5"/>
          <w:sz w:val="16"/>
          <w:vertAlign w:val="baseline"/>
        </w:rPr>
        <w:t>,(</w:t>
      </w:r>
      <w:r>
        <w:rPr>
          <w:rFonts w:ascii="Times New Roman" w:hAnsi="Times New Roman"/>
          <w:i/>
          <w:position w:val="-5"/>
          <w:sz w:val="16"/>
          <w:vertAlign w:val="baseline"/>
        </w:rPr>
        <w:t>n</w:t>
      </w:r>
      <w:r>
        <w:rPr>
          <w:rFonts w:ascii="Arial" w:hAnsi="Arial"/>
          <w:position w:val="-5"/>
          <w:sz w:val="16"/>
          <w:vertAlign w:val="baseline"/>
        </w:rPr>
        <w:t>−</w:t>
      </w:r>
      <w:r>
        <w:rPr>
          <w:rFonts w:ascii="Times New Roman" w:hAnsi="Times New Roman"/>
          <w:position w:val="-5"/>
          <w:sz w:val="16"/>
          <w:vertAlign w:val="baseline"/>
        </w:rPr>
        <w:t>1)  </w:t>
      </w:r>
      <w:r>
        <w:rPr>
          <w:rFonts w:ascii="Arial" w:hAnsi="Arial"/>
          <w:position w:val="-5"/>
          <w:sz w:val="23"/>
          <w:vertAlign w:val="baseline"/>
        </w:rPr>
        <w:t>* </w:t>
      </w:r>
      <w:r>
        <w:rPr>
          <w:rFonts w:ascii="Times New Roman" w:hAnsi="Times New Roman"/>
          <w:sz w:val="24"/>
          <w:vertAlign w:val="baseline"/>
        </w:rPr>
        <w:t>(1 + </w:t>
      </w:r>
      <w:r>
        <w:rPr>
          <w:rFonts w:ascii="Times New Roman" w:hAnsi="Times New Roman"/>
          <w:i/>
          <w:sz w:val="24"/>
          <w:vertAlign w:val="baseline"/>
        </w:rPr>
        <w:t>r </w:t>
      </w:r>
      <w:r>
        <w:rPr>
          <w:rFonts w:ascii="Arial" w:hAnsi="Arial"/>
          <w:position w:val="-5"/>
          <w:sz w:val="23"/>
          <w:vertAlign w:val="baseline"/>
        </w:rPr>
        <w:t>* </w:t>
      </w:r>
      <w:r>
        <w:rPr>
          <w:rFonts w:ascii="Times New Roman" w:hAnsi="Times New Roman"/>
          <w:i/>
          <w:sz w:val="24"/>
          <w:vertAlign w:val="baseline"/>
        </w:rPr>
        <w:t>t</w:t>
      </w:r>
      <w:r>
        <w:rPr>
          <w:rFonts w:ascii="Times New Roman" w:hAnsi="Times New Roman"/>
          <w:sz w:val="24"/>
          <w:vertAlign w:val="baseline"/>
        </w:rPr>
        <w:t>)</w:t>
      </w:r>
    </w:p>
    <w:p>
      <w:pPr>
        <w:pStyle w:val="BodyText"/>
        <w:spacing w:before="4"/>
        <w:rPr>
          <w:rFonts w:ascii="Times New Roman"/>
        </w:rPr>
      </w:pPr>
    </w:p>
    <w:p>
      <w:pPr>
        <w:pStyle w:val="Heading3"/>
        <w:numPr>
          <w:ilvl w:val="1"/>
          <w:numId w:val="4"/>
        </w:numPr>
        <w:tabs>
          <w:tab w:pos="819" w:val="left" w:leader="none"/>
          <w:tab w:pos="820" w:val="left" w:leader="none"/>
        </w:tabs>
        <w:spacing w:line="240" w:lineRule="auto" w:before="95" w:after="0"/>
        <w:ind w:left="820" w:right="0" w:hanging="720"/>
        <w:jc w:val="left"/>
      </w:pPr>
      <w:bookmarkStart w:name="_TOC_250005" w:id="11"/>
      <w:bookmarkEnd w:id="11"/>
      <w:r>
        <w:rPr>
          <w:color w:val="1F222A"/>
          <w:w w:val="105"/>
        </w:rPr>
        <w:t>Borrowing</w:t>
      </w:r>
    </w:p>
    <w:p>
      <w:pPr>
        <w:pStyle w:val="BodyText"/>
        <w:spacing w:line="280" w:lineRule="auto" w:before="161"/>
        <w:ind w:left="100" w:right="258"/>
        <w:jc w:val="both"/>
      </w:pPr>
      <w:r>
        <w:rPr/>
        <w:t>A user who wishes to borrow and who has sufficient balances stored in Compound may call </w:t>
      </w:r>
      <w:r>
        <w:rPr>
          <w:i/>
          <w:w w:val="90"/>
        </w:rPr>
        <w:t>Borrow(address asset, uint amount) </w:t>
      </w:r>
      <w:r>
        <w:rPr>
          <w:w w:val="90"/>
        </w:rPr>
        <w:t>on the MoneyMarket contract. This function call checks the user’s </w:t>
      </w:r>
      <w:r>
        <w:rPr>
          <w:w w:val="95"/>
        </w:rPr>
        <w:t>account value, and given sufficient collateral, will update the user’s borrow balance, </w:t>
      </w:r>
      <w:r>
        <w:rPr>
          <w:i/>
          <w:w w:val="95"/>
        </w:rPr>
        <w:t>transfer </w:t>
      </w:r>
      <w:r>
        <w:rPr>
          <w:w w:val="95"/>
        </w:rPr>
        <w:t>the </w:t>
      </w:r>
      <w:r>
        <w:rPr/>
        <w:t>tokens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the</w:t>
      </w:r>
      <w:r>
        <w:rPr>
          <w:spacing w:val="-35"/>
        </w:rPr>
        <w:t> </w:t>
      </w:r>
      <w:r>
        <w:rPr/>
        <w:t>user’s</w:t>
      </w:r>
      <w:r>
        <w:rPr>
          <w:spacing w:val="-35"/>
        </w:rPr>
        <w:t> </w:t>
      </w:r>
      <w:r>
        <w:rPr/>
        <w:t>Ethereum</w:t>
      </w:r>
      <w:r>
        <w:rPr>
          <w:spacing w:val="-35"/>
        </w:rPr>
        <w:t> </w:t>
      </w:r>
      <w:r>
        <w:rPr/>
        <w:t>address,</w:t>
      </w:r>
      <w:r>
        <w:rPr>
          <w:spacing w:val="-35"/>
        </w:rPr>
        <w:t> </w:t>
      </w:r>
      <w:r>
        <w:rPr/>
        <w:t>and</w:t>
      </w:r>
      <w:r>
        <w:rPr>
          <w:spacing w:val="-35"/>
        </w:rPr>
        <w:t> </w:t>
      </w:r>
      <w:r>
        <w:rPr/>
        <w:t>update</w:t>
      </w:r>
      <w:r>
        <w:rPr>
          <w:spacing w:val="-35"/>
        </w:rPr>
        <w:t> </w:t>
      </w:r>
      <w:r>
        <w:rPr/>
        <w:t>the</w:t>
      </w:r>
      <w:r>
        <w:rPr>
          <w:spacing w:val="-35"/>
        </w:rPr>
        <w:t> </w:t>
      </w:r>
      <w:r>
        <w:rPr/>
        <w:t>money</w:t>
      </w:r>
      <w:r>
        <w:rPr>
          <w:spacing w:val="-35"/>
        </w:rPr>
        <w:t> </w:t>
      </w:r>
      <w:r>
        <w:rPr/>
        <w:t>market’s</w:t>
      </w:r>
      <w:r>
        <w:rPr>
          <w:spacing w:val="-35"/>
        </w:rPr>
        <w:t> </w:t>
      </w:r>
      <w:r>
        <w:rPr/>
        <w:t>floating</w:t>
      </w:r>
      <w:r>
        <w:rPr>
          <w:spacing w:val="-35"/>
        </w:rPr>
        <w:t> </w:t>
      </w:r>
      <w:r>
        <w:rPr/>
        <w:t>interest</w:t>
      </w:r>
      <w:r>
        <w:rPr>
          <w:spacing w:val="-35"/>
        </w:rPr>
        <w:t> </w:t>
      </w:r>
      <w:r>
        <w:rPr/>
        <w:t>rates.</w:t>
      </w:r>
    </w:p>
    <w:p>
      <w:pPr>
        <w:spacing w:after="0" w:line="280" w:lineRule="auto"/>
        <w:jc w:val="both"/>
        <w:sectPr>
          <w:pgSz w:w="12240" w:h="15840"/>
          <w:pgMar w:header="0" w:footer="565" w:top="1160" w:bottom="760" w:left="1340" w:right="1180"/>
        </w:sectPr>
      </w:pPr>
    </w:p>
    <w:p>
      <w:pPr>
        <w:pStyle w:val="BodyText"/>
        <w:spacing w:line="280" w:lineRule="auto" w:before="87"/>
        <w:ind w:left="100" w:right="258"/>
        <w:jc w:val="both"/>
      </w:pPr>
      <w:r>
        <w:rPr>
          <w:w w:val="95"/>
        </w:rPr>
        <w:t>Borrows</w:t>
      </w:r>
      <w:r>
        <w:rPr>
          <w:spacing w:val="-21"/>
          <w:w w:val="95"/>
        </w:rPr>
        <w:t> </w:t>
      </w:r>
      <w:r>
        <w:rPr>
          <w:w w:val="95"/>
        </w:rPr>
        <w:t>accrue</w:t>
      </w:r>
      <w:r>
        <w:rPr>
          <w:spacing w:val="-20"/>
          <w:w w:val="95"/>
        </w:rPr>
        <w:t> </w:t>
      </w:r>
      <w:r>
        <w:rPr>
          <w:w w:val="95"/>
        </w:rPr>
        <w:t>interest</w:t>
      </w:r>
      <w:r>
        <w:rPr>
          <w:spacing w:val="-20"/>
          <w:w w:val="95"/>
        </w:rPr>
        <w:t> </w:t>
      </w:r>
      <w:r>
        <w:rPr>
          <w:w w:val="95"/>
        </w:rPr>
        <w:t>in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exact</w:t>
      </w:r>
      <w:r>
        <w:rPr>
          <w:spacing w:val="-20"/>
          <w:w w:val="95"/>
        </w:rPr>
        <w:t> </w:t>
      </w:r>
      <w:r>
        <w:rPr>
          <w:w w:val="95"/>
        </w:rPr>
        <w:t>same</w:t>
      </w:r>
      <w:r>
        <w:rPr>
          <w:spacing w:val="-27"/>
          <w:w w:val="95"/>
        </w:rPr>
        <w:t> </w:t>
      </w:r>
      <w:r>
        <w:rPr>
          <w:w w:val="95"/>
        </w:rPr>
        <w:t>fashion</w:t>
      </w:r>
      <w:r>
        <w:rPr>
          <w:spacing w:val="-26"/>
          <w:w w:val="95"/>
        </w:rPr>
        <w:t> </w:t>
      </w:r>
      <w:r>
        <w:rPr>
          <w:w w:val="95"/>
        </w:rPr>
        <w:t>as</w:t>
      </w:r>
      <w:r>
        <w:rPr>
          <w:spacing w:val="-27"/>
          <w:w w:val="95"/>
        </w:rPr>
        <w:t> </w:t>
      </w:r>
      <w:r>
        <w:rPr>
          <w:w w:val="95"/>
        </w:rPr>
        <w:t>balance</w:t>
      </w:r>
      <w:r>
        <w:rPr>
          <w:spacing w:val="-27"/>
          <w:w w:val="95"/>
        </w:rPr>
        <w:t> </w:t>
      </w:r>
      <w:r>
        <w:rPr>
          <w:w w:val="95"/>
        </w:rPr>
        <w:t>interest</w:t>
      </w:r>
      <w:r>
        <w:rPr>
          <w:spacing w:val="-27"/>
          <w:w w:val="95"/>
        </w:rPr>
        <w:t> </w:t>
      </w:r>
      <w:r>
        <w:rPr>
          <w:w w:val="95"/>
        </w:rPr>
        <w:t>was</w:t>
      </w:r>
      <w:r>
        <w:rPr>
          <w:spacing w:val="-27"/>
          <w:w w:val="95"/>
        </w:rPr>
        <w:t> </w:t>
      </w:r>
      <w:r>
        <w:rPr>
          <w:w w:val="95"/>
        </w:rPr>
        <w:t>calculated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6"/>
          <w:w w:val="95"/>
        </w:rPr>
        <w:t> </w:t>
      </w:r>
      <w:r>
        <w:rPr>
          <w:w w:val="95"/>
        </w:rPr>
        <w:t>section</w:t>
      </w:r>
      <w:r>
        <w:rPr>
          <w:spacing w:val="-27"/>
          <w:w w:val="95"/>
        </w:rPr>
        <w:t> </w:t>
      </w:r>
      <w:r>
        <w:rPr>
          <w:w w:val="95"/>
        </w:rPr>
        <w:t>3.2;</w:t>
      </w:r>
      <w:r>
        <w:rPr>
          <w:spacing w:val="-27"/>
          <w:w w:val="95"/>
        </w:rPr>
        <w:t> </w:t>
      </w:r>
      <w:r>
        <w:rPr>
          <w:w w:val="95"/>
        </w:rPr>
        <w:t>a borrower</w:t>
      </w:r>
      <w:r>
        <w:rPr>
          <w:spacing w:val="4"/>
          <w:w w:val="95"/>
        </w:rPr>
        <w:t> </w:t>
      </w:r>
      <w:r>
        <w:rPr>
          <w:w w:val="95"/>
        </w:rPr>
        <w:t>has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right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repay</w:t>
      </w:r>
      <w:r>
        <w:rPr>
          <w:spacing w:val="-5"/>
          <w:w w:val="95"/>
        </w:rPr>
        <w:t> </w:t>
      </w:r>
      <w:r>
        <w:rPr>
          <w:w w:val="95"/>
        </w:rPr>
        <w:t>an</w:t>
      </w:r>
      <w:r>
        <w:rPr>
          <w:spacing w:val="-4"/>
          <w:w w:val="95"/>
        </w:rPr>
        <w:t> </w:t>
      </w:r>
      <w:r>
        <w:rPr>
          <w:w w:val="95"/>
        </w:rPr>
        <w:t>outstanding</w:t>
      </w:r>
      <w:r>
        <w:rPr>
          <w:spacing w:val="-4"/>
          <w:w w:val="95"/>
        </w:rPr>
        <w:t> </w:t>
      </w:r>
      <w:r>
        <w:rPr>
          <w:w w:val="95"/>
        </w:rPr>
        <w:t>loan</w:t>
      </w:r>
      <w:r>
        <w:rPr>
          <w:spacing w:val="-4"/>
          <w:w w:val="95"/>
        </w:rPr>
        <w:t> </w:t>
      </w:r>
      <w:r>
        <w:rPr>
          <w:w w:val="95"/>
        </w:rPr>
        <w:t>at</w:t>
      </w:r>
      <w:r>
        <w:rPr>
          <w:spacing w:val="-5"/>
          <w:w w:val="95"/>
        </w:rPr>
        <w:t> </w:t>
      </w:r>
      <w:r>
        <w:rPr>
          <w:w w:val="95"/>
        </w:rPr>
        <w:t>any</w:t>
      </w:r>
      <w:r>
        <w:rPr>
          <w:spacing w:val="-4"/>
          <w:w w:val="95"/>
        </w:rPr>
        <w:t> </w:t>
      </w:r>
      <w:r>
        <w:rPr>
          <w:w w:val="95"/>
        </w:rPr>
        <w:t>time,</w:t>
      </w:r>
      <w:r>
        <w:rPr>
          <w:spacing w:val="-4"/>
          <w:w w:val="95"/>
        </w:rPr>
        <w:t> </w:t>
      </w:r>
      <w:r>
        <w:rPr>
          <w:w w:val="95"/>
        </w:rPr>
        <w:t>by</w:t>
      </w:r>
      <w:r>
        <w:rPr>
          <w:spacing w:val="-4"/>
          <w:w w:val="95"/>
        </w:rPr>
        <w:t> </w:t>
      </w:r>
      <w:r>
        <w:rPr>
          <w:w w:val="95"/>
        </w:rPr>
        <w:t>calling</w:t>
      </w:r>
      <w:r>
        <w:rPr>
          <w:spacing w:val="-5"/>
          <w:w w:val="95"/>
        </w:rPr>
        <w:t> </w:t>
      </w:r>
      <w:r>
        <w:rPr>
          <w:w w:val="95"/>
        </w:rPr>
        <w:t>`</w:t>
      </w:r>
      <w:r>
        <w:rPr>
          <w:i/>
          <w:w w:val="95"/>
        </w:rPr>
        <w:t>repayBorrow(address </w:t>
      </w:r>
      <w:r>
        <w:rPr>
          <w:i/>
          <w:w w:val="95"/>
        </w:rPr>
        <w:t>asset,</w:t>
      </w:r>
      <w:r>
        <w:rPr>
          <w:i/>
          <w:spacing w:val="-7"/>
          <w:w w:val="95"/>
        </w:rPr>
        <w:t> </w:t>
      </w:r>
      <w:r>
        <w:rPr>
          <w:i/>
          <w:w w:val="95"/>
        </w:rPr>
        <w:t>uint</w:t>
      </w:r>
      <w:r>
        <w:rPr>
          <w:i/>
          <w:spacing w:val="-7"/>
          <w:w w:val="95"/>
        </w:rPr>
        <w:t> </w:t>
      </w:r>
      <w:r>
        <w:rPr>
          <w:i/>
          <w:w w:val="95"/>
        </w:rPr>
        <w:t>amount)</w:t>
      </w:r>
      <w:r>
        <w:rPr>
          <w:w w:val="95"/>
        </w:rPr>
        <w:t>`</w:t>
      </w:r>
      <w:r>
        <w:rPr>
          <w:spacing w:val="-7"/>
          <w:w w:val="95"/>
        </w:rPr>
        <w:t> </w:t>
      </w:r>
      <w:r>
        <w:rPr>
          <w:w w:val="95"/>
        </w:rPr>
        <w:t>which</w:t>
      </w:r>
      <w:r>
        <w:rPr>
          <w:spacing w:val="-6"/>
          <w:w w:val="95"/>
        </w:rPr>
        <w:t> </w:t>
      </w:r>
      <w:r>
        <w:rPr>
          <w:w w:val="95"/>
        </w:rPr>
        <w:t>repays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borrow’s</w:t>
      </w:r>
      <w:r>
        <w:rPr>
          <w:spacing w:val="-7"/>
          <w:w w:val="95"/>
        </w:rPr>
        <w:t> </w:t>
      </w:r>
      <w:r>
        <w:rPr>
          <w:w w:val="95"/>
        </w:rPr>
        <w:t>principal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accrued</w:t>
      </w:r>
      <w:r>
        <w:rPr>
          <w:spacing w:val="-7"/>
          <w:w w:val="95"/>
        </w:rPr>
        <w:t> </w:t>
      </w:r>
      <w:r>
        <w:rPr>
          <w:w w:val="95"/>
        </w:rPr>
        <w:t>interest.</w:t>
      </w:r>
    </w:p>
    <w:p>
      <w:pPr>
        <w:pStyle w:val="BodyText"/>
        <w:spacing w:before="4"/>
        <w:rPr>
          <w:sz w:val="28"/>
        </w:rPr>
      </w:pPr>
    </w:p>
    <w:p>
      <w:pPr>
        <w:spacing w:line="280" w:lineRule="auto" w:before="0"/>
        <w:ind w:left="100" w:right="258" w:firstLine="0"/>
        <w:jc w:val="both"/>
        <w:rPr>
          <w:sz w:val="24"/>
        </w:rPr>
      </w:pPr>
      <w:r>
        <w:rPr>
          <w:w w:val="95"/>
          <w:sz w:val="24"/>
        </w:rPr>
        <w:t>If a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user’s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overall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account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value ever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falls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below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9"/>
          <w:w w:val="95"/>
          <w:sz w:val="24"/>
        </w:rPr>
        <w:t> </w:t>
      </w:r>
      <w:r>
        <w:rPr>
          <w:i/>
          <w:w w:val="95"/>
          <w:sz w:val="24"/>
        </w:rPr>
        <w:t>liquidation</w:t>
      </w:r>
      <w:r>
        <w:rPr>
          <w:i/>
          <w:spacing w:val="-8"/>
          <w:w w:val="95"/>
          <w:sz w:val="24"/>
        </w:rPr>
        <w:t> </w:t>
      </w:r>
      <w:r>
        <w:rPr>
          <w:i/>
          <w:w w:val="95"/>
          <w:sz w:val="24"/>
        </w:rPr>
        <w:t>ratio</w:t>
      </w:r>
      <w:r>
        <w:rPr>
          <w:i/>
          <w:spacing w:val="-8"/>
          <w:w w:val="95"/>
          <w:sz w:val="24"/>
        </w:rPr>
        <w:t> </w:t>
      </w:r>
      <w:r>
        <w:rPr>
          <w:w w:val="95"/>
          <w:sz w:val="24"/>
        </w:rPr>
        <w:t>due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value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his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her collateral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changing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(e.g.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user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holding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ZRX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as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collateral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borrow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Ether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ZRX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significantly falls in value), then we have a public function `</w:t>
      </w:r>
      <w:r>
        <w:rPr>
          <w:i/>
          <w:w w:val="95"/>
          <w:sz w:val="24"/>
        </w:rPr>
        <w:t>liquidateMarketBorrow(address customer, address </w:t>
      </w:r>
      <w:r>
        <w:rPr>
          <w:i/>
          <w:w w:val="90"/>
          <w:sz w:val="24"/>
        </w:rPr>
        <w:t>collateralAsset,</w:t>
      </w:r>
      <w:r>
        <w:rPr>
          <w:i/>
          <w:spacing w:val="-4"/>
          <w:w w:val="90"/>
          <w:sz w:val="24"/>
        </w:rPr>
        <w:t> </w:t>
      </w:r>
      <w:r>
        <w:rPr>
          <w:i/>
          <w:w w:val="90"/>
          <w:sz w:val="24"/>
        </w:rPr>
        <w:t>address</w:t>
      </w:r>
      <w:r>
        <w:rPr>
          <w:i/>
          <w:spacing w:val="-4"/>
          <w:w w:val="90"/>
          <w:sz w:val="24"/>
        </w:rPr>
        <w:t> </w:t>
      </w:r>
      <w:r>
        <w:rPr>
          <w:i/>
          <w:w w:val="90"/>
          <w:sz w:val="24"/>
        </w:rPr>
        <w:t>borrowAsset,</w:t>
      </w:r>
      <w:r>
        <w:rPr>
          <w:i/>
          <w:spacing w:val="-4"/>
          <w:w w:val="90"/>
          <w:sz w:val="24"/>
        </w:rPr>
        <w:t> </w:t>
      </w:r>
      <w:r>
        <w:rPr>
          <w:i/>
          <w:w w:val="90"/>
          <w:sz w:val="24"/>
        </w:rPr>
        <w:t>uint</w:t>
      </w:r>
      <w:r>
        <w:rPr>
          <w:i/>
          <w:spacing w:val="-4"/>
          <w:w w:val="90"/>
          <w:sz w:val="24"/>
        </w:rPr>
        <w:t> </w:t>
      </w:r>
      <w:r>
        <w:rPr>
          <w:i/>
          <w:w w:val="90"/>
          <w:sz w:val="24"/>
        </w:rPr>
        <w:t>collateralAmount)</w:t>
      </w:r>
      <w:r>
        <w:rPr>
          <w:w w:val="90"/>
          <w:sz w:val="24"/>
        </w:rPr>
        <w:t>`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which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exchanges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invoking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user’s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asset </w:t>
      </w:r>
      <w:r>
        <w:rPr>
          <w:w w:val="95"/>
          <w:sz w:val="24"/>
        </w:rPr>
        <w:t>for the borrower’s collateral, at a slightly better than market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price.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80" w:lineRule="auto" w:before="1"/>
        <w:ind w:left="100" w:right="263"/>
        <w:jc w:val="both"/>
      </w:pP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i/>
          <w:w w:val="95"/>
        </w:rPr>
        <w:t>Price</w:t>
      </w:r>
      <w:r>
        <w:rPr>
          <w:i/>
          <w:spacing w:val="-20"/>
          <w:w w:val="95"/>
        </w:rPr>
        <w:t> </w:t>
      </w:r>
      <w:r>
        <w:rPr>
          <w:i/>
          <w:w w:val="95"/>
        </w:rPr>
        <w:t>Oracle</w:t>
      </w:r>
      <w:r>
        <w:rPr>
          <w:i/>
          <w:spacing w:val="-19"/>
          <w:w w:val="95"/>
        </w:rPr>
        <w:t> </w:t>
      </w:r>
      <w:r>
        <w:rPr>
          <w:w w:val="95"/>
        </w:rPr>
        <w:t>maintains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current</w:t>
      </w:r>
      <w:r>
        <w:rPr>
          <w:spacing w:val="-20"/>
          <w:w w:val="95"/>
        </w:rPr>
        <w:t> </w:t>
      </w:r>
      <w:r>
        <w:rPr>
          <w:w w:val="95"/>
        </w:rPr>
        <w:t>exchange</w:t>
      </w:r>
      <w:r>
        <w:rPr>
          <w:spacing w:val="-19"/>
          <w:w w:val="95"/>
        </w:rPr>
        <w:t> </w:t>
      </w:r>
      <w:r>
        <w:rPr>
          <w:w w:val="95"/>
        </w:rPr>
        <w:t>rate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each</w:t>
      </w:r>
      <w:r>
        <w:rPr>
          <w:spacing w:val="-26"/>
          <w:w w:val="95"/>
        </w:rPr>
        <w:t> </w:t>
      </w:r>
      <w:r>
        <w:rPr>
          <w:w w:val="95"/>
        </w:rPr>
        <w:t>supported</w:t>
      </w:r>
      <w:r>
        <w:rPr>
          <w:spacing w:val="-27"/>
          <w:w w:val="95"/>
        </w:rPr>
        <w:t> </w:t>
      </w:r>
      <w:r>
        <w:rPr>
          <w:w w:val="95"/>
        </w:rPr>
        <w:t>asset;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Compound</w:t>
      </w:r>
      <w:r>
        <w:rPr>
          <w:spacing w:val="-27"/>
          <w:w w:val="95"/>
        </w:rPr>
        <w:t> </w:t>
      </w:r>
      <w:r>
        <w:rPr>
          <w:w w:val="95"/>
        </w:rPr>
        <w:t>protocol </w:t>
      </w:r>
      <w:r>
        <w:rPr/>
        <w:t>delegates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ability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set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value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/>
        <w:t>assets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/>
        <w:t>committee</w:t>
      </w:r>
      <w:r>
        <w:rPr>
          <w:spacing w:val="-23"/>
        </w:rPr>
        <w:t> </w:t>
      </w:r>
      <w:r>
        <w:rPr/>
        <w:t>which</w:t>
      </w:r>
      <w:r>
        <w:rPr>
          <w:spacing w:val="-23"/>
        </w:rPr>
        <w:t> </w:t>
      </w:r>
      <w:r>
        <w:rPr/>
        <w:t>pools</w:t>
      </w:r>
      <w:r>
        <w:rPr>
          <w:spacing w:val="-28"/>
        </w:rPr>
        <w:t> </w:t>
      </w:r>
      <w:r>
        <w:rPr/>
        <w:t>prices</w:t>
      </w:r>
      <w:r>
        <w:rPr>
          <w:spacing w:val="-28"/>
        </w:rPr>
        <w:t> </w:t>
      </w:r>
      <w:r>
        <w:rPr/>
        <w:t>from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top</w:t>
      </w:r>
      <w:r>
        <w:rPr>
          <w:spacing w:val="-28"/>
        </w:rPr>
        <w:t> </w:t>
      </w:r>
      <w:r>
        <w:rPr/>
        <w:t>10 exchanges. These exchange rates are used to determine borrowing capacity and collateral </w:t>
      </w:r>
      <w:r>
        <w:rPr>
          <w:w w:val="95"/>
        </w:rPr>
        <w:t>requirements,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for</w:t>
      </w:r>
      <w:r>
        <w:rPr>
          <w:spacing w:val="-16"/>
          <w:w w:val="95"/>
        </w:rPr>
        <w:t> </w:t>
      </w:r>
      <w:r>
        <w:rPr>
          <w:w w:val="95"/>
        </w:rPr>
        <w:t>all</w:t>
      </w:r>
      <w:r>
        <w:rPr>
          <w:spacing w:val="-16"/>
          <w:w w:val="95"/>
        </w:rPr>
        <w:t> </w:t>
      </w:r>
      <w:r>
        <w:rPr>
          <w:w w:val="95"/>
        </w:rPr>
        <w:t>functions</w:t>
      </w:r>
      <w:r>
        <w:rPr>
          <w:spacing w:val="-16"/>
          <w:w w:val="95"/>
        </w:rPr>
        <w:t> </w:t>
      </w:r>
      <w:r>
        <w:rPr>
          <w:w w:val="95"/>
        </w:rPr>
        <w:t>which</w:t>
      </w:r>
      <w:r>
        <w:rPr>
          <w:spacing w:val="-16"/>
          <w:w w:val="95"/>
        </w:rPr>
        <w:t> </w:t>
      </w:r>
      <w:r>
        <w:rPr>
          <w:w w:val="95"/>
        </w:rPr>
        <w:t>require</w:t>
      </w:r>
      <w:r>
        <w:rPr>
          <w:spacing w:val="-16"/>
          <w:w w:val="95"/>
        </w:rPr>
        <w:t> </w:t>
      </w:r>
      <w:r>
        <w:rPr>
          <w:w w:val="95"/>
        </w:rPr>
        <w:t>calculating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value</w:t>
      </w:r>
      <w:r>
        <w:rPr>
          <w:spacing w:val="-16"/>
          <w:w w:val="95"/>
        </w:rPr>
        <w:t> </w:t>
      </w:r>
      <w:r>
        <w:rPr>
          <w:w w:val="95"/>
        </w:rPr>
        <w:t>equivalent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an</w:t>
      </w:r>
      <w:r>
        <w:rPr>
          <w:spacing w:val="-16"/>
          <w:w w:val="95"/>
        </w:rPr>
        <w:t> </w:t>
      </w:r>
      <w:r>
        <w:rPr>
          <w:w w:val="95"/>
        </w:rPr>
        <w:t>account.</w:t>
      </w:r>
    </w:p>
    <w:p>
      <w:pPr>
        <w:pStyle w:val="BodyText"/>
        <w:spacing w:before="6"/>
        <w:rPr>
          <w:sz w:val="31"/>
        </w:rPr>
      </w:pPr>
    </w:p>
    <w:p>
      <w:pPr>
        <w:pStyle w:val="Heading3"/>
        <w:numPr>
          <w:ilvl w:val="1"/>
          <w:numId w:val="4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720"/>
        <w:jc w:val="left"/>
      </w:pPr>
      <w:bookmarkStart w:name="_TOC_250004" w:id="12"/>
      <w:r>
        <w:rPr>
          <w:color w:val="1F222A"/>
          <w:w w:val="105"/>
        </w:rPr>
        <w:t>Market</w:t>
      </w:r>
      <w:r>
        <w:rPr>
          <w:color w:val="1F222A"/>
          <w:spacing w:val="-1"/>
          <w:w w:val="105"/>
        </w:rPr>
        <w:t> </w:t>
      </w:r>
      <w:bookmarkEnd w:id="12"/>
      <w:r>
        <w:rPr>
          <w:color w:val="1F222A"/>
          <w:w w:val="105"/>
        </w:rPr>
        <w:t>Status</w:t>
      </w:r>
    </w:p>
    <w:p>
      <w:pPr>
        <w:pStyle w:val="BodyText"/>
        <w:spacing w:line="280" w:lineRule="auto" w:before="162"/>
        <w:ind w:left="100" w:right="259"/>
        <w:jc w:val="both"/>
      </w:pPr>
      <w:r>
        <w:rPr/>
        <w:t>Each</w:t>
      </w:r>
      <w:r>
        <w:rPr>
          <w:spacing w:val="-25"/>
        </w:rPr>
        <w:t> </w:t>
      </w:r>
      <w:r>
        <w:rPr/>
        <w:t>market</w:t>
      </w:r>
      <w:r>
        <w:rPr>
          <w:spacing w:val="-24"/>
        </w:rPr>
        <w:t> </w:t>
      </w:r>
      <w:r>
        <w:rPr/>
        <w:t>(defined</w:t>
      </w:r>
      <w:r>
        <w:rPr>
          <w:spacing w:val="-24"/>
        </w:rPr>
        <w:t> </w:t>
      </w:r>
      <w:r>
        <w:rPr/>
        <w:t>by</w:t>
      </w:r>
      <w:r>
        <w:rPr>
          <w:spacing w:val="-25"/>
        </w:rPr>
        <w:t> </w:t>
      </w:r>
      <w:r>
        <w:rPr/>
        <w:t>an</w:t>
      </w:r>
      <w:r>
        <w:rPr>
          <w:spacing w:val="-24"/>
        </w:rPr>
        <w:t> </w:t>
      </w:r>
      <w:r>
        <w:rPr/>
        <w:t>asset)</w:t>
      </w:r>
      <w:r>
        <w:rPr>
          <w:spacing w:val="-24"/>
        </w:rPr>
        <w:t> </w:t>
      </w:r>
      <w:r>
        <w:rPr/>
        <w:t>can</w:t>
      </w:r>
      <w:r>
        <w:rPr>
          <w:spacing w:val="-25"/>
        </w:rPr>
        <w:t> </w:t>
      </w:r>
      <w:r>
        <w:rPr/>
        <w:t>be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one</w:t>
      </w:r>
      <w:r>
        <w:rPr>
          <w:spacing w:val="-30"/>
        </w:rPr>
        <w:t> </w:t>
      </w:r>
      <w:r>
        <w:rPr/>
        <w:t>of</w:t>
      </w:r>
      <w:r>
        <w:rPr>
          <w:spacing w:val="-29"/>
        </w:rPr>
        <w:t> </w:t>
      </w:r>
      <w:r>
        <w:rPr/>
        <w:t>three</w:t>
      </w:r>
      <w:r>
        <w:rPr>
          <w:spacing w:val="-30"/>
        </w:rPr>
        <w:t> </w:t>
      </w:r>
      <w:r>
        <w:rPr/>
        <w:t>states</w:t>
      </w:r>
      <w:r>
        <w:rPr>
          <w:spacing w:val="-29"/>
        </w:rPr>
        <w:t> </w:t>
      </w:r>
      <w:r>
        <w:rPr/>
        <w:t>in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Compound</w:t>
      </w:r>
      <w:r>
        <w:rPr>
          <w:spacing w:val="-29"/>
        </w:rPr>
        <w:t> </w:t>
      </w:r>
      <w:r>
        <w:rPr/>
        <w:t>money</w:t>
      </w:r>
      <w:r>
        <w:rPr>
          <w:spacing w:val="-30"/>
        </w:rPr>
        <w:t> </w:t>
      </w:r>
      <w:r>
        <w:rPr/>
        <w:t>market: </w:t>
      </w:r>
      <w:r>
        <w:rPr>
          <w:w w:val="95"/>
        </w:rPr>
        <w:t>unsupported,</w:t>
      </w:r>
      <w:r>
        <w:rPr>
          <w:spacing w:val="-20"/>
          <w:w w:val="95"/>
        </w:rPr>
        <w:t> </w:t>
      </w:r>
      <w:r>
        <w:rPr>
          <w:w w:val="95"/>
        </w:rPr>
        <w:t>supported</w:t>
      </w:r>
      <w:r>
        <w:rPr>
          <w:spacing w:val="-19"/>
          <w:w w:val="95"/>
        </w:rPr>
        <w:t> </w:t>
      </w:r>
      <w:r>
        <w:rPr>
          <w:w w:val="95"/>
        </w:rPr>
        <w:t>or</w:t>
      </w:r>
      <w:r>
        <w:rPr>
          <w:spacing w:val="-20"/>
          <w:w w:val="95"/>
        </w:rPr>
        <w:t> </w:t>
      </w:r>
      <w:r>
        <w:rPr>
          <w:w w:val="95"/>
        </w:rPr>
        <w:t>suspended.</w:t>
      </w:r>
      <w:r>
        <w:rPr>
          <w:spacing w:val="-19"/>
          <w:w w:val="95"/>
        </w:rPr>
        <w:t> </w:t>
      </w:r>
      <w:r>
        <w:rPr>
          <w:w w:val="95"/>
        </w:rPr>
        <w:t>Every</w:t>
      </w:r>
      <w:r>
        <w:rPr>
          <w:spacing w:val="-20"/>
          <w:w w:val="95"/>
        </w:rPr>
        <w:t> </w:t>
      </w:r>
      <w:r>
        <w:rPr>
          <w:w w:val="95"/>
        </w:rPr>
        <w:t>market</w:t>
      </w:r>
      <w:r>
        <w:rPr>
          <w:spacing w:val="-19"/>
          <w:w w:val="95"/>
        </w:rPr>
        <w:t> </w:t>
      </w:r>
      <w:r>
        <w:rPr>
          <w:w w:val="95"/>
        </w:rPr>
        <w:t>will</w:t>
      </w:r>
      <w:r>
        <w:rPr>
          <w:spacing w:val="-20"/>
          <w:w w:val="95"/>
        </w:rPr>
        <w:t> </w:t>
      </w:r>
      <w:r>
        <w:rPr>
          <w:w w:val="95"/>
        </w:rPr>
        <w:t>begin</w:t>
      </w:r>
      <w:r>
        <w:rPr>
          <w:spacing w:val="-19"/>
          <w:w w:val="95"/>
        </w:rPr>
        <w:t> </w:t>
      </w:r>
      <w:r>
        <w:rPr>
          <w:w w:val="95"/>
        </w:rPr>
        <w:t>in</w:t>
      </w:r>
      <w:r>
        <w:rPr>
          <w:spacing w:val="-20"/>
          <w:w w:val="95"/>
        </w:rPr>
        <w:t> </w:t>
      </w:r>
      <w:r>
        <w:rPr>
          <w:w w:val="95"/>
        </w:rPr>
        <w:t>unsupported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may</w:t>
      </w:r>
      <w:r>
        <w:rPr>
          <w:spacing w:val="-26"/>
          <w:w w:val="95"/>
        </w:rPr>
        <w:t> </w:t>
      </w:r>
      <w:r>
        <w:rPr>
          <w:w w:val="95"/>
        </w:rPr>
        <w:t>transition (based</w:t>
      </w:r>
      <w:r>
        <w:rPr>
          <w:spacing w:val="-13"/>
          <w:w w:val="95"/>
        </w:rPr>
        <w:t> </w:t>
      </w:r>
      <w:r>
        <w:rPr>
          <w:w w:val="95"/>
        </w:rPr>
        <w:t>on</w:t>
      </w:r>
      <w:r>
        <w:rPr>
          <w:spacing w:val="-13"/>
          <w:w w:val="95"/>
        </w:rPr>
        <w:t> </w:t>
      </w:r>
      <w:r>
        <w:rPr>
          <w:w w:val="95"/>
        </w:rPr>
        <w:t>an</w:t>
      </w:r>
      <w:r>
        <w:rPr>
          <w:spacing w:val="-12"/>
          <w:w w:val="95"/>
        </w:rPr>
        <w:t> </w:t>
      </w:r>
      <w:r>
        <w:rPr>
          <w:w w:val="95"/>
        </w:rPr>
        <w:t>action</w:t>
      </w:r>
      <w:r>
        <w:rPr>
          <w:spacing w:val="-13"/>
          <w:w w:val="95"/>
        </w:rPr>
        <w:t> </w:t>
      </w:r>
      <w:r>
        <w:rPr>
          <w:w w:val="95"/>
        </w:rPr>
        <w:t>by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admin)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supported</w:t>
      </w:r>
      <w:r>
        <w:rPr>
          <w:spacing w:val="-21"/>
          <w:w w:val="95"/>
        </w:rPr>
        <w:t> </w:t>
      </w:r>
      <w:r>
        <w:rPr>
          <w:w w:val="95"/>
        </w:rPr>
        <w:t>state.</w:t>
      </w:r>
      <w:r>
        <w:rPr>
          <w:spacing w:val="-21"/>
          <w:w w:val="95"/>
        </w:rPr>
        <w:t> </w:t>
      </w:r>
      <w:r>
        <w:rPr>
          <w:w w:val="95"/>
        </w:rPr>
        <w:t>Once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market</w:t>
      </w:r>
      <w:r>
        <w:rPr>
          <w:spacing w:val="-21"/>
          <w:w w:val="95"/>
        </w:rPr>
        <w:t> </w:t>
      </w:r>
      <w:r>
        <w:rPr>
          <w:w w:val="95"/>
        </w:rPr>
        <w:t>is</w:t>
      </w:r>
      <w:r>
        <w:rPr>
          <w:spacing w:val="-21"/>
          <w:w w:val="95"/>
        </w:rPr>
        <w:t> </w:t>
      </w:r>
      <w:r>
        <w:rPr>
          <w:w w:val="95"/>
        </w:rPr>
        <w:t>supported,</w:t>
      </w:r>
      <w:r>
        <w:rPr>
          <w:spacing w:val="-21"/>
          <w:w w:val="95"/>
        </w:rPr>
        <w:t> </w:t>
      </w:r>
      <w:r>
        <w:rPr>
          <w:w w:val="95"/>
        </w:rPr>
        <w:t>any</w:t>
      </w:r>
      <w:r>
        <w:rPr>
          <w:spacing w:val="-21"/>
          <w:w w:val="95"/>
        </w:rPr>
        <w:t> </w:t>
      </w:r>
      <w:r>
        <w:rPr>
          <w:w w:val="95"/>
        </w:rPr>
        <w:t>user</w:t>
      </w:r>
      <w:r>
        <w:rPr>
          <w:spacing w:val="-20"/>
          <w:w w:val="95"/>
        </w:rPr>
        <w:t> </w:t>
      </w:r>
      <w:r>
        <w:rPr>
          <w:w w:val="95"/>
        </w:rPr>
        <w:t>may </w:t>
      </w:r>
      <w:r>
        <w:rPr/>
        <w:t>supply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borrow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market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above.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280" w:lineRule="auto"/>
        <w:ind w:left="100" w:right="258"/>
        <w:jc w:val="both"/>
      </w:pPr>
      <w:r>
        <w:rPr/>
        <w:t>If</w:t>
      </w:r>
      <w:r>
        <w:rPr>
          <w:spacing w:val="-25"/>
        </w:rPr>
        <w:t> </w:t>
      </w:r>
      <w:r>
        <w:rPr/>
        <w:t>for</w:t>
      </w:r>
      <w:r>
        <w:rPr>
          <w:spacing w:val="-24"/>
        </w:rPr>
        <w:t> </w:t>
      </w:r>
      <w:r>
        <w:rPr/>
        <w:t>any</w:t>
      </w:r>
      <w:r>
        <w:rPr>
          <w:spacing w:val="-24"/>
        </w:rPr>
        <w:t> </w:t>
      </w:r>
      <w:r>
        <w:rPr/>
        <w:t>reason,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market</w:t>
      </w:r>
      <w:r>
        <w:rPr>
          <w:spacing w:val="-24"/>
        </w:rPr>
        <w:t> </w:t>
      </w:r>
      <w:r>
        <w:rPr/>
        <w:t>must</w:t>
      </w:r>
      <w:r>
        <w:rPr>
          <w:spacing w:val="-25"/>
        </w:rPr>
        <w:t> </w:t>
      </w:r>
      <w:r>
        <w:rPr/>
        <w:t>be</w:t>
      </w:r>
      <w:r>
        <w:rPr>
          <w:spacing w:val="-29"/>
        </w:rPr>
        <w:t> </w:t>
      </w:r>
      <w:r>
        <w:rPr/>
        <w:t>closed,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admin</w:t>
      </w:r>
      <w:r>
        <w:rPr>
          <w:spacing w:val="-29"/>
        </w:rPr>
        <w:t> </w:t>
      </w:r>
      <w:r>
        <w:rPr/>
        <w:t>has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ability</w:t>
      </w:r>
      <w:r>
        <w:rPr>
          <w:spacing w:val="-30"/>
        </w:rPr>
        <w:t> </w:t>
      </w:r>
      <w:r>
        <w:rPr/>
        <w:t>to</w:t>
      </w:r>
      <w:r>
        <w:rPr>
          <w:spacing w:val="-29"/>
        </w:rPr>
        <w:t> </w:t>
      </w:r>
      <w:r>
        <w:rPr/>
        <w:t>move</w:t>
      </w:r>
      <w:r>
        <w:rPr>
          <w:spacing w:val="-29"/>
        </w:rPr>
        <w:t> </w:t>
      </w:r>
      <w:r>
        <w:rPr/>
        <w:t>a</w:t>
      </w:r>
      <w:r>
        <w:rPr>
          <w:spacing w:val="-30"/>
        </w:rPr>
        <w:t> </w:t>
      </w:r>
      <w:r>
        <w:rPr/>
        <w:t>supported</w:t>
      </w:r>
      <w:r>
        <w:rPr>
          <w:spacing w:val="-29"/>
        </w:rPr>
        <w:t> </w:t>
      </w:r>
      <w:r>
        <w:rPr/>
        <w:t>market </w:t>
      </w:r>
      <w:r>
        <w:rPr>
          <w:w w:val="95"/>
        </w:rPr>
        <w:t>into the suspended state. The Compound governance committee will give users a significant</w:t>
      </w:r>
      <w:r>
        <w:rPr>
          <w:spacing w:val="-16"/>
          <w:w w:val="95"/>
        </w:rPr>
        <w:t> </w:t>
      </w:r>
      <w:r>
        <w:rPr>
          <w:w w:val="95"/>
        </w:rPr>
        <w:t>lead time</w:t>
      </w:r>
      <w:r>
        <w:rPr>
          <w:spacing w:val="-11"/>
          <w:w w:val="95"/>
        </w:rPr>
        <w:t> </w:t>
      </w:r>
      <w:r>
        <w:rPr>
          <w:w w:val="95"/>
        </w:rPr>
        <w:t>prior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suspending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market.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suspended</w:t>
      </w:r>
      <w:r>
        <w:rPr>
          <w:spacing w:val="-11"/>
          <w:w w:val="95"/>
        </w:rPr>
        <w:t> </w:t>
      </w:r>
      <w:r>
        <w:rPr>
          <w:w w:val="95"/>
        </w:rPr>
        <w:t>market</w:t>
      </w:r>
      <w:r>
        <w:rPr>
          <w:spacing w:val="-10"/>
          <w:w w:val="95"/>
        </w:rPr>
        <w:t> </w:t>
      </w:r>
      <w:r>
        <w:rPr>
          <w:w w:val="95"/>
        </w:rPr>
        <w:t>does</w:t>
      </w:r>
      <w:r>
        <w:rPr>
          <w:spacing w:val="-11"/>
          <w:w w:val="95"/>
        </w:rPr>
        <w:t> </w:t>
      </w:r>
      <w:r>
        <w:rPr>
          <w:w w:val="95"/>
        </w:rPr>
        <w:t>not</w:t>
      </w:r>
      <w:r>
        <w:rPr>
          <w:spacing w:val="-11"/>
          <w:w w:val="95"/>
        </w:rPr>
        <w:t> </w:t>
      </w:r>
      <w:r>
        <w:rPr>
          <w:w w:val="95"/>
        </w:rPr>
        <w:t>allow</w:t>
      </w:r>
      <w:r>
        <w:rPr>
          <w:spacing w:val="-20"/>
          <w:w w:val="95"/>
        </w:rPr>
        <w:t> </w:t>
      </w:r>
      <w:r>
        <w:rPr>
          <w:w w:val="95"/>
        </w:rPr>
        <w:t>users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continue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supply </w:t>
      </w:r>
      <w:r>
        <w:rPr/>
        <w:t>or</w:t>
      </w:r>
      <w:r>
        <w:rPr>
          <w:spacing w:val="-17"/>
        </w:rPr>
        <w:t> </w:t>
      </w:r>
      <w:r>
        <w:rPr/>
        <w:t>borrow</w:t>
      </w:r>
      <w:r>
        <w:rPr>
          <w:spacing w:val="-17"/>
        </w:rPr>
        <w:t> </w:t>
      </w:r>
      <w:r>
        <w:rPr/>
        <w:t>assets</w:t>
      </w:r>
      <w:r>
        <w:rPr>
          <w:spacing w:val="-16"/>
        </w:rPr>
        <w:t> </w:t>
      </w:r>
      <w:r>
        <w:rPr/>
        <w:t>(though</w:t>
      </w:r>
      <w:r>
        <w:rPr>
          <w:spacing w:val="-17"/>
        </w:rPr>
        <w:t> </w:t>
      </w:r>
      <w:r>
        <w:rPr/>
        <w:t>users</w:t>
      </w:r>
      <w:r>
        <w:rPr>
          <w:spacing w:val="-17"/>
        </w:rPr>
        <w:t> </w:t>
      </w:r>
      <w:r>
        <w:rPr/>
        <w:t>may</w:t>
      </w:r>
      <w:r>
        <w:rPr>
          <w:spacing w:val="-16"/>
        </w:rPr>
        <w:t> </w:t>
      </w:r>
      <w:r>
        <w:rPr/>
        <w:t>still</w:t>
      </w:r>
      <w:r>
        <w:rPr>
          <w:spacing w:val="-17"/>
        </w:rPr>
        <w:t> </w:t>
      </w:r>
      <w:r>
        <w:rPr/>
        <w:t>withdraw</w:t>
      </w:r>
      <w:r>
        <w:rPr>
          <w:spacing w:val="-16"/>
        </w:rPr>
        <w:t> </w:t>
      </w:r>
      <w:r>
        <w:rPr/>
        <w:t>or</w:t>
      </w:r>
      <w:r>
        <w:rPr>
          <w:spacing w:val="-17"/>
        </w:rPr>
        <w:t> </w:t>
      </w:r>
      <w:r>
        <w:rPr/>
        <w:t>close</w:t>
      </w:r>
      <w:r>
        <w:rPr>
          <w:spacing w:val="-17"/>
        </w:rPr>
        <w:t> </w:t>
      </w:r>
      <w:r>
        <w:rPr/>
        <w:t>borrowed</w:t>
      </w:r>
      <w:r>
        <w:rPr>
          <w:spacing w:val="-16"/>
        </w:rPr>
        <w:t> </w:t>
      </w:r>
      <w:r>
        <w:rPr/>
        <w:t>positions).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80" w:lineRule="auto"/>
        <w:ind w:left="100" w:right="258"/>
        <w:jc w:val="both"/>
      </w:pPr>
      <w:r>
        <w:rPr/>
        <w:t>If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market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suspended</w:t>
      </w:r>
      <w:r>
        <w:rPr>
          <w:spacing w:val="-18"/>
        </w:rPr>
        <w:t> </w:t>
      </w:r>
      <w:r>
        <w:rPr/>
        <w:t>indefinitely,</w:t>
      </w:r>
      <w:r>
        <w:rPr>
          <w:spacing w:val="-18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24"/>
        </w:rPr>
        <w:t> </w:t>
      </w:r>
      <w:r>
        <w:rPr/>
        <w:t>important</w:t>
      </w:r>
      <w:r>
        <w:rPr>
          <w:spacing w:val="-23"/>
        </w:rPr>
        <w:t> </w:t>
      </w:r>
      <w:r>
        <w:rPr/>
        <w:t>that</w:t>
      </w:r>
      <w:r>
        <w:rPr>
          <w:spacing w:val="-24"/>
        </w:rPr>
        <w:t> </w:t>
      </w:r>
      <w:r>
        <w:rPr/>
        <w:t>all</w:t>
      </w:r>
      <w:r>
        <w:rPr>
          <w:spacing w:val="-23"/>
        </w:rPr>
        <w:t> </w:t>
      </w:r>
      <w:r>
        <w:rPr/>
        <w:t>borrows</w:t>
      </w:r>
      <w:r>
        <w:rPr>
          <w:spacing w:val="-24"/>
        </w:rPr>
        <w:t> </w:t>
      </w:r>
      <w:r>
        <w:rPr/>
        <w:t>are</w:t>
      </w:r>
      <w:r>
        <w:rPr>
          <w:spacing w:val="-23"/>
        </w:rPr>
        <w:t> </w:t>
      </w:r>
      <w:r>
        <w:rPr/>
        <w:t>repaid;</w:t>
      </w:r>
      <w:r>
        <w:rPr>
          <w:spacing w:val="-24"/>
        </w:rPr>
        <w:t> </w:t>
      </w:r>
      <w:r>
        <w:rPr/>
        <w:t>otherwise,</w:t>
      </w:r>
      <w:r>
        <w:rPr>
          <w:spacing w:val="-23"/>
        </w:rPr>
        <w:t> </w:t>
      </w:r>
      <w:r>
        <w:rPr/>
        <w:t>the </w:t>
      </w:r>
      <w:r>
        <w:rPr>
          <w:w w:val="95"/>
        </w:rPr>
        <w:t>protocol</w:t>
      </w:r>
      <w:r>
        <w:rPr>
          <w:spacing w:val="-11"/>
          <w:w w:val="95"/>
        </w:rPr>
        <w:t> </w:t>
      </w:r>
      <w:r>
        <w:rPr>
          <w:w w:val="95"/>
        </w:rPr>
        <w:t>will</w:t>
      </w:r>
      <w:r>
        <w:rPr>
          <w:spacing w:val="-11"/>
          <w:w w:val="95"/>
        </w:rPr>
        <w:t> </w:t>
      </w:r>
      <w:r>
        <w:rPr>
          <w:w w:val="95"/>
        </w:rPr>
        <w:t>not</w:t>
      </w:r>
      <w:r>
        <w:rPr>
          <w:spacing w:val="-11"/>
          <w:w w:val="95"/>
        </w:rPr>
        <w:t> </w:t>
      </w:r>
      <w:r>
        <w:rPr>
          <w:w w:val="95"/>
        </w:rPr>
        <w:t>have</w:t>
      </w:r>
      <w:r>
        <w:rPr>
          <w:spacing w:val="-10"/>
          <w:w w:val="95"/>
        </w:rPr>
        <w:t> </w:t>
      </w:r>
      <w:r>
        <w:rPr>
          <w:w w:val="95"/>
        </w:rPr>
        <w:t>sufficient</w:t>
      </w:r>
      <w:r>
        <w:rPr>
          <w:spacing w:val="-11"/>
          <w:w w:val="95"/>
        </w:rPr>
        <w:t> </w:t>
      </w:r>
      <w:r>
        <w:rPr>
          <w:w w:val="95"/>
        </w:rPr>
        <w:t>cash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repay</w:t>
      </w:r>
      <w:r>
        <w:rPr>
          <w:spacing w:val="-19"/>
          <w:w w:val="95"/>
        </w:rPr>
        <w:t> </w:t>
      </w:r>
      <w:r>
        <w:rPr>
          <w:w w:val="95"/>
        </w:rPr>
        <w:t>all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outstanding</w:t>
      </w:r>
      <w:r>
        <w:rPr>
          <w:spacing w:val="-19"/>
          <w:w w:val="95"/>
        </w:rPr>
        <w:t> </w:t>
      </w:r>
      <w:r>
        <w:rPr>
          <w:w w:val="95"/>
        </w:rPr>
        <w:t>suppliers.</w:t>
      </w:r>
      <w:r>
        <w:rPr>
          <w:spacing w:val="-19"/>
          <w:w w:val="95"/>
        </w:rPr>
        <w:t> </w:t>
      </w:r>
      <w:r>
        <w:rPr>
          <w:w w:val="95"/>
        </w:rPr>
        <w:t>For</w:t>
      </w:r>
      <w:r>
        <w:rPr>
          <w:spacing w:val="-20"/>
          <w:w w:val="95"/>
        </w:rPr>
        <w:t> </w:t>
      </w:r>
      <w:r>
        <w:rPr>
          <w:w w:val="95"/>
        </w:rPr>
        <w:t>this</w:t>
      </w:r>
      <w:r>
        <w:rPr>
          <w:spacing w:val="-19"/>
          <w:w w:val="95"/>
        </w:rPr>
        <w:t> </w:t>
      </w:r>
      <w:r>
        <w:rPr>
          <w:w w:val="95"/>
        </w:rPr>
        <w:t>reason,</w:t>
      </w:r>
      <w:r>
        <w:rPr>
          <w:spacing w:val="-20"/>
          <w:w w:val="95"/>
        </w:rPr>
        <w:t> </w:t>
      </w:r>
      <w:r>
        <w:rPr>
          <w:w w:val="95"/>
        </w:rPr>
        <w:t>once </w:t>
      </w:r>
      <w:r>
        <w:rPr/>
        <w:t>a</w:t>
      </w:r>
      <w:r>
        <w:rPr>
          <w:spacing w:val="-7"/>
        </w:rPr>
        <w:t> </w:t>
      </w:r>
      <w:r>
        <w:rPr/>
        <w:t>market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suspended,</w:t>
      </w:r>
      <w:r>
        <w:rPr>
          <w:spacing w:val="-7"/>
        </w:rPr>
        <w:t> </w:t>
      </w:r>
      <w:r>
        <w:rPr/>
        <w:t>all</w:t>
      </w:r>
      <w:r>
        <w:rPr>
          <w:spacing w:val="-12"/>
        </w:rPr>
        <w:t> </w:t>
      </w:r>
      <w:r>
        <w:rPr/>
        <w:t>borrows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asset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available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liquidated,</w:t>
      </w:r>
      <w:r>
        <w:rPr>
          <w:spacing w:val="-12"/>
        </w:rPr>
        <w:t> </w:t>
      </w:r>
      <w:r>
        <w:rPr/>
        <w:t>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standard discount, regardless of the borrower’s collateral</w:t>
      </w:r>
      <w:r>
        <w:rPr>
          <w:spacing w:val="-39"/>
        </w:rPr>
        <w:t> </w:t>
      </w:r>
      <w:r>
        <w:rPr/>
        <w:t>health.</w:t>
      </w:r>
    </w:p>
    <w:p>
      <w:pPr>
        <w:pStyle w:val="BodyText"/>
        <w:spacing w:before="6"/>
        <w:rPr>
          <w:sz w:val="31"/>
        </w:rPr>
      </w:pPr>
    </w:p>
    <w:p>
      <w:pPr>
        <w:pStyle w:val="Heading3"/>
        <w:numPr>
          <w:ilvl w:val="1"/>
          <w:numId w:val="4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720"/>
        <w:jc w:val="left"/>
      </w:pPr>
      <w:bookmarkStart w:name="_TOC_250003" w:id="13"/>
      <w:bookmarkEnd w:id="13"/>
      <w:r>
        <w:rPr>
          <w:color w:val="1F222A"/>
          <w:w w:val="105"/>
        </w:rPr>
        <w:t>Governance</w:t>
      </w:r>
    </w:p>
    <w:p>
      <w:pPr>
        <w:pStyle w:val="BodyText"/>
        <w:spacing w:line="280" w:lineRule="auto" w:before="161"/>
        <w:ind w:left="100" w:right="264"/>
        <w:jc w:val="both"/>
      </w:pPr>
      <w:r>
        <w:rPr>
          <w:w w:val="95"/>
        </w:rPr>
        <w:t>Compound will begin with centralized control of the protocol (such as choosing the interest rate </w:t>
      </w:r>
      <w:r>
        <w:rPr/>
        <w:t>model</w:t>
      </w:r>
      <w:r>
        <w:rPr>
          <w:spacing w:val="-18"/>
        </w:rPr>
        <w:t> </w:t>
      </w:r>
      <w:r>
        <w:rPr/>
        <w:t>per</w:t>
      </w:r>
      <w:r>
        <w:rPr>
          <w:spacing w:val="-17"/>
        </w:rPr>
        <w:t> </w:t>
      </w:r>
      <w:r>
        <w:rPr/>
        <w:t>asset),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over</w:t>
      </w:r>
      <w:r>
        <w:rPr>
          <w:spacing w:val="-18"/>
        </w:rPr>
        <w:t> </w:t>
      </w:r>
      <w:r>
        <w:rPr/>
        <w:t>time,</w:t>
      </w:r>
      <w:r>
        <w:rPr>
          <w:spacing w:val="-23"/>
        </w:rPr>
        <w:t> </w:t>
      </w:r>
      <w:r>
        <w:rPr/>
        <w:t>will</w:t>
      </w:r>
      <w:r>
        <w:rPr>
          <w:spacing w:val="-22"/>
        </w:rPr>
        <w:t> </w:t>
      </w:r>
      <w:r>
        <w:rPr/>
        <w:t>transition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community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stakeholder</w:t>
      </w:r>
      <w:r>
        <w:rPr>
          <w:spacing w:val="-23"/>
        </w:rPr>
        <w:t> </w:t>
      </w:r>
      <w:r>
        <w:rPr/>
        <w:t>control.</w:t>
      </w:r>
      <w:r>
        <w:rPr>
          <w:spacing w:val="-23"/>
        </w:rPr>
        <w:t> </w:t>
      </w:r>
      <w:r>
        <w:rPr/>
        <w:t>The following</w:t>
      </w:r>
      <w:r>
        <w:rPr>
          <w:spacing w:val="-17"/>
        </w:rPr>
        <w:t> </w:t>
      </w:r>
      <w:r>
        <w:rPr/>
        <w:t>rights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protocol</w:t>
      </w:r>
      <w:r>
        <w:rPr>
          <w:spacing w:val="-17"/>
        </w:rPr>
        <w:t> </w:t>
      </w:r>
      <w:r>
        <w:rPr/>
        <w:t>are</w:t>
      </w:r>
      <w:r>
        <w:rPr>
          <w:spacing w:val="-16"/>
        </w:rPr>
        <w:t> </w:t>
      </w:r>
      <w:r>
        <w:rPr/>
        <w:t>control</w:t>
      </w:r>
      <w:r>
        <w:rPr>
          <w:spacing w:val="-16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admin</w:t>
      </w:r>
      <w:r>
        <w:rPr>
          <w:spacing w:val="-17"/>
        </w:rPr>
        <w:t> </w:t>
      </w:r>
      <w:r>
        <w:rPr/>
        <w:t>or</w:t>
      </w:r>
      <w:r>
        <w:rPr>
          <w:spacing w:val="-16"/>
        </w:rPr>
        <w:t> </w:t>
      </w:r>
      <w:r>
        <w:rPr/>
        <w:t>governance</w:t>
      </w:r>
      <w:r>
        <w:rPr>
          <w:spacing w:val="-16"/>
        </w:rPr>
        <w:t> </w:t>
      </w:r>
      <w:r>
        <w:rPr/>
        <w:t>committee:</w:t>
      </w: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2"/>
          <w:numId w:val="4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The ability to choose a new admin, such as a</w:t>
      </w:r>
      <w:r>
        <w:rPr>
          <w:spacing w:val="-38"/>
          <w:sz w:val="24"/>
        </w:rPr>
        <w:t> </w:t>
      </w:r>
      <w:r>
        <w:rPr>
          <w:sz w:val="24"/>
        </w:rPr>
        <w:t>DAO</w:t>
      </w:r>
    </w:p>
    <w:p>
      <w:pPr>
        <w:pStyle w:val="ListParagraph"/>
        <w:numPr>
          <w:ilvl w:val="2"/>
          <w:numId w:val="4"/>
        </w:numPr>
        <w:tabs>
          <w:tab w:pos="820" w:val="left" w:leader="none"/>
          <w:tab w:pos="821" w:val="left" w:leader="none"/>
        </w:tabs>
        <w:spacing w:line="240" w:lineRule="auto" w:before="49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ability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set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interest</w:t>
      </w:r>
      <w:r>
        <w:rPr>
          <w:spacing w:val="-6"/>
          <w:sz w:val="24"/>
        </w:rPr>
        <w:t> </w:t>
      </w:r>
      <w:r>
        <w:rPr>
          <w:sz w:val="24"/>
        </w:rPr>
        <w:t>rate</w:t>
      </w:r>
      <w:r>
        <w:rPr>
          <w:spacing w:val="-6"/>
          <w:sz w:val="24"/>
        </w:rPr>
        <w:t> </w:t>
      </w:r>
      <w:r>
        <w:rPr>
          <w:sz w:val="24"/>
        </w:rPr>
        <w:t>model</w:t>
      </w:r>
      <w:r>
        <w:rPr>
          <w:spacing w:val="-5"/>
          <w:sz w:val="24"/>
        </w:rPr>
        <w:t> </w:t>
      </w:r>
      <w:r>
        <w:rPr>
          <w:sz w:val="24"/>
        </w:rPr>
        <w:t>per</w:t>
      </w:r>
      <w:r>
        <w:rPr>
          <w:spacing w:val="-6"/>
          <w:sz w:val="24"/>
        </w:rPr>
        <w:t> </w:t>
      </w:r>
      <w:r>
        <w:rPr>
          <w:sz w:val="24"/>
        </w:rPr>
        <w:t>market</w:t>
      </w:r>
    </w:p>
    <w:p>
      <w:pPr>
        <w:pStyle w:val="ListParagraph"/>
        <w:numPr>
          <w:ilvl w:val="2"/>
          <w:numId w:val="4"/>
        </w:numPr>
        <w:tabs>
          <w:tab w:pos="820" w:val="left" w:leader="none"/>
          <w:tab w:pos="821" w:val="left" w:leader="none"/>
        </w:tabs>
        <w:spacing w:line="240" w:lineRule="auto" w:before="49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ability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support,</w:t>
      </w:r>
      <w:r>
        <w:rPr>
          <w:spacing w:val="-7"/>
          <w:sz w:val="24"/>
        </w:rPr>
        <w:t> </w:t>
      </w:r>
      <w:r>
        <w:rPr>
          <w:sz w:val="24"/>
        </w:rPr>
        <w:t>suspend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unsuspend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market</w:t>
      </w:r>
    </w:p>
    <w:p>
      <w:pPr>
        <w:pStyle w:val="ListParagraph"/>
        <w:numPr>
          <w:ilvl w:val="2"/>
          <w:numId w:val="4"/>
        </w:numPr>
        <w:tabs>
          <w:tab w:pos="820" w:val="left" w:leader="none"/>
          <w:tab w:pos="821" w:val="left" w:leader="none"/>
        </w:tabs>
        <w:spacing w:line="240" w:lineRule="auto" w:before="48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ability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delegate</w:t>
      </w:r>
      <w:r>
        <w:rPr>
          <w:spacing w:val="-7"/>
          <w:sz w:val="24"/>
        </w:rPr>
        <w:t> </w:t>
      </w:r>
      <w:r>
        <w:rPr>
          <w:sz w:val="24"/>
        </w:rPr>
        <w:t>which</w:t>
      </w:r>
      <w:r>
        <w:rPr>
          <w:spacing w:val="-7"/>
          <w:sz w:val="24"/>
        </w:rPr>
        <w:t> </w:t>
      </w:r>
      <w:r>
        <w:rPr>
          <w:sz w:val="24"/>
        </w:rPr>
        <w:t>entity</w:t>
      </w:r>
      <w:r>
        <w:rPr>
          <w:spacing w:val="-7"/>
          <w:sz w:val="24"/>
        </w:rPr>
        <w:t> </w:t>
      </w:r>
      <w:r>
        <w:rPr>
          <w:sz w:val="24"/>
        </w:rPr>
        <w:t>may</w:t>
      </w:r>
      <w:r>
        <w:rPr>
          <w:spacing w:val="-6"/>
          <w:sz w:val="24"/>
        </w:rPr>
        <w:t> </w:t>
      </w:r>
      <w:r>
        <w:rPr>
          <w:sz w:val="24"/>
        </w:rPr>
        <w:t>set</w:t>
      </w:r>
      <w:r>
        <w:rPr>
          <w:spacing w:val="-7"/>
          <w:sz w:val="24"/>
        </w:rPr>
        <w:t> </w:t>
      </w:r>
      <w:r>
        <w:rPr>
          <w:sz w:val="24"/>
        </w:rPr>
        <w:t>oracle</w:t>
      </w:r>
      <w:r>
        <w:rPr>
          <w:spacing w:val="-7"/>
          <w:sz w:val="24"/>
        </w:rPr>
        <w:t> </w:t>
      </w:r>
      <w:r>
        <w:rPr>
          <w:sz w:val="24"/>
        </w:rPr>
        <w:t>prices</w:t>
      </w:r>
    </w:p>
    <w:p>
      <w:pPr>
        <w:pStyle w:val="ListParagraph"/>
        <w:numPr>
          <w:ilvl w:val="2"/>
          <w:numId w:val="4"/>
        </w:numPr>
        <w:tabs>
          <w:tab w:pos="820" w:val="left" w:leader="none"/>
          <w:tab w:pos="821" w:val="left" w:leader="none"/>
        </w:tabs>
        <w:spacing w:line="240" w:lineRule="auto" w:before="49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ability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withdraw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equity</w:t>
      </w:r>
      <w:r>
        <w:rPr>
          <w:spacing w:val="-10"/>
          <w:sz w:val="24"/>
        </w:rPr>
        <w:t> </w:t>
      </w:r>
      <w:r>
        <w:rPr>
          <w:sz w:val="24"/>
        </w:rPr>
        <w:t>(earned</w:t>
      </w:r>
      <w:r>
        <w:rPr>
          <w:spacing w:val="-9"/>
          <w:sz w:val="24"/>
        </w:rPr>
        <w:t> </w:t>
      </w:r>
      <w:r>
        <w:rPr>
          <w:sz w:val="24"/>
        </w:rPr>
        <w:t>income)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protocol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565" w:top="780" w:bottom="760" w:left="1340" w:right="1180"/>
        </w:sectPr>
      </w:pPr>
    </w:p>
    <w:p>
      <w:pPr>
        <w:pStyle w:val="BodyText"/>
        <w:spacing w:line="280" w:lineRule="auto" w:before="97"/>
        <w:ind w:left="100" w:right="260"/>
        <w:jc w:val="both"/>
      </w:pPr>
      <w:r>
        <w:rPr/>
        <w:t>Over</w:t>
      </w:r>
      <w:r>
        <w:rPr>
          <w:spacing w:val="-17"/>
        </w:rPr>
        <w:t> </w:t>
      </w:r>
      <w:r>
        <w:rPr/>
        <w:t>time,</w:t>
      </w:r>
      <w:r>
        <w:rPr>
          <w:spacing w:val="-17"/>
        </w:rPr>
        <w:t> </w:t>
      </w:r>
      <w:r>
        <w:rPr/>
        <w:t>Compound</w:t>
      </w:r>
      <w:r>
        <w:rPr>
          <w:spacing w:val="-16"/>
        </w:rPr>
        <w:t> </w:t>
      </w:r>
      <w:r>
        <w:rPr/>
        <w:t>expects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move</w:t>
      </w:r>
      <w:r>
        <w:rPr>
          <w:spacing w:val="-23"/>
        </w:rPr>
        <w:t> </w:t>
      </w:r>
      <w:r>
        <w:rPr/>
        <w:t>these</w:t>
      </w:r>
      <w:r>
        <w:rPr>
          <w:spacing w:val="-23"/>
        </w:rPr>
        <w:t> </w:t>
      </w:r>
      <w:r>
        <w:rPr/>
        <w:t>rights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DAO</w:t>
      </w:r>
      <w:r>
        <w:rPr>
          <w:spacing w:val="-23"/>
        </w:rPr>
        <w:t> </w:t>
      </w:r>
      <w:r>
        <w:rPr/>
        <w:t>controlled</w:t>
      </w:r>
      <w:r>
        <w:rPr>
          <w:spacing w:val="-23"/>
        </w:rPr>
        <w:t> </w:t>
      </w:r>
      <w:r>
        <w:rPr/>
        <w:t>by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community.</w:t>
      </w:r>
      <w:r>
        <w:rPr>
          <w:spacing w:val="-23"/>
        </w:rPr>
        <w:t> </w:t>
      </w:r>
      <w:r>
        <w:rPr/>
        <w:t>The DAO</w:t>
      </w:r>
      <w:r>
        <w:rPr>
          <w:spacing w:val="-15"/>
        </w:rPr>
        <w:t> </w:t>
      </w:r>
      <w:r>
        <w:rPr/>
        <w:t>would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form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Ethereum</w:t>
      </w:r>
      <w:r>
        <w:rPr>
          <w:spacing w:val="-14"/>
        </w:rPr>
        <w:t> </w:t>
      </w:r>
      <w:r>
        <w:rPr/>
        <w:t>contract</w:t>
      </w:r>
      <w:r>
        <w:rPr>
          <w:spacing w:val="-21"/>
        </w:rPr>
        <w:t> </w:t>
      </w:r>
      <w:r>
        <w:rPr/>
        <w:t>which</w:t>
      </w:r>
      <w:r>
        <w:rPr>
          <w:spacing w:val="-21"/>
        </w:rPr>
        <w:t> </w:t>
      </w:r>
      <w:r>
        <w:rPr/>
        <w:t>would,</w:t>
      </w:r>
      <w:r>
        <w:rPr>
          <w:spacing w:val="-21"/>
        </w:rPr>
        <w:t> </w:t>
      </w:r>
      <w:r>
        <w:rPr/>
        <w:t>by</w:t>
      </w:r>
      <w:r>
        <w:rPr>
          <w:spacing w:val="-21"/>
        </w:rPr>
        <w:t> </w:t>
      </w:r>
      <w:r>
        <w:rPr/>
        <w:t>proposal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vote,</w:t>
      </w:r>
      <w:r>
        <w:rPr>
          <w:spacing w:val="-21"/>
        </w:rPr>
        <w:t> </w:t>
      </w:r>
      <w:r>
        <w:rPr/>
        <w:t>call</w:t>
      </w:r>
      <w:r>
        <w:rPr>
          <w:spacing w:val="-21"/>
        </w:rPr>
        <w:t> </w:t>
      </w:r>
      <w:r>
        <w:rPr/>
        <w:t>the </w:t>
      </w:r>
      <w:r>
        <w:rPr>
          <w:w w:val="95"/>
        </w:rPr>
        <w:t>functions</w:t>
      </w:r>
      <w:r>
        <w:rPr>
          <w:spacing w:val="-8"/>
          <w:w w:val="95"/>
        </w:rPr>
        <w:t> </w:t>
      </w:r>
      <w:r>
        <w:rPr>
          <w:w w:val="95"/>
        </w:rPr>
        <w:t>associated</w:t>
      </w:r>
      <w:r>
        <w:rPr>
          <w:spacing w:val="-7"/>
          <w:w w:val="95"/>
        </w:rPr>
        <w:t> </w:t>
      </w:r>
      <w:r>
        <w:rPr>
          <w:w w:val="95"/>
        </w:rPr>
        <w:t>with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abilities</w:t>
      </w:r>
      <w:r>
        <w:rPr>
          <w:spacing w:val="-17"/>
          <w:w w:val="95"/>
        </w:rPr>
        <w:t> </w:t>
      </w:r>
      <w:r>
        <w:rPr>
          <w:w w:val="95"/>
        </w:rPr>
        <w:t>above.</w:t>
      </w:r>
      <w:r>
        <w:rPr>
          <w:spacing w:val="-16"/>
          <w:w w:val="95"/>
        </w:rPr>
        <w:t> </w:t>
      </w:r>
      <w:r>
        <w:rPr>
          <w:w w:val="95"/>
        </w:rPr>
        <w:t>As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admin</w:t>
      </w:r>
      <w:r>
        <w:rPr>
          <w:spacing w:val="-16"/>
          <w:w w:val="95"/>
        </w:rPr>
        <w:t> </w:t>
      </w:r>
      <w:r>
        <w:rPr>
          <w:w w:val="95"/>
        </w:rPr>
        <w:t>(or</w:t>
      </w:r>
      <w:r>
        <w:rPr>
          <w:spacing w:val="-17"/>
          <w:w w:val="95"/>
        </w:rPr>
        <w:t> </w:t>
      </w:r>
      <w:r>
        <w:rPr>
          <w:w w:val="95"/>
        </w:rPr>
        <w:t>DAO)</w:t>
      </w:r>
      <w:r>
        <w:rPr>
          <w:spacing w:val="-17"/>
          <w:w w:val="95"/>
        </w:rPr>
        <w:t> </w:t>
      </w:r>
      <w:r>
        <w:rPr>
          <w:w w:val="95"/>
        </w:rPr>
        <w:t>may</w:t>
      </w:r>
      <w:r>
        <w:rPr>
          <w:spacing w:val="-16"/>
          <w:w w:val="95"/>
        </w:rPr>
        <w:t> </w:t>
      </w:r>
      <w:r>
        <w:rPr>
          <w:w w:val="95"/>
        </w:rPr>
        <w:t>choose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new</w:t>
      </w:r>
      <w:r>
        <w:rPr>
          <w:spacing w:val="-16"/>
          <w:w w:val="95"/>
        </w:rPr>
        <w:t> </w:t>
      </w:r>
      <w:r>
        <w:rPr>
          <w:w w:val="95"/>
        </w:rPr>
        <w:t>admin,</w:t>
      </w:r>
      <w:r>
        <w:rPr>
          <w:spacing w:val="-17"/>
          <w:w w:val="95"/>
        </w:rPr>
        <w:t> </w:t>
      </w:r>
      <w:r>
        <w:rPr>
          <w:w w:val="95"/>
        </w:rPr>
        <w:t>that </w:t>
      </w:r>
      <w:r>
        <w:rPr/>
        <w:t>DAO</w:t>
      </w:r>
      <w:r>
        <w:rPr>
          <w:spacing w:val="-24"/>
        </w:rPr>
        <w:t> </w:t>
      </w:r>
      <w:r>
        <w:rPr/>
        <w:t>would</w:t>
      </w:r>
      <w:r>
        <w:rPr>
          <w:spacing w:val="-24"/>
        </w:rPr>
        <w:t> </w:t>
      </w:r>
      <w:r>
        <w:rPr/>
        <w:t>have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ability</w:t>
      </w:r>
      <w:r>
        <w:rPr>
          <w:spacing w:val="-24"/>
        </w:rPr>
        <w:t> </w:t>
      </w:r>
      <w:r>
        <w:rPr/>
        <w:t>to</w:t>
      </w:r>
      <w:r>
        <w:rPr>
          <w:spacing w:val="-23"/>
        </w:rPr>
        <w:t> </w:t>
      </w:r>
      <w:r>
        <w:rPr/>
        <w:t>evolve</w:t>
      </w:r>
      <w:r>
        <w:rPr>
          <w:spacing w:val="-24"/>
        </w:rPr>
        <w:t> </w:t>
      </w:r>
      <w:r>
        <w:rPr/>
        <w:t>over</w:t>
      </w:r>
      <w:r>
        <w:rPr>
          <w:spacing w:val="-24"/>
        </w:rPr>
        <w:t> </w:t>
      </w:r>
      <w:r>
        <w:rPr/>
        <w:t>time</w:t>
      </w:r>
      <w:r>
        <w:rPr>
          <w:spacing w:val="-23"/>
        </w:rPr>
        <w:t> </w:t>
      </w:r>
      <w:r>
        <w:rPr/>
        <w:t>based</w:t>
      </w:r>
      <w:r>
        <w:rPr>
          <w:spacing w:val="-24"/>
        </w:rPr>
        <w:t> </w:t>
      </w:r>
      <w:r>
        <w:rPr/>
        <w:t>on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decisions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stakeholders.</w:t>
      </w:r>
    </w:p>
    <w:p>
      <w:pPr>
        <w:pStyle w:val="BodyText"/>
        <w:spacing w:before="6"/>
        <w:rPr>
          <w:sz w:val="31"/>
        </w:rPr>
      </w:pPr>
    </w:p>
    <w:p>
      <w:pPr>
        <w:pStyle w:val="Heading3"/>
        <w:numPr>
          <w:ilvl w:val="1"/>
          <w:numId w:val="4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720"/>
        <w:jc w:val="left"/>
      </w:pPr>
      <w:bookmarkStart w:name="_TOC_250002" w:id="14"/>
      <w:bookmarkEnd w:id="14"/>
      <w:r>
        <w:rPr>
          <w:color w:val="1F222A"/>
          <w:w w:val="105"/>
        </w:rPr>
        <w:t>Contract Interface</w:t>
      </w:r>
    </w:p>
    <w:p>
      <w:pPr>
        <w:pStyle w:val="BodyText"/>
        <w:spacing w:before="6"/>
        <w:rPr>
          <w:rFonts w:ascii="Calibri"/>
          <w:b/>
          <w:sz w:val="13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5"/>
        <w:gridCol w:w="6195"/>
      </w:tblGrid>
      <w:tr>
        <w:trPr>
          <w:trHeight w:val="475" w:hRule="atLeast"/>
        </w:trPr>
        <w:tc>
          <w:tcPr>
            <w:tcW w:w="3285" w:type="dxa"/>
            <w:shd w:val="clear" w:color="auto" w:fill="1F222A"/>
          </w:tcPr>
          <w:p>
            <w:pPr>
              <w:pStyle w:val="TableParagraph"/>
              <w:spacing w:before="106"/>
              <w:rPr>
                <w:rFonts w:ascii="Trebuchet MS"/>
                <w:sz w:val="22"/>
              </w:rPr>
            </w:pPr>
            <w:r>
              <w:rPr>
                <w:rFonts w:ascii="Trebuchet MS"/>
                <w:color w:val="FFFFFF"/>
                <w:sz w:val="22"/>
              </w:rPr>
              <w:t>Function ABI</w:t>
            </w:r>
          </w:p>
        </w:tc>
        <w:tc>
          <w:tcPr>
            <w:tcW w:w="6195" w:type="dxa"/>
            <w:shd w:val="clear" w:color="auto" w:fill="1F222A"/>
          </w:tcPr>
          <w:p>
            <w:pPr>
              <w:pStyle w:val="TableParagraph"/>
              <w:spacing w:before="106"/>
              <w:rPr>
                <w:rFonts w:ascii="Trebuchet MS"/>
                <w:sz w:val="22"/>
              </w:rPr>
            </w:pPr>
            <w:r>
              <w:rPr>
                <w:rFonts w:ascii="Trebuchet MS"/>
                <w:color w:val="FFFFFF"/>
                <w:sz w:val="22"/>
              </w:rPr>
              <w:t>Action</w:t>
            </w:r>
          </w:p>
        </w:tc>
      </w:tr>
      <w:tr>
        <w:trPr>
          <w:trHeight w:val="1060" w:hRule="atLeast"/>
        </w:trPr>
        <w:tc>
          <w:tcPr>
            <w:tcW w:w="3285" w:type="dxa"/>
          </w:tcPr>
          <w:p>
            <w:pPr>
              <w:pStyle w:val="TableParagraph"/>
              <w:spacing w:line="254" w:lineRule="auto" w:before="116"/>
              <w:ind w:right="63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supply(address asset, uint256 amount)</w:t>
            </w:r>
          </w:p>
        </w:tc>
        <w:tc>
          <w:tcPr>
            <w:tcW w:w="6195" w:type="dxa"/>
          </w:tcPr>
          <w:p>
            <w:pPr>
              <w:pStyle w:val="TableParagraph"/>
              <w:spacing w:line="242" w:lineRule="auto"/>
              <w:ind w:right="520"/>
              <w:rPr>
                <w:sz w:val="24"/>
              </w:rPr>
            </w:pPr>
            <w:r>
              <w:rPr>
                <w:w w:val="95"/>
                <w:sz w:val="24"/>
              </w:rPr>
              <w:t>Transfers an ERC-20 token into MoneyMarket and marks </w:t>
            </w:r>
            <w:r>
              <w:rPr>
                <w:sz w:val="24"/>
              </w:rPr>
              <w:t>msg.sender’s updated balance.</w:t>
            </w:r>
          </w:p>
          <w:p>
            <w:pPr>
              <w:pStyle w:val="TableParagraph"/>
              <w:spacing w:before="2"/>
              <w:rPr>
                <w:i/>
                <w:sz w:val="24"/>
              </w:rPr>
            </w:pPr>
            <w:r>
              <w:rPr>
                <w:i/>
                <w:w w:val="95"/>
                <w:sz w:val="24"/>
              </w:rPr>
              <w:t>Updates Interest Rate Model</w:t>
            </w:r>
          </w:p>
        </w:tc>
      </w:tr>
      <w:tr>
        <w:trPr>
          <w:trHeight w:val="775" w:hRule="atLeast"/>
        </w:trPr>
        <w:tc>
          <w:tcPr>
            <w:tcW w:w="3285" w:type="dxa"/>
          </w:tcPr>
          <w:p>
            <w:pPr>
              <w:pStyle w:val="TableParagraph"/>
              <w:spacing w:line="254" w:lineRule="auto" w:before="116"/>
              <w:ind w:right="39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withdraw(address asset, uint256 amount)</w:t>
            </w:r>
          </w:p>
        </w:tc>
        <w:tc>
          <w:tcPr>
            <w:tcW w:w="619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Transfers an ERC-20 to msg.sender if funds available.</w:t>
            </w:r>
          </w:p>
          <w:p>
            <w:pPr>
              <w:pStyle w:val="TableParagraph"/>
              <w:spacing w:before="4"/>
              <w:rPr>
                <w:i/>
                <w:sz w:val="24"/>
              </w:rPr>
            </w:pPr>
            <w:r>
              <w:rPr>
                <w:i/>
                <w:w w:val="95"/>
                <w:sz w:val="24"/>
              </w:rPr>
              <w:t>Updates Interest Rate Model</w:t>
            </w:r>
          </w:p>
        </w:tc>
      </w:tr>
      <w:tr>
        <w:trPr>
          <w:trHeight w:val="1060" w:hRule="atLeast"/>
        </w:trPr>
        <w:tc>
          <w:tcPr>
            <w:tcW w:w="3285" w:type="dxa"/>
          </w:tcPr>
          <w:p>
            <w:pPr>
              <w:pStyle w:val="TableParagraph"/>
              <w:spacing w:line="254" w:lineRule="auto" w:before="116"/>
              <w:ind w:right="63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borrow(address asset, uint amount)</w:t>
            </w:r>
          </w:p>
        </w:tc>
        <w:tc>
          <w:tcPr>
            <w:tcW w:w="6195" w:type="dxa"/>
          </w:tcPr>
          <w:p>
            <w:pPr>
              <w:pStyle w:val="TableParagraph"/>
              <w:spacing w:line="242" w:lineRule="auto"/>
              <w:ind w:right="370"/>
              <w:rPr>
                <w:sz w:val="24"/>
              </w:rPr>
            </w:pPr>
            <w:r>
              <w:rPr>
                <w:w w:val="90"/>
                <w:sz w:val="24"/>
              </w:rPr>
              <w:t>Checks msg.sender collateral value, and if sufficient, updates </w:t>
            </w:r>
            <w:r>
              <w:rPr>
                <w:sz w:val="24"/>
              </w:rPr>
              <w:t>borrow balance and transfers an ERC-20 to msg.sender.</w:t>
            </w:r>
          </w:p>
          <w:p>
            <w:pPr>
              <w:pStyle w:val="TableParagraph"/>
              <w:spacing w:before="2"/>
              <w:rPr>
                <w:i/>
                <w:sz w:val="24"/>
              </w:rPr>
            </w:pPr>
            <w:r>
              <w:rPr>
                <w:i/>
                <w:w w:val="95"/>
                <w:sz w:val="24"/>
              </w:rPr>
              <w:t>Updates Interest Rate Model</w:t>
            </w:r>
          </w:p>
        </w:tc>
      </w:tr>
      <w:tr>
        <w:trPr>
          <w:trHeight w:val="1060" w:hRule="atLeast"/>
        </w:trPr>
        <w:tc>
          <w:tcPr>
            <w:tcW w:w="3285" w:type="dxa"/>
          </w:tcPr>
          <w:p>
            <w:pPr>
              <w:pStyle w:val="TableParagraph"/>
              <w:spacing w:line="254" w:lineRule="auto" w:before="116"/>
              <w:ind w:right="87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repayBorrow(address asset, uint amount)</w:t>
            </w:r>
          </w:p>
        </w:tc>
        <w:tc>
          <w:tcPr>
            <w:tcW w:w="6195" w:type="dxa"/>
          </w:tcPr>
          <w:p>
            <w:pPr>
              <w:pStyle w:val="TableParagraph"/>
              <w:spacing w:line="242" w:lineRule="auto"/>
              <w:ind w:right="479"/>
              <w:rPr>
                <w:sz w:val="24"/>
              </w:rPr>
            </w:pPr>
            <w:r>
              <w:rPr>
                <w:w w:val="95"/>
                <w:sz w:val="24"/>
              </w:rPr>
              <w:t>Transfers</w:t>
            </w:r>
            <w:r>
              <w:rPr>
                <w:spacing w:val="-1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an</w:t>
            </w:r>
            <w:r>
              <w:rPr>
                <w:spacing w:val="-1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ERC-20</w:t>
            </w:r>
            <w:r>
              <w:rPr>
                <w:spacing w:val="-1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token</w:t>
            </w:r>
            <w:r>
              <w:rPr>
                <w:spacing w:val="-1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into</w:t>
            </w:r>
            <w:r>
              <w:rPr>
                <w:spacing w:val="-1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MoneyMarket</w:t>
            </w:r>
            <w:r>
              <w:rPr>
                <w:spacing w:val="-1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-1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reduces </w:t>
            </w:r>
            <w:r>
              <w:rPr>
                <w:sz w:val="24"/>
              </w:rPr>
              <w:t>msg.sender’s borrow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balance.</w:t>
            </w:r>
          </w:p>
          <w:p>
            <w:pPr>
              <w:pStyle w:val="TableParagraph"/>
              <w:spacing w:before="2"/>
              <w:rPr>
                <w:i/>
                <w:sz w:val="24"/>
              </w:rPr>
            </w:pPr>
            <w:r>
              <w:rPr>
                <w:i/>
                <w:w w:val="95"/>
                <w:sz w:val="24"/>
              </w:rPr>
              <w:t>Updates Interest Rate Model</w:t>
            </w:r>
          </w:p>
        </w:tc>
      </w:tr>
      <w:tr>
        <w:trPr>
          <w:trHeight w:val="1915" w:hRule="atLeast"/>
        </w:trPr>
        <w:tc>
          <w:tcPr>
            <w:tcW w:w="3285" w:type="dxa"/>
          </w:tcPr>
          <w:p>
            <w:pPr>
              <w:pStyle w:val="TableParagraph"/>
              <w:spacing w:line="254" w:lineRule="auto" w:before="116"/>
              <w:ind w:right="27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liquidate(address customer, address collateralAsset, address borrowAsset, uint borrowAmount)</w:t>
            </w:r>
          </w:p>
        </w:tc>
        <w:tc>
          <w:tcPr>
            <w:tcW w:w="6195" w:type="dxa"/>
          </w:tcPr>
          <w:p>
            <w:pPr>
              <w:pStyle w:val="TableParagraph"/>
              <w:spacing w:line="242" w:lineRule="auto"/>
              <w:ind w:right="295"/>
              <w:rPr>
                <w:sz w:val="24"/>
              </w:rPr>
            </w:pPr>
            <w:r>
              <w:rPr>
                <w:w w:val="95"/>
                <w:sz w:val="24"/>
              </w:rPr>
              <w:t>Trues</w:t>
            </w:r>
            <w:r>
              <w:rPr>
                <w:spacing w:val="-2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up</w:t>
            </w:r>
            <w:r>
              <w:rPr>
                <w:spacing w:val="-2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borrower’s</w:t>
            </w:r>
            <w:r>
              <w:rPr>
                <w:spacing w:val="-2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interest,</w:t>
            </w:r>
            <w:r>
              <w:rPr>
                <w:spacing w:val="-2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then</w:t>
            </w:r>
            <w:r>
              <w:rPr>
                <w:spacing w:val="-2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transfers</w:t>
            </w:r>
            <w:r>
              <w:rPr>
                <w:spacing w:val="-2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an</w:t>
            </w:r>
            <w:r>
              <w:rPr>
                <w:spacing w:val="-2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ERC-20</w:t>
            </w:r>
            <w:r>
              <w:rPr>
                <w:spacing w:val="-22"/>
                <w:w w:val="95"/>
                <w:sz w:val="24"/>
              </w:rPr>
              <w:t> </w:t>
            </w:r>
            <w:r>
              <w:rPr>
                <w:spacing w:val="-3"/>
                <w:w w:val="95"/>
                <w:sz w:val="24"/>
              </w:rPr>
              <w:t>token </w:t>
            </w:r>
            <w:r>
              <w:rPr>
                <w:sz w:val="24"/>
              </w:rPr>
              <w:t>into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MoneyMarket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repay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borrowed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position.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Msg.sender receives borrower’s collateral at a discount.</w:t>
            </w:r>
          </w:p>
          <w:p>
            <w:pPr>
              <w:pStyle w:val="TableParagraph"/>
              <w:spacing w:line="242" w:lineRule="auto" w:before="3"/>
              <w:ind w:right="193"/>
              <w:rPr>
                <w:sz w:val="24"/>
              </w:rPr>
            </w:pPr>
            <w:r>
              <w:rPr>
                <w:w w:val="95"/>
                <w:sz w:val="24"/>
              </w:rPr>
              <w:t>This</w:t>
            </w:r>
            <w:r>
              <w:rPr>
                <w:spacing w:val="-2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function</w:t>
            </w:r>
            <w:r>
              <w:rPr>
                <w:spacing w:val="-2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can</w:t>
            </w:r>
            <w:r>
              <w:rPr>
                <w:spacing w:val="-2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only</w:t>
            </w:r>
            <w:r>
              <w:rPr>
                <w:spacing w:val="-2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be</w:t>
            </w:r>
            <w:r>
              <w:rPr>
                <w:spacing w:val="-2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called</w:t>
            </w:r>
            <w:r>
              <w:rPr>
                <w:spacing w:val="-2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when</w:t>
            </w:r>
            <w:r>
              <w:rPr>
                <w:spacing w:val="-2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-2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borrower</w:t>
            </w:r>
            <w:r>
              <w:rPr>
                <w:spacing w:val="-2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breaches</w:t>
            </w:r>
            <w:r>
              <w:rPr>
                <w:spacing w:val="-2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the </w:t>
            </w:r>
            <w:r>
              <w:rPr>
                <w:sz w:val="24"/>
              </w:rPr>
              <w:t>collateral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ratio.</w:t>
            </w:r>
          </w:p>
          <w:p>
            <w:pPr>
              <w:pStyle w:val="TableParagraph"/>
              <w:spacing w:before="2"/>
              <w:rPr>
                <w:i/>
                <w:sz w:val="24"/>
              </w:rPr>
            </w:pPr>
            <w:r>
              <w:rPr>
                <w:i/>
                <w:w w:val="95"/>
                <w:sz w:val="24"/>
              </w:rPr>
              <w:t>Updates Interest Rate Model</w:t>
            </w:r>
          </w:p>
        </w:tc>
      </w:tr>
      <w:tr>
        <w:trPr>
          <w:trHeight w:val="775" w:hRule="atLeast"/>
        </w:trPr>
        <w:tc>
          <w:tcPr>
            <w:tcW w:w="3285" w:type="dxa"/>
          </w:tcPr>
          <w:p>
            <w:pPr>
              <w:pStyle w:val="TableParagraph"/>
              <w:spacing w:line="254" w:lineRule="auto" w:before="116"/>
              <w:ind w:right="63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setAssetPrice(address asset, uint256 value)</w:t>
            </w:r>
          </w:p>
        </w:tc>
        <w:tc>
          <w:tcPr>
            <w:tcW w:w="6195" w:type="dxa"/>
          </w:tcPr>
          <w:p>
            <w:pPr>
              <w:pStyle w:val="TableParagraph"/>
              <w:spacing w:line="242" w:lineRule="auto"/>
              <w:ind w:right="892"/>
              <w:rPr>
                <w:sz w:val="24"/>
              </w:rPr>
            </w:pPr>
            <w:r>
              <w:rPr>
                <w:w w:val="95"/>
                <w:sz w:val="24"/>
              </w:rPr>
              <w:t>Sets</w:t>
            </w:r>
            <w:r>
              <w:rPr>
                <w:spacing w:val="-2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-2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price</w:t>
            </w:r>
            <w:r>
              <w:rPr>
                <w:spacing w:val="-2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oracle</w:t>
            </w:r>
            <w:r>
              <w:rPr>
                <w:spacing w:val="-1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price</w:t>
            </w:r>
            <w:r>
              <w:rPr>
                <w:spacing w:val="-2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-2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-2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given</w:t>
            </w:r>
            <w:r>
              <w:rPr>
                <w:spacing w:val="-1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asset.</w:t>
            </w:r>
            <w:r>
              <w:rPr>
                <w:spacing w:val="-2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Called</w:t>
            </w:r>
            <w:r>
              <w:rPr>
                <w:spacing w:val="-2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by</w:t>
            </w:r>
            <w:r>
              <w:rPr>
                <w:spacing w:val="-2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the </w:t>
            </w:r>
            <w:r>
              <w:rPr>
                <w:sz w:val="24"/>
              </w:rPr>
              <w:t>designated Oracle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address.</w:t>
            </w:r>
          </w:p>
        </w:tc>
      </w:tr>
    </w:tbl>
    <w:p>
      <w:pPr>
        <w:spacing w:before="0"/>
        <w:ind w:left="100" w:right="0" w:firstLine="0"/>
        <w:jc w:val="both"/>
        <w:rPr>
          <w:i/>
          <w:sz w:val="20"/>
        </w:rPr>
      </w:pPr>
      <w:r>
        <w:rPr>
          <w:i/>
          <w:w w:val="95"/>
          <w:sz w:val="20"/>
        </w:rPr>
        <w:t>Table 1. ABI and summary of select MoneyMarket functions on the Blockchain</w:t>
      </w:r>
    </w:p>
    <w:p>
      <w:pPr>
        <w:pStyle w:val="BodyText"/>
        <w:rPr>
          <w:i/>
          <w:sz w:val="22"/>
        </w:rPr>
      </w:pPr>
    </w:p>
    <w:p>
      <w:pPr>
        <w:pStyle w:val="Heading2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154" w:after="0"/>
        <w:ind w:left="820" w:right="0" w:hanging="720"/>
        <w:jc w:val="left"/>
      </w:pPr>
      <w:bookmarkStart w:name="_TOC_250001" w:id="15"/>
      <w:bookmarkEnd w:id="15"/>
      <w:r>
        <w:rPr>
          <w:color w:val="1F222A"/>
        </w:rPr>
        <w:t>Summary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232" w:after="0"/>
        <w:ind w:left="820" w:right="0" w:hanging="361"/>
        <w:jc w:val="left"/>
        <w:rPr>
          <w:sz w:val="24"/>
        </w:rPr>
      </w:pPr>
      <w:r>
        <w:rPr>
          <w:sz w:val="24"/>
        </w:rPr>
        <w:t>Compound</w:t>
      </w:r>
      <w:r>
        <w:rPr>
          <w:spacing w:val="-17"/>
          <w:sz w:val="24"/>
        </w:rPr>
        <w:t> </w:t>
      </w:r>
      <w:r>
        <w:rPr>
          <w:sz w:val="24"/>
        </w:rPr>
        <w:t>creates</w:t>
      </w:r>
      <w:r>
        <w:rPr>
          <w:spacing w:val="-17"/>
          <w:sz w:val="24"/>
        </w:rPr>
        <w:t> </w:t>
      </w:r>
      <w:r>
        <w:rPr>
          <w:sz w:val="24"/>
        </w:rPr>
        <w:t>properly</w:t>
      </w:r>
      <w:r>
        <w:rPr>
          <w:spacing w:val="-16"/>
          <w:sz w:val="24"/>
        </w:rPr>
        <w:t> </w:t>
      </w:r>
      <w:r>
        <w:rPr>
          <w:sz w:val="24"/>
        </w:rPr>
        <w:t>functioning</w:t>
      </w:r>
      <w:r>
        <w:rPr>
          <w:spacing w:val="-17"/>
          <w:sz w:val="24"/>
        </w:rPr>
        <w:t> </w:t>
      </w:r>
      <w:r>
        <w:rPr>
          <w:sz w:val="24"/>
        </w:rPr>
        <w:t>money</w:t>
      </w:r>
      <w:r>
        <w:rPr>
          <w:spacing w:val="-16"/>
          <w:sz w:val="24"/>
        </w:rPr>
        <w:t> </w:t>
      </w:r>
      <w:r>
        <w:rPr>
          <w:sz w:val="24"/>
        </w:rPr>
        <w:t>markets</w:t>
      </w:r>
      <w:r>
        <w:rPr>
          <w:spacing w:val="-17"/>
          <w:sz w:val="24"/>
        </w:rPr>
        <w:t> </w:t>
      </w:r>
      <w:r>
        <w:rPr>
          <w:sz w:val="24"/>
        </w:rPr>
        <w:t>for</w:t>
      </w:r>
      <w:r>
        <w:rPr>
          <w:spacing w:val="-17"/>
          <w:sz w:val="24"/>
        </w:rPr>
        <w:t> </w:t>
      </w:r>
      <w:r>
        <w:rPr>
          <w:sz w:val="24"/>
        </w:rPr>
        <w:t>Ethereum</w:t>
      </w:r>
      <w:r>
        <w:rPr>
          <w:spacing w:val="-16"/>
          <w:sz w:val="24"/>
        </w:rPr>
        <w:t> </w:t>
      </w:r>
      <w:r>
        <w:rPr>
          <w:sz w:val="24"/>
        </w:rPr>
        <w:t>assets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80" w:lineRule="auto" w:before="49" w:after="0"/>
        <w:ind w:left="820" w:right="269" w:hanging="360"/>
        <w:jc w:val="left"/>
        <w:rPr>
          <w:sz w:val="24"/>
        </w:rPr>
      </w:pPr>
      <w:r>
        <w:rPr>
          <w:w w:val="95"/>
          <w:sz w:val="24"/>
        </w:rPr>
        <w:t>Each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money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market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has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interest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rates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are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determined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by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supply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demand</w:t>
      </w:r>
      <w:r>
        <w:rPr>
          <w:spacing w:val="-24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the </w:t>
      </w:r>
      <w:r>
        <w:rPr>
          <w:sz w:val="24"/>
        </w:rPr>
        <w:t>underlying</w:t>
      </w:r>
      <w:r>
        <w:rPr>
          <w:spacing w:val="-2"/>
          <w:sz w:val="24"/>
        </w:rPr>
        <w:t> </w:t>
      </w:r>
      <w:r>
        <w:rPr>
          <w:sz w:val="24"/>
        </w:rPr>
        <w:t>asset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2" w:after="0"/>
        <w:ind w:left="820" w:right="0" w:hanging="361"/>
        <w:jc w:val="left"/>
        <w:rPr>
          <w:sz w:val="24"/>
        </w:rPr>
      </w:pPr>
      <w:r>
        <w:rPr>
          <w:w w:val="95"/>
          <w:sz w:val="24"/>
        </w:rPr>
        <w:t>Users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supply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tokens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money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market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earn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interest,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without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trusting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central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party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80" w:lineRule="auto" w:before="48" w:after="0"/>
        <w:ind w:left="820" w:right="261" w:hanging="360"/>
        <w:jc w:val="left"/>
        <w:rPr>
          <w:sz w:val="24"/>
        </w:rPr>
      </w:pPr>
      <w:r>
        <w:rPr>
          <w:w w:val="95"/>
          <w:sz w:val="24"/>
        </w:rPr>
        <w:t>Users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borrow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token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(to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use,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sell,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re-lend)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by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using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their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balances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protocol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as </w:t>
      </w:r>
      <w:r>
        <w:rPr>
          <w:sz w:val="24"/>
        </w:rPr>
        <w:t>collateral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  <w:r>
        <w:rPr/>
        <w:pict>
          <v:line style="position:absolute;mso-position-horizontal-relative:page;mso-position-vertical-relative:paragraph;z-index:-251658240;mso-wrap-distance-left:0;mso-wrap-distance-right:0" from="75pt,15.156847pt" to="537.000014pt,15.156847pt" stroked="true" strokeweight=".75pt" strokecolor="#878787">
            <v:stroke dashstyle="solid"/>
            <w10:wrap type="topAndBottom"/>
          </v:line>
        </w:pict>
      </w:r>
    </w:p>
    <w:p>
      <w:pPr>
        <w:spacing w:after="0"/>
        <w:rPr>
          <w:sz w:val="21"/>
        </w:rPr>
        <w:sectPr>
          <w:pgSz w:w="12240" w:h="15840"/>
          <w:pgMar w:header="0" w:footer="565" w:top="1100" w:bottom="760" w:left="1340" w:right="1180"/>
        </w:sectPr>
      </w:pPr>
    </w:p>
    <w:p>
      <w:pPr>
        <w:pStyle w:val="Heading2"/>
        <w:spacing w:before="77"/>
        <w:ind w:left="100" w:firstLine="0"/>
      </w:pPr>
      <w:bookmarkStart w:name="_TOC_250000" w:id="16"/>
      <w:bookmarkEnd w:id="16"/>
      <w:r>
        <w:rPr>
          <w:color w:val="1F222A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37" w:val="left" w:leader="none"/>
        </w:tabs>
        <w:spacing w:line="240" w:lineRule="auto" w:before="232" w:after="0"/>
        <w:ind w:left="436" w:right="0" w:hanging="337"/>
        <w:jc w:val="left"/>
        <w:rPr>
          <w:sz w:val="24"/>
        </w:rPr>
      </w:pPr>
      <w:r>
        <w:rPr>
          <w:color w:val="1F222A"/>
          <w:sz w:val="24"/>
        </w:rPr>
        <w:t>Cryptocurrency Market Capitalizations.</w:t>
      </w:r>
      <w:r>
        <w:rPr>
          <w:color w:val="1F222A"/>
          <w:spacing w:val="-31"/>
          <w:sz w:val="24"/>
        </w:rPr>
        <w:t> </w:t>
      </w:r>
      <w:hyperlink r:id="rId6">
        <w:r>
          <w:rPr>
            <w:color w:val="1F222A"/>
            <w:sz w:val="24"/>
            <w:u w:val="single" w:color="1F222A"/>
          </w:rPr>
          <w:t>https://coinmarketcap.com/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</w:tabs>
        <w:spacing w:line="240" w:lineRule="auto" w:before="48" w:after="0"/>
        <w:ind w:left="436" w:right="0" w:hanging="337"/>
        <w:jc w:val="left"/>
        <w:rPr>
          <w:sz w:val="24"/>
        </w:rPr>
      </w:pPr>
      <w:r>
        <w:rPr>
          <w:color w:val="1F222A"/>
          <w:sz w:val="24"/>
        </w:rPr>
        <w:t>Bitfixex Margin Funding Guide.</w:t>
      </w:r>
      <w:r>
        <w:rPr>
          <w:color w:val="1F222A"/>
          <w:spacing w:val="-26"/>
          <w:sz w:val="24"/>
        </w:rPr>
        <w:t> </w:t>
      </w:r>
      <w:hyperlink r:id="rId7">
        <w:r>
          <w:rPr>
            <w:color w:val="1F222A"/>
            <w:sz w:val="24"/>
            <w:u w:val="single" w:color="1F222A"/>
          </w:rPr>
          <w:t>https://support.bitfinex.com/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</w:tabs>
        <w:spacing w:line="240" w:lineRule="auto" w:before="49" w:after="0"/>
        <w:ind w:left="436" w:right="0" w:hanging="337"/>
        <w:jc w:val="left"/>
        <w:rPr>
          <w:sz w:val="24"/>
        </w:rPr>
      </w:pPr>
      <w:r>
        <w:rPr>
          <w:color w:val="1F222A"/>
          <w:sz w:val="24"/>
        </w:rPr>
        <w:t>ETHLend White Paper.</w:t>
      </w:r>
      <w:r>
        <w:rPr>
          <w:color w:val="1F222A"/>
          <w:spacing w:val="-12"/>
          <w:sz w:val="24"/>
        </w:rPr>
        <w:t> </w:t>
      </w:r>
      <w:hyperlink r:id="rId8">
        <w:r>
          <w:rPr>
            <w:color w:val="1F222A"/>
            <w:sz w:val="24"/>
            <w:u w:val="single" w:color="1F222A"/>
          </w:rPr>
          <w:t>https://github.com/ETHLend</w:t>
        </w:r>
      </w:hyperlink>
    </w:p>
    <w:p>
      <w:pPr>
        <w:pStyle w:val="ListParagraph"/>
        <w:numPr>
          <w:ilvl w:val="0"/>
          <w:numId w:val="5"/>
        </w:numPr>
        <w:tabs>
          <w:tab w:pos="436" w:val="left" w:leader="none"/>
        </w:tabs>
        <w:spacing w:line="240" w:lineRule="auto" w:before="49" w:after="0"/>
        <w:ind w:left="435" w:right="0" w:hanging="336"/>
        <w:jc w:val="left"/>
        <w:rPr>
          <w:sz w:val="24"/>
        </w:rPr>
      </w:pPr>
      <w:r>
        <w:rPr>
          <w:color w:val="1F222A"/>
          <w:sz w:val="24"/>
        </w:rPr>
        <w:t>Ripio White Paper.</w:t>
      </w:r>
      <w:r>
        <w:rPr>
          <w:color w:val="1F222A"/>
          <w:spacing w:val="-13"/>
          <w:sz w:val="24"/>
        </w:rPr>
        <w:t> </w:t>
      </w:r>
      <w:hyperlink r:id="rId9">
        <w:r>
          <w:rPr>
            <w:color w:val="1F222A"/>
            <w:sz w:val="24"/>
            <w:u w:val="single" w:color="1F222A"/>
          </w:rPr>
          <w:t>https://ripiocredit.network/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</w:tabs>
        <w:spacing w:line="240" w:lineRule="auto" w:before="48" w:after="0"/>
        <w:ind w:left="436" w:right="0" w:hanging="337"/>
        <w:jc w:val="left"/>
        <w:rPr>
          <w:sz w:val="24"/>
        </w:rPr>
      </w:pPr>
      <w:r>
        <w:rPr>
          <w:color w:val="1F222A"/>
          <w:sz w:val="24"/>
        </w:rPr>
        <w:t>Lendroid White Paper.</w:t>
      </w:r>
      <w:r>
        <w:rPr>
          <w:color w:val="1F222A"/>
          <w:spacing w:val="-12"/>
          <w:sz w:val="24"/>
        </w:rPr>
        <w:t> </w:t>
      </w:r>
      <w:hyperlink r:id="rId10">
        <w:r>
          <w:rPr>
            <w:color w:val="1F222A"/>
            <w:sz w:val="24"/>
            <w:u w:val="single" w:color="1F222A"/>
          </w:rPr>
          <w:t>https://lendroid.com/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</w:tabs>
        <w:spacing w:line="240" w:lineRule="auto" w:before="49" w:after="0"/>
        <w:ind w:left="436" w:right="0" w:hanging="337"/>
        <w:jc w:val="left"/>
        <w:rPr>
          <w:sz w:val="24"/>
        </w:rPr>
      </w:pPr>
      <w:r>
        <w:rPr>
          <w:color w:val="1F222A"/>
          <w:sz w:val="24"/>
        </w:rPr>
        <w:t>dYdX White Paper.</w:t>
      </w:r>
      <w:r>
        <w:rPr>
          <w:color w:val="1F222A"/>
          <w:spacing w:val="-17"/>
          <w:sz w:val="24"/>
        </w:rPr>
        <w:t> </w:t>
      </w:r>
      <w:hyperlink r:id="rId11">
        <w:r>
          <w:rPr>
            <w:color w:val="1F222A"/>
            <w:sz w:val="24"/>
            <w:u w:val="single" w:color="1F222A"/>
          </w:rPr>
          <w:t>https://whitepaper.dydx.exchange/</w:t>
        </w:r>
      </w:hyperlink>
    </w:p>
    <w:p>
      <w:pPr>
        <w:pStyle w:val="ListParagraph"/>
        <w:numPr>
          <w:ilvl w:val="0"/>
          <w:numId w:val="5"/>
        </w:numPr>
        <w:tabs>
          <w:tab w:pos="437" w:val="left" w:leader="none"/>
        </w:tabs>
        <w:spacing w:line="240" w:lineRule="auto" w:before="48" w:after="0"/>
        <w:ind w:left="436" w:right="0" w:hanging="337"/>
        <w:jc w:val="left"/>
        <w:rPr>
          <w:sz w:val="24"/>
        </w:rPr>
      </w:pPr>
      <w:r>
        <w:rPr>
          <w:color w:val="1F222A"/>
          <w:sz w:val="24"/>
        </w:rPr>
        <w:t>Fred</w:t>
      </w:r>
      <w:r>
        <w:rPr>
          <w:color w:val="1F222A"/>
          <w:spacing w:val="-15"/>
          <w:sz w:val="24"/>
        </w:rPr>
        <w:t> </w:t>
      </w:r>
      <w:r>
        <w:rPr>
          <w:color w:val="1F222A"/>
          <w:sz w:val="24"/>
        </w:rPr>
        <w:t>Ehrsam:</w:t>
      </w:r>
      <w:r>
        <w:rPr>
          <w:color w:val="1F222A"/>
          <w:spacing w:val="-15"/>
          <w:sz w:val="24"/>
        </w:rPr>
        <w:t> </w:t>
      </w:r>
      <w:r>
        <w:rPr>
          <w:color w:val="1F222A"/>
          <w:sz w:val="24"/>
        </w:rPr>
        <w:t>The</w:t>
      </w:r>
      <w:r>
        <w:rPr>
          <w:color w:val="1F222A"/>
          <w:spacing w:val="-15"/>
          <w:sz w:val="24"/>
        </w:rPr>
        <w:t> </w:t>
      </w:r>
      <w:r>
        <w:rPr>
          <w:color w:val="1F222A"/>
          <w:sz w:val="24"/>
        </w:rPr>
        <w:t>Decentralized</w:t>
      </w:r>
      <w:r>
        <w:rPr>
          <w:color w:val="1F222A"/>
          <w:spacing w:val="-14"/>
          <w:sz w:val="24"/>
        </w:rPr>
        <w:t> </w:t>
      </w:r>
      <w:r>
        <w:rPr>
          <w:color w:val="1F222A"/>
          <w:sz w:val="24"/>
        </w:rPr>
        <w:t>Business</w:t>
      </w:r>
      <w:r>
        <w:rPr>
          <w:color w:val="1F222A"/>
          <w:spacing w:val="-15"/>
          <w:sz w:val="24"/>
        </w:rPr>
        <w:t> </w:t>
      </w:r>
      <w:r>
        <w:rPr>
          <w:color w:val="1F222A"/>
          <w:sz w:val="24"/>
        </w:rPr>
        <w:t>Model.</w:t>
      </w:r>
      <w:r>
        <w:rPr>
          <w:color w:val="1F222A"/>
          <w:spacing w:val="-15"/>
          <w:sz w:val="24"/>
        </w:rPr>
        <w:t> </w:t>
      </w:r>
      <w:hyperlink r:id="rId12">
        <w:r>
          <w:rPr>
            <w:color w:val="1F222A"/>
            <w:sz w:val="24"/>
            <w:u w:val="single" w:color="1F222A"/>
          </w:rPr>
          <w:t>https://blog.coinbase.com/</w:t>
        </w:r>
      </w:hyperlink>
    </w:p>
    <w:sectPr>
      <w:pgSz w:w="12240" w:h="15840"/>
      <w:pgMar w:header="0" w:footer="565" w:top="1160" w:bottom="760" w:left="134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Calibri">
    <w:altName w:val="Calibri"/>
    <w:charset w:val="0"/>
    <w:family w:val="swiss"/>
    <w:pitch w:val="variable"/>
  </w:font>
  <w:font w:name="Garamond">
    <w:altName w:val="Garamond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2pt;margin-top:752.726563pt;width:9.7pt;height:17.55pt;mso-position-horizontal-relative:page;mso-position-vertical-relative:page;z-index:-252062720" type="#_x0000_t202" filled="false" stroked="false">
          <v:textbox inset="0,0,0,0">
            <w:txbxContent>
              <w:p>
                <w:pPr>
                  <w:pStyle w:val="BodyText"/>
                  <w:spacing w:before="32"/>
                  <w:ind w:left="40"/>
                </w:pPr>
                <w:r>
                  <w:rPr/>
                  <w:fldChar w:fldCharType="begin"/>
                </w:r>
                <w:r>
                  <w:rPr>
                    <w:w w:val="8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36" w:hanging="337"/>
        <w:jc w:val="left"/>
      </w:pPr>
      <w:rPr>
        <w:rFonts w:hint="default" w:ascii="Cambria" w:hAnsi="Cambria" w:eastAsia="Cambria" w:cs="Cambria"/>
        <w:color w:val="1F222A"/>
        <w:w w:val="93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68" w:hanging="33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96" w:hanging="33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24" w:hanging="33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52" w:hanging="33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80" w:hanging="33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08" w:hanging="33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36" w:hanging="33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64" w:hanging="337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820" w:hanging="720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20" w:hanging="720"/>
        <w:jc w:val="left"/>
      </w:pPr>
      <w:rPr>
        <w:rFonts w:hint="default" w:ascii="Calibri" w:hAnsi="Calibri" w:eastAsia="Calibri" w:cs="Calibri"/>
        <w:b/>
        <w:bCs/>
        <w:color w:val="1F222A"/>
        <w:w w:val="74"/>
        <w:sz w:val="28"/>
        <w:szCs w:val="28"/>
        <w:lang w:val="en-US" w:eastAsia="en-US" w:bidi="en-US"/>
      </w:rPr>
    </w:lvl>
    <w:lvl w:ilvl="2">
      <w:start w:val="0"/>
      <w:numFmt w:val="bullet"/>
      <w:lvlText w:val="●"/>
      <w:lvlJc w:val="left"/>
      <w:pPr>
        <w:ind w:left="820" w:hanging="361"/>
      </w:pPr>
      <w:rPr>
        <w:rFonts w:hint="default" w:ascii="Arial" w:hAnsi="Arial" w:eastAsia="Arial" w:cs="Arial"/>
        <w:w w:val="83"/>
        <w:sz w:val="24"/>
        <w:szCs w:val="24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90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80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70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60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50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40" w:hanging="361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820" w:hanging="720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20" w:hanging="720"/>
        <w:jc w:val="left"/>
      </w:pPr>
      <w:rPr>
        <w:rFonts w:hint="default" w:ascii="Calibri" w:hAnsi="Calibri" w:eastAsia="Calibri" w:cs="Calibri"/>
        <w:b/>
        <w:bCs/>
        <w:color w:val="1F222A"/>
        <w:w w:val="74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820" w:hanging="720"/>
        <w:jc w:val="left"/>
      </w:pPr>
      <w:rPr>
        <w:rFonts w:hint="default" w:ascii="Calibri" w:hAnsi="Calibri" w:eastAsia="Calibri" w:cs="Calibri"/>
        <w:b/>
        <w:bCs/>
        <w:color w:val="1F222A"/>
        <w:w w:val="74"/>
        <w:sz w:val="24"/>
        <w:szCs w:val="24"/>
        <w:lang w:val="en-US" w:eastAsia="en-US" w:bidi="en-US"/>
      </w:rPr>
    </w:lvl>
    <w:lvl w:ilvl="3">
      <w:start w:val="0"/>
      <w:numFmt w:val="bullet"/>
      <w:lvlText w:val="●"/>
      <w:lvlJc w:val="left"/>
      <w:pPr>
        <w:ind w:left="820" w:hanging="361"/>
      </w:pPr>
      <w:rPr>
        <w:rFonts w:hint="default" w:ascii="Arial" w:hAnsi="Arial" w:eastAsia="Arial" w:cs="Arial"/>
        <w:spacing w:val="-23"/>
        <w:w w:val="83"/>
        <w:sz w:val="24"/>
        <w:szCs w:val="24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80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70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60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50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40" w:hanging="361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820" w:hanging="720"/>
        <w:jc w:val="left"/>
      </w:pPr>
      <w:rPr>
        <w:rFonts w:hint="default" w:ascii="Trebuchet MS" w:hAnsi="Trebuchet MS" w:eastAsia="Trebuchet MS" w:cs="Trebuchet MS"/>
        <w:color w:val="1F222A"/>
        <w:w w:val="102"/>
        <w:sz w:val="36"/>
        <w:szCs w:val="36"/>
        <w:lang w:val="en-US" w:eastAsia="en-US" w:bidi="en-US"/>
      </w:rPr>
    </w:lvl>
    <w:lvl w:ilvl="1">
      <w:start w:val="0"/>
      <w:numFmt w:val="bullet"/>
      <w:lvlText w:val="●"/>
      <w:lvlJc w:val="left"/>
      <w:pPr>
        <w:ind w:left="820" w:hanging="361"/>
      </w:pPr>
      <w:rPr>
        <w:rFonts w:hint="default" w:ascii="Arial" w:hAnsi="Arial" w:eastAsia="Arial" w:cs="Arial"/>
        <w:spacing w:val="-23"/>
        <w:w w:val="84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0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90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80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70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60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50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40" w:hanging="361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230" w:hanging="131"/>
        <w:jc w:val="left"/>
      </w:pPr>
      <w:rPr>
        <w:rFonts w:hint="default" w:ascii="Garamond" w:hAnsi="Garamond" w:eastAsia="Garamond" w:cs="Garamond"/>
        <w:b/>
        <w:bCs/>
        <w:w w:val="85"/>
        <w:sz w:val="24"/>
        <w:szCs w:val="24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795" w:hanging="336"/>
        <w:jc w:val="left"/>
      </w:pPr>
      <w:rPr>
        <w:rFonts w:hint="default" w:ascii="Cambria" w:hAnsi="Cambria" w:eastAsia="Cambria" w:cs="Cambria"/>
        <w:w w:val="89"/>
        <w:sz w:val="24"/>
        <w:szCs w:val="24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323" w:hanging="504"/>
        <w:jc w:val="left"/>
      </w:pPr>
      <w:rPr>
        <w:rFonts w:hint="default" w:ascii="Cambria" w:hAnsi="Cambria" w:eastAsia="Cambria" w:cs="Cambria"/>
        <w:w w:val="90"/>
        <w:sz w:val="24"/>
        <w:szCs w:val="24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370" w:hanging="50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420" w:hanging="50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470" w:hanging="50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20" w:hanging="50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70" w:hanging="50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20" w:hanging="504"/>
      </w:pPr>
      <w:rPr>
        <w:rFonts w:hint="default"/>
        <w:lang w:val="en-US" w:eastAsia="en-US" w:bidi="en-U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en-US"/>
    </w:rPr>
  </w:style>
  <w:style w:styleId="TOC1" w:type="paragraph">
    <w:name w:val="TOC 1"/>
    <w:basedOn w:val="Normal"/>
    <w:uiPriority w:val="1"/>
    <w:qFormat/>
    <w:pPr>
      <w:spacing w:before="64"/>
      <w:ind w:left="795" w:right="264" w:hanging="1324"/>
      <w:jc w:val="right"/>
    </w:pPr>
    <w:rPr>
      <w:rFonts w:ascii="Cambria" w:hAnsi="Cambria" w:eastAsia="Cambria" w:cs="Cambria"/>
      <w:sz w:val="24"/>
      <w:szCs w:val="24"/>
      <w:lang w:val="en-US" w:eastAsia="en-US" w:bidi="en-US"/>
    </w:rPr>
  </w:style>
  <w:style w:styleId="TOC2" w:type="paragraph">
    <w:name w:val="TOC 2"/>
    <w:basedOn w:val="Normal"/>
    <w:uiPriority w:val="1"/>
    <w:qFormat/>
    <w:pPr>
      <w:spacing w:before="220"/>
      <w:ind w:left="100" w:hanging="165"/>
    </w:pPr>
    <w:rPr>
      <w:rFonts w:ascii="Garamond" w:hAnsi="Garamond" w:eastAsia="Garamond" w:cs="Garamond"/>
      <w:b/>
      <w:bCs/>
      <w:sz w:val="24"/>
      <w:szCs w:val="24"/>
      <w:lang w:val="en-US" w:eastAsia="en-US" w:bidi="en-US"/>
    </w:rPr>
  </w:style>
  <w:style w:styleId="TOC3" w:type="paragraph">
    <w:name w:val="TOC 3"/>
    <w:basedOn w:val="Normal"/>
    <w:uiPriority w:val="1"/>
    <w:qFormat/>
    <w:pPr>
      <w:spacing w:before="63"/>
      <w:ind w:left="795" w:hanging="336"/>
    </w:pPr>
    <w:rPr>
      <w:rFonts w:ascii="Cambria" w:hAnsi="Cambria" w:eastAsia="Cambria" w:cs="Cambria"/>
      <w:sz w:val="24"/>
      <w:szCs w:val="24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64"/>
      <w:ind w:left="100"/>
      <w:outlineLvl w:val="1"/>
    </w:pPr>
    <w:rPr>
      <w:rFonts w:ascii="Calibri" w:hAnsi="Calibri" w:eastAsia="Calibri" w:cs="Calibri"/>
      <w:b/>
      <w:bCs/>
      <w:sz w:val="40"/>
      <w:szCs w:val="40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820" w:hanging="720"/>
      <w:outlineLvl w:val="2"/>
    </w:pPr>
    <w:rPr>
      <w:rFonts w:ascii="Trebuchet MS" w:hAnsi="Trebuchet MS" w:eastAsia="Trebuchet MS" w:cs="Trebuchet MS"/>
      <w:sz w:val="36"/>
      <w:szCs w:val="36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820" w:hanging="720"/>
      <w:outlineLvl w:val="3"/>
    </w:pPr>
    <w:rPr>
      <w:rFonts w:ascii="Calibri" w:hAnsi="Calibri" w:eastAsia="Calibri" w:cs="Calibri"/>
      <w:b/>
      <w:bCs/>
      <w:sz w:val="28"/>
      <w:szCs w:val="28"/>
      <w:lang w:val="en-US" w:eastAsia="en-US" w:bidi="en-US"/>
    </w:rPr>
  </w:style>
  <w:style w:styleId="Heading4" w:type="paragraph">
    <w:name w:val="Heading 4"/>
    <w:basedOn w:val="Normal"/>
    <w:uiPriority w:val="1"/>
    <w:qFormat/>
    <w:pPr>
      <w:ind w:left="100"/>
      <w:outlineLvl w:val="4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20" w:hanging="720"/>
    </w:pPr>
    <w:rPr>
      <w:rFonts w:ascii="Cambria" w:hAnsi="Cambria" w:eastAsia="Cambria" w:cs="Cambr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99"/>
      <w:ind w:left="94"/>
    </w:pPr>
    <w:rPr>
      <w:rFonts w:ascii="Cambria" w:hAnsi="Cambria" w:eastAsia="Cambria" w:cs="Cambri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coinmarketcap.com/" TargetMode="External"/><Relationship Id="rId7" Type="http://schemas.openxmlformats.org/officeDocument/2006/relationships/hyperlink" Target="https://support.bitfinex.com/hc/en-us/articles/214441185-What-is-Margin-Funding-" TargetMode="External"/><Relationship Id="rId8" Type="http://schemas.openxmlformats.org/officeDocument/2006/relationships/hyperlink" Target="https://github.com/ETHLend/Documentation/blob/master/ETHLendWhitePaper.md" TargetMode="External"/><Relationship Id="rId9" Type="http://schemas.openxmlformats.org/officeDocument/2006/relationships/hyperlink" Target="https://ripiocredit.network/wp/RCN%20Whitepaper%20ENG.pdf" TargetMode="External"/><Relationship Id="rId10" Type="http://schemas.openxmlformats.org/officeDocument/2006/relationships/hyperlink" Target="https://lendroid.com/assets/whitepaper-margin-trading.pdf" TargetMode="External"/><Relationship Id="rId11" Type="http://schemas.openxmlformats.org/officeDocument/2006/relationships/hyperlink" Target="https://whitepaper.dydx.exchange/" TargetMode="External"/><Relationship Id="rId12" Type="http://schemas.openxmlformats.org/officeDocument/2006/relationships/hyperlink" Target="https://blog.coinbase.com/app-coins-and-the-dawn-of-the-decentralized-business-model-8b8c951e734f" TargetMode="External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2019-04-28T15:00:30Z</dcterms:created>
  <dcterms:modified xsi:type="dcterms:W3CDTF">2019-04-28T15:00:30Z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2018-07-23T00:00:00Z</vt:filetime>
  </property>
  <property fmtid="{D5CDD505-2E9C-101B-9397-08002B2CF9AE}" pid="3" name="Creator">
    <vt:lpwstr>Mozilla/5.0 (Macintosh; Intel Mac OS X 10_13_5) AppleWebKit/537.36 (KHTML, like Gecko) Chrome/67.0.3396.99 Safari/537.36</vt:lpwstr>
  </property>
  <property fmtid="{D5CDD505-2E9C-101B-9397-08002B2CF9AE}" pid="4" name="LastSaved">
    <vt:filetime>2019-04-28T00:00:00Z</vt:filetime>
  </property>
</Properties>
</file>