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pPr>
      <w:r>
        <w:rPr>
          <w:rFonts w:hint="eastAsia"/>
        </w:rPr>
        <w:t>达摩：一种通证化债务发行的通用协议</w:t>
      </w:r>
    </w:p>
    <w:p>
      <w:pPr>
        <w:pStyle w:val="3"/>
        <w:bidi w:val="0"/>
      </w:pPr>
      <w:r>
        <w:rPr>
          <w:rFonts w:hint="eastAsia"/>
        </w:rPr>
        <w:t>摘要</w:t>
      </w:r>
    </w:p>
    <w:p>
      <w:pPr>
        <w:rPr>
          <w:rFonts w:hint="eastAsia"/>
        </w:rPr>
      </w:pPr>
      <w:r>
        <w:rPr>
          <w:rFonts w:hint="eastAsia"/>
        </w:rPr>
        <w:t>达摩是一种允许去中心化发起、承销、发行、管理通证化债务资产的高度通用化、非约束性结构的协议。该协议旨在构建一种通用信息接口，通过该接口，交易所、经纪人和交易员能够合理地对通证化债务违约风险进行定价，而不需要依赖一个单一的、中心化的数据中介。达摩债务发行计划利用两类公共角色（</w:t>
      </w:r>
      <w:r>
        <w:rPr>
          <w:rFonts w:hint="eastAsia"/>
          <w:lang w:val="en-US" w:eastAsia="zh-CN"/>
        </w:rPr>
        <w:t>承销</w:t>
      </w:r>
      <w:r>
        <w:rPr>
          <w:rFonts w:hint="eastAsia"/>
        </w:rPr>
        <w:t>商与转包商），他们在不同的市场竞争补偿费用。承包商是债务违约风险的可信发起人和评估人，转包商用无需信任的方式来促进债务的融资和发行。可以基于历史资产绩效对</w:t>
      </w:r>
      <w:r>
        <w:rPr>
          <w:rFonts w:hint="eastAsia"/>
          <w:lang w:val="en-US" w:eastAsia="zh-CN"/>
        </w:rPr>
        <w:t>承销</w:t>
      </w:r>
      <w:r>
        <w:rPr>
          <w:rFonts w:hint="eastAsia"/>
        </w:rPr>
        <w:t>商和转包商进行经验性地评估，同样地，市场有清晰的信号来评估由任何指定的承销商或转包商证实的通证化债务违约风险。达摩债务发行流程只需要执行一次区块链上的交易，达摩深受0x协议机制的启发。</w:t>
      </w:r>
    </w:p>
    <w:p>
      <w:pPr>
        <w:rPr>
          <w:rFonts w:hint="eastAsia"/>
        </w:rPr>
      </w:pPr>
    </w:p>
    <w:p>
      <w:pPr>
        <w:rPr>
          <w:rFonts w:hint="eastAsia"/>
        </w:rPr>
      </w:pPr>
    </w:p>
    <w:p>
      <w:pPr>
        <w:pStyle w:val="3"/>
        <w:bidi w:val="0"/>
        <w:rPr>
          <w:rFonts w:hint="eastAsia"/>
        </w:rPr>
      </w:pPr>
      <w:r>
        <w:rPr>
          <w:rFonts w:hint="eastAsia"/>
        </w:rPr>
        <w:t>介绍</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color w:val="404040" w:themeColor="text1" w:themeTint="BF"/>
          <w14:textFill>
            <w14:solidFill>
              <w14:schemeClr w14:val="tx1">
                <w14:lumMod w14:val="75000"/>
                <w14:lumOff w14:val="25000"/>
              </w14:schemeClr>
            </w14:solidFill>
          </w14:textFill>
        </w:rPr>
      </w:pPr>
      <w:r>
        <w:rPr>
          <w:rFonts w:hint="eastAsia"/>
          <w:color w:val="404040" w:themeColor="text1" w:themeTint="BF"/>
          <w14:textFill>
            <w14:solidFill>
              <w14:schemeClr w14:val="tx1">
                <w14:lumMod w14:val="75000"/>
                <w14:lumOff w14:val="25000"/>
              </w14:schemeClr>
            </w14:solidFill>
          </w14:textFill>
        </w:rPr>
        <w:t>声明：区块链</w:t>
      </w:r>
      <w:r>
        <w:rPr>
          <w:rFonts w:hint="eastAsia"/>
          <w:color w:val="404040" w:themeColor="text1" w:themeTint="BF"/>
          <w:lang w:val="en-US" w:eastAsia="zh-CN"/>
          <w14:textFill>
            <w14:solidFill>
              <w14:schemeClr w14:val="tx1">
                <w14:lumMod w14:val="75000"/>
                <w14:lumOff w14:val="25000"/>
              </w14:schemeClr>
            </w14:solidFill>
          </w14:textFill>
        </w:rPr>
        <w:t>存在一个未被充分认可的优势，</w:t>
      </w:r>
      <w:r>
        <w:rPr>
          <w:rFonts w:hint="eastAsia"/>
          <w:color w:val="404040" w:themeColor="text1" w:themeTint="BF"/>
          <w14:textFill>
            <w14:solidFill>
              <w14:schemeClr w14:val="tx1">
                <w14:lumMod w14:val="75000"/>
                <w14:lumOff w14:val="25000"/>
              </w14:schemeClr>
            </w14:solidFill>
          </w14:textFill>
        </w:rPr>
        <w:t>它们</w:t>
      </w:r>
      <w:r>
        <w:rPr>
          <w:rFonts w:hint="eastAsia"/>
          <w:color w:val="404040" w:themeColor="text1" w:themeTint="BF"/>
          <w:lang w:val="en-US" w:eastAsia="zh-CN"/>
          <w14:textFill>
            <w14:solidFill>
              <w14:schemeClr w14:val="tx1">
                <w14:lumMod w14:val="75000"/>
                <w14:lumOff w14:val="25000"/>
              </w14:schemeClr>
            </w14:solidFill>
          </w14:textFill>
        </w:rPr>
        <w:t>必会</w:t>
      </w:r>
      <w:r>
        <w:rPr>
          <w:rFonts w:hint="eastAsia"/>
          <w:color w:val="404040" w:themeColor="text1" w:themeTint="BF"/>
          <w14:textFill>
            <w14:solidFill>
              <w14:schemeClr w14:val="tx1">
                <w14:lumMod w14:val="75000"/>
                <w14:lumOff w14:val="25000"/>
              </w14:schemeClr>
            </w14:solidFill>
          </w14:textFill>
        </w:rPr>
        <w:t>创建通用</w:t>
      </w:r>
      <w:r>
        <w:rPr>
          <w:rFonts w:hint="eastAsia"/>
          <w:color w:val="404040" w:themeColor="text1" w:themeTint="BF"/>
          <w:lang w:val="en-US" w:eastAsia="zh-CN"/>
          <w14:textFill>
            <w14:solidFill>
              <w14:schemeClr w14:val="tx1">
                <w14:lumMod w14:val="75000"/>
                <w14:lumOff w14:val="25000"/>
              </w14:schemeClr>
            </w14:solidFill>
          </w14:textFill>
        </w:rPr>
        <w:t>且无访问限制</w:t>
      </w:r>
      <w:r>
        <w:rPr>
          <w:rFonts w:hint="eastAsia"/>
          <w:color w:val="404040" w:themeColor="text1" w:themeTint="BF"/>
          <w14:textFill>
            <w14:solidFill>
              <w14:schemeClr w14:val="tx1">
                <w14:lumMod w14:val="75000"/>
                <w14:lumOff w14:val="25000"/>
              </w14:schemeClr>
            </w14:solidFill>
          </w14:textFill>
        </w:rPr>
        <w:t>的标准</w:t>
      </w:r>
      <w:r>
        <w:rPr>
          <w:rFonts w:hint="eastAsia"/>
          <w:color w:val="404040" w:themeColor="text1" w:themeTint="BF"/>
          <w:lang w:val="en-US" w:eastAsia="zh-CN"/>
          <w14:textFill>
            <w14:solidFill>
              <w14:schemeClr w14:val="tx1">
                <w14:lumMod w14:val="75000"/>
                <w14:lumOff w14:val="25000"/>
              </w14:schemeClr>
            </w14:solidFill>
          </w14:textFill>
        </w:rPr>
        <w:t>以用于通证</w:t>
      </w:r>
      <w:r>
        <w:rPr>
          <w:rFonts w:hint="eastAsia"/>
          <w:color w:val="404040" w:themeColor="text1" w:themeTint="BF"/>
          <w14:textFill>
            <w14:solidFill>
              <w14:schemeClr w14:val="tx1">
                <w14:lumMod w14:val="75000"/>
                <w14:lumOff w14:val="25000"/>
              </w14:schemeClr>
            </w14:solidFill>
          </w14:textFill>
        </w:rPr>
        <w:t>化资产</w:t>
      </w:r>
      <w:r>
        <w:rPr>
          <w:rFonts w:hint="eastAsia"/>
          <w:color w:val="404040" w:themeColor="text1" w:themeTint="BF"/>
          <w:lang w:val="en-US" w:eastAsia="zh-CN"/>
          <w14:textFill>
            <w14:solidFill>
              <w14:schemeClr w14:val="tx1">
                <w14:lumMod w14:val="75000"/>
                <w14:lumOff w14:val="25000"/>
              </w14:schemeClr>
            </w14:solidFill>
          </w14:textFill>
        </w:rPr>
        <w:t>分类</w:t>
      </w:r>
      <w:r>
        <w:rPr>
          <w:rFonts w:hint="eastAsia"/>
          <w:color w:val="404040" w:themeColor="text1" w:themeTint="BF"/>
          <w14:textFill>
            <w14:solidFill>
              <w14:schemeClr w14:val="tx1">
                <w14:lumMod w14:val="75000"/>
                <w14:lumOff w14:val="25000"/>
              </w14:schemeClr>
            </w14:solidFill>
          </w14:textFill>
        </w:rPr>
        <w:t>。</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color w:val="404040" w:themeColor="text1" w:themeTint="BF"/>
          <w14:textFill>
            <w14:solidFill>
              <w14:schemeClr w14:val="tx1">
                <w14:lumMod w14:val="75000"/>
                <w14:lumOff w14:val="25000"/>
              </w14:schemeClr>
            </w14:solidFill>
          </w14:textFill>
        </w:rPr>
      </w:pPr>
    </w:p>
    <w:p>
      <w:pPr>
        <w:rPr>
          <w:rFonts w:hint="eastAsia"/>
          <w:lang w:val="en-US" w:eastAsia="zh-CN"/>
        </w:rPr>
      </w:pPr>
      <w:r>
        <w:rPr>
          <w:rFonts w:hint="eastAsia"/>
          <w:lang w:val="en-US" w:eastAsia="zh-CN"/>
        </w:rPr>
        <w:t>截至本文撰写时，单单在2017年token sale(即ICO，Initial Coin Offering，现更多称呼为crowd sale或donation，可理解首轮首币或通证预售，与公司首轮募股类似用于筹集启动资金)就已经众筹超过20亿美金。这能证明的是对于市场对众筹产品的需求不足，然而这些产品可以补偿拥有相似风险资产</w:t>
      </w:r>
      <w:r>
        <w:rPr>
          <w:rFonts w:hint="eastAsia"/>
          <w:vertAlign w:val="superscript"/>
          <w:lang w:val="en-US" w:eastAsia="zh-CN"/>
        </w:rPr>
        <w:t>[1]</w:t>
      </w:r>
      <w:r>
        <w:rPr>
          <w:rFonts w:hint="eastAsia"/>
          <w:lang w:val="en-US" w:eastAsia="zh-CN"/>
        </w:rPr>
        <w:t>的散户投资者。然而传统的股权众筹机制明显早于ICO现象出现，如何解释突如其来这么多人涌入？如果通证销售在技术上可行并且在生产中已经存在多年，那么ICO生态系统在以太坊技术方面的独特优势是什么呢？ 我认为答案很简单：ERC20标准创建了共同的准则，在这个准则上，以开放和可相互操作的方式构建用于通证的二级市场的多样化生态系统。单从投资者流动性来看，通证众筹是对股权融资现状的阶梯式改进。</w:t>
      </w:r>
    </w:p>
    <w:p>
      <w:pPr>
        <w:rPr>
          <w:rFonts w:hint="eastAsia"/>
          <w:lang w:val="en-US" w:eastAsia="zh-CN"/>
        </w:rPr>
      </w:pPr>
      <w:r>
        <w:rPr>
          <w:rFonts w:hint="eastAsia"/>
          <w:lang w:val="en-US" w:eastAsia="zh-CN"/>
        </w:rPr>
        <w:t>然而在现存的金融体系中，与债务融资领域的领头对比，股权融资筹资的资本总额显得微不足道。但是债务市场仍然保持不透明和所有权归属，无论是公开募股还是私人投资者，执行债务融资都与执行股权融资一样具有定制性和低效率。那么为什么不考虑将通证销售模型用于债务筹款？</w:t>
      </w:r>
    </w:p>
    <w:p>
      <w:pPr>
        <w:rPr>
          <w:rFonts w:hint="eastAsia"/>
          <w:lang w:val="en-US" w:eastAsia="zh-CN"/>
        </w:rPr>
      </w:pPr>
      <w:r>
        <w:rPr>
          <w:rFonts w:hint="eastAsia"/>
          <w:lang w:val="en-US" w:eastAsia="zh-CN"/>
        </w:rPr>
        <w:t>举一个例子，假设公司发行债券作为”ICO债务“并代表所有权与ERC20通证在一个通证众筹中出售。从表面上看，以开放通用通证作为标准的债务资产所代表的世界也会在流动性和透明度方面改善现状。 然而，为了产生类似的免许可方式流动的二级市场，投资者需要一种标准化的机制来定价债务资产。虽然类似的通证是通过协议，项目或实体的挂钩价值，但类似债务的通证价值通常与匿名交易方的历史财务活动挂钩。 因此，ERC20标准不能捕捉债务资产的</w:t>
      </w:r>
      <w:r>
        <w:rPr>
          <w:rFonts w:hint="eastAsia"/>
          <w:color w:val="auto"/>
          <w:u w:val="none"/>
          <w:lang w:val="en-US" w:eastAsia="zh-CN"/>
        </w:rPr>
        <w:t>强制性语义</w:t>
      </w:r>
      <w:r>
        <w:rPr>
          <w:rFonts w:hint="eastAsia"/>
          <w:lang w:val="en-US" w:eastAsia="zh-CN"/>
        </w:rPr>
        <w:t>，因为它没有提供以下方式：</w:t>
      </w:r>
    </w:p>
    <w:p>
      <w:pPr>
        <w:rPr>
          <w:rFonts w:hint="default"/>
          <w:lang w:val="en-US" w:eastAsia="zh-CN"/>
        </w:rPr>
      </w:pPr>
      <w:r>
        <w:rPr>
          <w:rFonts w:hint="default"/>
          <w:lang w:val="en-US" w:eastAsia="zh-CN"/>
        </w:rPr>
        <w:t>1.检</w:t>
      </w:r>
      <w:r>
        <w:rPr>
          <w:rFonts w:hint="eastAsia"/>
          <w:lang w:val="en-US" w:eastAsia="zh-CN"/>
        </w:rPr>
        <w:tab/>
      </w:r>
      <w:r>
        <w:rPr>
          <w:rFonts w:hint="default"/>
          <w:lang w:val="en-US" w:eastAsia="zh-CN"/>
        </w:rPr>
        <w:t>索</w:t>
      </w:r>
      <w:r>
        <w:rPr>
          <w:rFonts w:hint="eastAsia"/>
          <w:lang w:val="en-US" w:eastAsia="zh-CN"/>
        </w:rPr>
        <w:t>返回机器</w:t>
      </w:r>
      <w:r>
        <w:rPr>
          <w:rFonts w:hint="default"/>
          <w:lang w:val="en-US" w:eastAsia="zh-CN"/>
        </w:rPr>
        <w:t>可读</w:t>
      </w:r>
      <w:r>
        <w:rPr>
          <w:rFonts w:hint="eastAsia"/>
          <w:lang w:val="en-US" w:eastAsia="zh-CN"/>
        </w:rPr>
        <w:t>的，</w:t>
      </w:r>
      <w:r>
        <w:rPr>
          <w:rFonts w:hint="default"/>
          <w:lang w:val="en-US" w:eastAsia="zh-CN"/>
        </w:rPr>
        <w:t>与资产相关的债务</w:t>
      </w:r>
      <w:r>
        <w:rPr>
          <w:rFonts w:hint="eastAsia"/>
          <w:lang w:val="en-US" w:eastAsia="zh-CN"/>
        </w:rPr>
        <w:t>特定元</w:t>
      </w:r>
      <w:r>
        <w:rPr>
          <w:rFonts w:hint="default"/>
          <w:lang w:val="en-US" w:eastAsia="zh-CN"/>
        </w:rPr>
        <w:t>数据（例如本金，利率）</w:t>
      </w:r>
      <w:r>
        <w:rPr>
          <w:rFonts w:hint="eastAsia"/>
          <w:lang w:val="en-US" w:eastAsia="zh-CN"/>
        </w:rPr>
        <w:t>；</w:t>
      </w:r>
    </w:p>
    <w:p>
      <w:pPr>
        <w:rPr>
          <w:rFonts w:hint="default"/>
          <w:lang w:val="en-US" w:eastAsia="zh-CN"/>
        </w:rPr>
      </w:pPr>
      <w:r>
        <w:rPr>
          <w:rFonts w:hint="default"/>
          <w:lang w:val="en-US" w:eastAsia="zh-CN"/>
        </w:rPr>
        <w:t>2.以债务资产的</w:t>
      </w:r>
      <w:r>
        <w:rPr>
          <w:rFonts w:hint="eastAsia"/>
          <w:lang w:val="en-US" w:eastAsia="zh-CN"/>
        </w:rPr>
        <w:t>条约</w:t>
      </w:r>
      <w:r>
        <w:rPr>
          <w:rFonts w:hint="default"/>
          <w:lang w:val="en-US" w:eastAsia="zh-CN"/>
        </w:rPr>
        <w:t>检索债务人和债权人之间的付款历史</w:t>
      </w:r>
      <w:r>
        <w:rPr>
          <w:rFonts w:hint="eastAsia"/>
          <w:lang w:val="en-US" w:eastAsia="zh-CN"/>
        </w:rPr>
        <w:t>；</w:t>
      </w:r>
    </w:p>
    <w:p>
      <w:pPr>
        <w:rPr>
          <w:rFonts w:hint="eastAsia"/>
          <w:lang w:val="en-US" w:eastAsia="zh-CN"/>
        </w:rPr>
      </w:pPr>
      <w:r>
        <w:rPr>
          <w:rFonts w:hint="default"/>
          <w:lang w:val="en-US" w:eastAsia="zh-CN"/>
        </w:rPr>
        <w:t>3.将违约风险</w:t>
      </w:r>
      <w:r>
        <w:rPr>
          <w:rFonts w:hint="eastAsia"/>
          <w:lang w:val="en-US" w:eastAsia="zh-CN"/>
        </w:rPr>
        <w:t>一同定价包含于</w:t>
      </w:r>
      <w:r>
        <w:rPr>
          <w:rFonts w:hint="default"/>
          <w:lang w:val="en-US" w:eastAsia="zh-CN"/>
        </w:rPr>
        <w:t>债务资产的价值</w:t>
      </w:r>
      <w:r>
        <w:rPr>
          <w:rFonts w:hint="eastAsia"/>
          <w:lang w:val="en-US" w:eastAsia="zh-CN"/>
        </w:rPr>
        <w:t>中；</w:t>
      </w:r>
    </w:p>
    <w:p>
      <w:pPr>
        <w:rPr>
          <w:rFonts w:hint="eastAsia"/>
          <w:lang w:val="en-US" w:eastAsia="zh-CN"/>
        </w:rPr>
      </w:pPr>
    </w:p>
    <w:p>
      <w:pPr>
        <w:rPr>
          <w:rFonts w:hint="eastAsia"/>
          <w:b/>
          <w:bCs/>
          <w:lang w:val="en-US" w:eastAsia="zh-CN"/>
        </w:rPr>
      </w:pPr>
      <w:r>
        <w:rPr>
          <w:rFonts w:hint="eastAsia"/>
          <w:b/>
          <w:bCs/>
          <w:lang w:val="en-US" w:eastAsia="zh-CN"/>
        </w:rPr>
        <w:t>达摩协议旨在弥合这一差距，并提供一种无需许可的通用机制，通过该机制，可以发行，出售，管理和定价灵活类型的债务资产，而无需依赖任何类型的数据经纪人。</w:t>
      </w: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pStyle w:val="3"/>
        <w:bidi w:val="0"/>
        <w:rPr>
          <w:rFonts w:hint="eastAsia"/>
          <w:lang w:val="en-US" w:eastAsia="zh-CN"/>
        </w:rPr>
      </w:pPr>
      <w:r>
        <w:rPr>
          <w:rFonts w:hint="eastAsia"/>
          <w:lang w:val="en-US" w:eastAsia="zh-CN"/>
        </w:rPr>
        <w:t>架构</w:t>
      </w:r>
    </w:p>
    <w:p>
      <w:pPr>
        <w:rPr>
          <w:rFonts w:hint="eastAsia"/>
        </w:rPr>
      </w:pPr>
      <w:r>
        <w:rPr>
          <w:rFonts w:hint="eastAsia"/>
          <w:lang w:val="en-US" w:eastAsia="zh-CN"/>
        </w:rPr>
        <w:t>达摩协议通过智能合约，监护员市场</w:t>
      </w:r>
      <w:r>
        <w:rPr>
          <w:rFonts w:hint="eastAsia"/>
          <w:color w:val="auto"/>
          <w:u w:val="none"/>
          <w:lang w:val="en-US" w:eastAsia="zh-CN"/>
        </w:rPr>
        <w:t>和标准化界面</w:t>
      </w:r>
      <w:r>
        <w:rPr>
          <w:rFonts w:hint="eastAsia"/>
          <w:lang w:val="en-US" w:eastAsia="zh-CN"/>
        </w:rPr>
        <w:t>定义了使用一系列发行，资助，管理和交易债务资产的程序。达摩在0x分散式交换协</w:t>
      </w:r>
      <w:r>
        <w:rPr>
          <w:rFonts w:hint="eastAsia"/>
          <w:vertAlign w:val="superscript"/>
          <w:lang w:val="en-US" w:eastAsia="zh-CN"/>
        </w:rPr>
        <w:t>[2]</w:t>
      </w:r>
      <w:r>
        <w:rPr>
          <w:rFonts w:hint="eastAsia"/>
          <w:lang w:val="en-US" w:eastAsia="zh-CN"/>
        </w:rPr>
        <w:t>的设计中受到了极大的启发，使用0x广播订单消息机制作为我们达摩债务订单的蓝图，即达摩协议中的类似等价物。 该机制将在本文中进一步明确形式化。 该协议旨在支持EVM区块链，但可以扩展为支持所有具有通用智能合约功能的区块链。 首先，我们定义了一些术语。</w:t>
      </w:r>
    </w:p>
    <w:p>
      <w:pPr>
        <w:pStyle w:val="4"/>
        <w:bidi w:val="0"/>
        <w:rPr>
          <w:rFonts w:hint="eastAsia"/>
          <w:lang w:val="en-US" w:eastAsia="zh-CN"/>
        </w:rPr>
      </w:pPr>
      <w:r>
        <w:rPr>
          <w:rFonts w:hint="eastAsia"/>
          <w:lang w:val="en-US" w:eastAsia="zh-CN"/>
        </w:rPr>
        <w:t>代理 Agents：</w:t>
      </w:r>
    </w:p>
    <w:p>
      <w:pPr>
        <w:rPr>
          <w:rFonts w:hint="default"/>
          <w:lang w:val="en-US" w:eastAsia="zh-CN"/>
        </w:rPr>
      </w:pPr>
      <w:r>
        <w:rPr>
          <w:rFonts w:hint="default"/>
          <w:lang w:val="en-US" w:eastAsia="zh-CN"/>
        </w:rPr>
        <w:t>我们将代理定义为协议的最终消费者 - 即希望借入或借出加密资产的实体。 这些实体，无论是人员，公司，合同还是</w:t>
      </w:r>
      <w:r>
        <w:rPr>
          <w:rFonts w:hint="eastAsia"/>
          <w:lang w:val="en-US" w:eastAsia="zh-CN"/>
        </w:rPr>
        <w:t>自动机</w:t>
      </w:r>
      <w:r>
        <w:rPr>
          <w:rFonts w:hint="default"/>
          <w:lang w:val="en-US" w:eastAsia="zh-CN"/>
        </w:rPr>
        <w:t>，</w:t>
      </w:r>
      <w:r>
        <w:rPr>
          <w:rFonts w:hint="eastAsia"/>
          <w:lang w:val="en-US" w:eastAsia="zh-CN"/>
        </w:rPr>
        <w:t>通常可以</w:t>
      </w:r>
      <w:r>
        <w:rPr>
          <w:rFonts w:hint="default"/>
          <w:lang w:val="en-US" w:eastAsia="zh-CN"/>
        </w:rPr>
        <w:t>分为</w:t>
      </w:r>
      <w:r>
        <w:rPr>
          <w:rFonts w:hint="eastAsia"/>
          <w:lang w:val="en-US" w:eastAsia="zh-CN"/>
        </w:rPr>
        <w:t>以下</w:t>
      </w:r>
      <w:r>
        <w:rPr>
          <w:rFonts w:hint="default"/>
          <w:lang w:val="en-US" w:eastAsia="zh-CN"/>
        </w:rPr>
        <w:t>两类：</w:t>
      </w:r>
    </w:p>
    <w:p>
      <w:pPr>
        <w:rPr>
          <w:rFonts w:hint="default"/>
          <w:lang w:val="en-US" w:eastAsia="zh-CN"/>
        </w:rPr>
      </w:pPr>
      <w:r>
        <w:rPr>
          <w:rFonts w:hint="default"/>
          <w:lang w:val="en-US" w:eastAsia="zh-CN"/>
        </w:rPr>
        <w:t>1.债务人 - 债务交易中借入资产并欠</w:t>
      </w:r>
      <w:r>
        <w:rPr>
          <w:rFonts w:hint="eastAsia"/>
          <w:lang w:val="en-US" w:eastAsia="zh-CN"/>
        </w:rPr>
        <w:t>下</w:t>
      </w:r>
      <w:r>
        <w:rPr>
          <w:rFonts w:hint="default"/>
          <w:lang w:val="en-US" w:eastAsia="zh-CN"/>
        </w:rPr>
        <w:t>债权人约定价值</w:t>
      </w:r>
      <w:r>
        <w:rPr>
          <w:rFonts w:hint="eastAsia"/>
          <w:lang w:val="en-US" w:eastAsia="zh-CN"/>
        </w:rPr>
        <w:t>的一方</w:t>
      </w:r>
      <w:r>
        <w:rPr>
          <w:rFonts w:hint="default"/>
          <w:lang w:val="en-US" w:eastAsia="zh-CN"/>
        </w:rPr>
        <w:t>。</w:t>
      </w:r>
    </w:p>
    <w:p>
      <w:pPr>
        <w:rPr>
          <w:rFonts w:hint="default"/>
          <w:lang w:val="en-US" w:eastAsia="zh-CN"/>
        </w:rPr>
      </w:pPr>
      <w:r>
        <w:rPr>
          <w:rFonts w:hint="default"/>
          <w:lang w:val="en-US" w:eastAsia="zh-CN"/>
        </w:rPr>
        <w:t>2.债权人 - 债务交易中借出资产，</w:t>
      </w:r>
      <w:r>
        <w:rPr>
          <w:rFonts w:hint="eastAsia"/>
          <w:lang w:val="en-US" w:eastAsia="zh-CN"/>
        </w:rPr>
        <w:t>并让</w:t>
      </w:r>
      <w:r>
        <w:rPr>
          <w:rFonts w:hint="default"/>
          <w:lang w:val="en-US" w:eastAsia="zh-CN"/>
        </w:rPr>
        <w:t>债务人承担约定的价值</w:t>
      </w:r>
      <w:r>
        <w:rPr>
          <w:rFonts w:hint="eastAsia"/>
          <w:lang w:val="en-US" w:eastAsia="zh-CN"/>
        </w:rPr>
        <w:t>的一方</w:t>
      </w:r>
      <w:r>
        <w:rPr>
          <w:rFonts w:hint="default"/>
          <w:lang w:val="en-US" w:eastAsia="zh-CN"/>
        </w:rPr>
        <w:t>。</w:t>
      </w:r>
    </w:p>
    <w:p>
      <w:pPr>
        <w:rPr>
          <w:rFonts w:hint="default"/>
          <w:lang w:val="en-US" w:eastAsia="zh-CN"/>
        </w:rPr>
      </w:pPr>
      <w:r>
        <w:rPr>
          <w:rFonts w:hint="default"/>
          <w:lang w:val="en-US" w:eastAsia="zh-CN"/>
        </w:rPr>
        <w:br w:type="page"/>
      </w:r>
    </w:p>
    <w:p>
      <w:pPr>
        <w:pStyle w:val="4"/>
        <w:bidi w:val="0"/>
        <w:rPr>
          <w:rFonts w:hint="default"/>
          <w:lang w:val="en-US" w:eastAsia="zh-CN"/>
        </w:rPr>
      </w:pPr>
      <w:r>
        <w:rPr>
          <w:rFonts w:hint="eastAsia"/>
          <w:lang w:val="en-US" w:eastAsia="zh-CN"/>
        </w:rPr>
        <w:t>监管员</w:t>
      </w:r>
      <w:r>
        <w:rPr>
          <w:rFonts w:hint="default"/>
          <w:lang w:val="en-US" w:eastAsia="zh-CN"/>
        </w:rPr>
        <w:t>市场</w:t>
      </w:r>
      <w:r>
        <w:rPr>
          <w:rFonts w:hint="eastAsia"/>
          <w:lang w:val="en-US" w:eastAsia="zh-CN"/>
        </w:rPr>
        <w:t xml:space="preserve"> Keeper Marketplaces</w:t>
      </w:r>
    </w:p>
    <w:p>
      <w:pPr>
        <w:rPr>
          <w:rFonts w:hint="default"/>
          <w:lang w:val="en-US" w:eastAsia="zh-CN"/>
        </w:rPr>
      </w:pPr>
      <w:r>
        <w:rPr>
          <w:rFonts w:hint="default"/>
          <w:lang w:val="en-US" w:eastAsia="zh-CN"/>
        </w:rPr>
        <w:t>我们采用了一个包罗万象的术语“</w:t>
      </w:r>
      <w:r>
        <w:rPr>
          <w:rFonts w:hint="eastAsia"/>
          <w:lang w:val="en-US" w:eastAsia="zh-CN"/>
        </w:rPr>
        <w:t>监管员</w:t>
      </w:r>
      <w:r>
        <w:rPr>
          <w:rFonts w:hint="default"/>
          <w:lang w:val="en-US" w:eastAsia="zh-CN"/>
        </w:rPr>
        <w:t>”</w:t>
      </w:r>
      <w:r>
        <w:rPr>
          <w:rFonts w:hint="eastAsia"/>
          <w:vertAlign w:val="superscript"/>
          <w:lang w:val="en-US" w:eastAsia="zh-CN"/>
        </w:rPr>
        <w:t>[3]</w:t>
      </w:r>
      <w:r>
        <w:rPr>
          <w:rFonts w:hint="default"/>
          <w:lang w:val="en-US" w:eastAsia="zh-CN"/>
        </w:rPr>
        <w:t>，来</w:t>
      </w:r>
      <w:r>
        <w:rPr>
          <w:rFonts w:hint="eastAsia"/>
          <w:lang w:val="en-US" w:eastAsia="zh-CN"/>
        </w:rPr>
        <w:t>涵盖</w:t>
      </w:r>
      <w:r>
        <w:rPr>
          <w:rFonts w:hint="default"/>
          <w:lang w:val="en-US" w:eastAsia="zh-CN"/>
        </w:rPr>
        <w:t>那些为网络提供增值服务并在各自的市场上竞争以获取手续费的服务提供商</w:t>
      </w:r>
      <w:r>
        <w:rPr>
          <w:rFonts w:hint="eastAsia"/>
          <w:lang w:val="en-US" w:eastAsia="zh-CN"/>
        </w:rPr>
        <w:t>或价值用户</w:t>
      </w:r>
      <w:r>
        <w:rPr>
          <w:rFonts w:hint="default"/>
          <w:lang w:val="en-US" w:eastAsia="zh-CN"/>
        </w:rPr>
        <w:t>。</w:t>
      </w:r>
    </w:p>
    <w:p>
      <w:pPr>
        <w:rPr>
          <w:rFonts w:hint="default"/>
          <w:lang w:val="en-US" w:eastAsia="zh-CN"/>
        </w:rPr>
      </w:pPr>
    </w:p>
    <w:p>
      <w:pPr>
        <w:rPr>
          <w:rFonts w:ascii="微软雅黑" w:hAnsi="微软雅黑" w:eastAsia="微软雅黑" w:cs="宋体"/>
          <w:kern w:val="0"/>
          <w:sz w:val="22"/>
          <w:szCs w:val="24"/>
        </w:rPr>
      </w:pPr>
      <w:r>
        <w:rPr>
          <w:rFonts w:ascii="微软雅黑" w:hAnsi="微软雅黑" w:eastAsia="微软雅黑" w:cs="宋体"/>
          <w:kern w:val="0"/>
          <w:sz w:val="22"/>
          <w:szCs w:val="24"/>
        </w:rPr>
        <w:drawing>
          <wp:inline distT="0" distB="0" distL="0" distR="0">
            <wp:extent cx="4387850" cy="2725420"/>
            <wp:effectExtent l="0" t="0" r="12700" b="17780"/>
            <wp:docPr id="9" name="图片 9" descr="https://s3-us-west-2.amazonaws.com/dharma-assets/WhitepaperV2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ttps://s3-us-west-2.amazonaws.com/dharma-assets/WhitepaperV2Architectur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387850" cy="2725420"/>
                    </a:xfrm>
                    <a:prstGeom prst="rect">
                      <a:avLst/>
                    </a:prstGeom>
                    <a:noFill/>
                    <a:ln>
                      <a:noFill/>
                    </a:ln>
                  </pic:spPr>
                </pic:pic>
              </a:graphicData>
            </a:graphic>
          </wp:inline>
        </w:drawing>
      </w:r>
    </w:p>
    <w:p>
      <w:pPr>
        <w:rPr>
          <w:rFonts w:hint="default"/>
          <w:lang w:val="en-US" w:eastAsia="zh-CN"/>
        </w:rPr>
      </w:pPr>
    </w:p>
    <w:p>
      <w:pPr>
        <w:pStyle w:val="4"/>
        <w:bidi w:val="0"/>
        <w:rPr>
          <w:rFonts w:hint="default" w:eastAsia="宋体"/>
          <w:vertAlign w:val="superscript"/>
          <w:lang w:val="en-US" w:eastAsia="zh-CN"/>
        </w:rPr>
      </w:pPr>
      <w:r>
        <w:rPr>
          <w:rFonts w:hint="eastAsia"/>
        </w:rPr>
        <w:t>承销商</w:t>
      </w:r>
      <w:r>
        <w:rPr>
          <w:rFonts w:hint="eastAsia"/>
          <w:lang w:val="en-US" w:eastAsia="zh-CN"/>
        </w:rPr>
        <w:t xml:space="preserve"> Underwriters</w:t>
      </w:r>
      <w:r>
        <w:rPr>
          <w:rFonts w:hint="eastAsia"/>
          <w:vertAlign w:val="superscript"/>
          <w:lang w:val="en-US" w:eastAsia="zh-CN"/>
        </w:rPr>
        <w:t>[4]</w:t>
      </w:r>
    </w:p>
    <w:p>
      <w:r>
        <w:rPr>
          <w:rFonts w:hint="eastAsia"/>
        </w:rPr>
        <w:t>在传统的债务市场中，承销商是收取管理债务公开发行和将借款人违约风险定价到资产中的费用的实体。在达摩协议中，这一定义被扩展和正规化。承销商是收取由市场决定的费用的实体，他履行如下功能：</w:t>
      </w:r>
    </w:p>
    <w:p>
      <w:pPr>
        <w:numPr>
          <w:ilvl w:val="0"/>
          <w:numId w:val="1"/>
        </w:numPr>
        <w:ind w:left="420" w:leftChars="0" w:hanging="420" w:firstLineChars="0"/>
      </w:pPr>
      <w:r>
        <w:rPr>
          <w:rFonts w:hint="eastAsia"/>
        </w:rPr>
        <w:t>发起来自借款人的债务订单；</w:t>
      </w:r>
    </w:p>
    <w:p>
      <w:pPr>
        <w:numPr>
          <w:ilvl w:val="0"/>
          <w:numId w:val="1"/>
        </w:numPr>
        <w:ind w:left="420" w:leftChars="0" w:hanging="420" w:firstLineChars="0"/>
      </w:pPr>
      <w:r>
        <w:rPr>
          <w:rFonts w:hint="eastAsia"/>
        </w:rPr>
        <w:t>与潜在的债务人谈判、确定债务条款（如期限、利息、摊销）；</w:t>
      </w:r>
    </w:p>
    <w:p>
      <w:pPr>
        <w:numPr>
          <w:ilvl w:val="0"/>
          <w:numId w:val="1"/>
        </w:numPr>
        <w:ind w:left="420" w:leftChars="0" w:hanging="420" w:firstLineChars="0"/>
      </w:pPr>
      <w:r>
        <w:rPr>
          <w:rFonts w:hint="eastAsia"/>
        </w:rPr>
        <w:t>以加密方式提交他们认为该债务最终违约的可能性（Specification中详细描述了该流程）；</w:t>
      </w:r>
    </w:p>
    <w:p>
      <w:pPr>
        <w:numPr>
          <w:ilvl w:val="0"/>
          <w:numId w:val="1"/>
        </w:numPr>
        <w:ind w:left="420" w:leftChars="0" w:hanging="420" w:firstLineChars="0"/>
      </w:pPr>
      <w:r>
        <w:rPr>
          <w:rFonts w:hint="eastAsia"/>
        </w:rPr>
        <w:t>通过将债务转发给任意数量的</w:t>
      </w:r>
      <w:r>
        <w:rPr>
          <w:rFonts w:hint="eastAsia"/>
          <w:lang w:val="en-US" w:eastAsia="zh-CN"/>
        </w:rPr>
        <w:t>转包商</w:t>
      </w:r>
      <w:r>
        <w:rPr>
          <w:rFonts w:hint="eastAsia"/>
        </w:rPr>
        <w:t>来管理债务的资金；</w:t>
      </w:r>
    </w:p>
    <w:p>
      <w:pPr>
        <w:numPr>
          <w:ilvl w:val="0"/>
          <w:numId w:val="1"/>
        </w:numPr>
        <w:ind w:left="420" w:leftChars="0" w:hanging="420" w:firstLineChars="0"/>
      </w:pPr>
      <w:r>
        <w:rPr>
          <w:rFonts w:hint="eastAsia"/>
        </w:rPr>
        <w:t>偿还债务 - 即在承销商的合理权力范围内尽一切努力确保按照商定的条款及时还款；</w:t>
      </w:r>
    </w:p>
    <w:p>
      <w:pPr>
        <w:numPr>
          <w:ilvl w:val="0"/>
          <w:numId w:val="1"/>
        </w:numPr>
        <w:ind w:left="420" w:leftChars="0" w:hanging="420" w:firstLineChars="0"/>
      </w:pPr>
      <w:r>
        <w:rPr>
          <w:rFonts w:hint="eastAsia"/>
        </w:rPr>
        <w:t>在违约或拖欠的情况下，通过法律机制收集抵押品（如果有债务）或个人资产，并将收集的收益转移给投资者；</w:t>
      </w:r>
    </w:p>
    <w:p>
      <w:pPr>
        <w:numPr>
          <w:ilvl w:val="0"/>
          <w:numId w:val="0"/>
        </w:numPr>
        <w:ind w:leftChars="0"/>
        <w:rPr>
          <w:rFonts w:hint="eastAsia"/>
        </w:rPr>
      </w:pPr>
      <w:r>
        <w:rPr>
          <w:rFonts w:hint="eastAsia"/>
        </w:rPr>
        <w:t>这与大多数在线贷款</w:t>
      </w:r>
      <w:r>
        <w:rPr>
          <w:rFonts w:hint="eastAsia"/>
          <w:lang w:val="en-US" w:eastAsia="zh-CN"/>
        </w:rPr>
        <w:t>方</w:t>
      </w:r>
      <w:r>
        <w:rPr>
          <w:rFonts w:hint="eastAsia"/>
        </w:rPr>
        <w:t>在日常承销和偿还业务中所做的事情</w:t>
      </w:r>
      <w:r>
        <w:rPr>
          <w:rFonts w:hint="eastAsia"/>
          <w:lang w:val="en-US" w:eastAsia="zh-CN"/>
        </w:rPr>
        <w:t>没有什么大不同</w:t>
      </w:r>
      <w:r>
        <w:rPr>
          <w:rFonts w:hint="eastAsia"/>
        </w:rPr>
        <w:t>。我们</w:t>
      </w:r>
      <w:r>
        <w:rPr>
          <w:rFonts w:hint="eastAsia"/>
          <w:lang w:val="en-US" w:eastAsia="zh-CN"/>
        </w:rPr>
        <w:t>认为</w:t>
      </w:r>
      <w:r>
        <w:rPr>
          <w:rFonts w:hint="eastAsia"/>
        </w:rPr>
        <w:t>达摩协议将为那些有抱负的在线借贷平台提供另一种更</w:t>
      </w:r>
      <w:r>
        <w:rPr>
          <w:rFonts w:hint="eastAsia"/>
          <w:lang w:val="en-US" w:eastAsia="zh-CN"/>
        </w:rPr>
        <w:t>低价</w:t>
      </w:r>
      <w:r>
        <w:rPr>
          <w:rFonts w:hint="eastAsia"/>
        </w:rPr>
        <w:t>的途径，来促进他们的业务，并获得</w:t>
      </w:r>
      <w:r>
        <w:rPr>
          <w:rFonts w:hint="eastAsia"/>
          <w:lang w:val="en-US" w:eastAsia="zh-CN"/>
        </w:rPr>
        <w:t>与现状</w:t>
      </w:r>
      <w:r>
        <w:rPr>
          <w:rFonts w:hint="eastAsia"/>
        </w:rPr>
        <w:t>类似的利润。他们将成为承销商，</w:t>
      </w:r>
      <w:r>
        <w:rPr>
          <w:rFonts w:hint="eastAsia"/>
          <w:lang w:val="en-US" w:eastAsia="zh-CN"/>
        </w:rPr>
        <w:t>与此同时</w:t>
      </w:r>
      <w:r>
        <w:rPr>
          <w:rFonts w:hint="eastAsia"/>
        </w:rPr>
        <w:t>不再需要担心资产负债表风险同时也避免了开展业务之前，从传统投资者那里筹集必要的债务工具，所</w:t>
      </w:r>
      <w:r>
        <w:rPr>
          <w:rFonts w:hint="eastAsia"/>
          <w:lang w:val="en-US" w:eastAsia="zh-CN"/>
        </w:rPr>
        <w:t>需要</w:t>
      </w:r>
      <w:r>
        <w:rPr>
          <w:rFonts w:hint="eastAsia"/>
        </w:rPr>
        <w:t>的时间和资本成本。</w:t>
      </w:r>
    </w:p>
    <w:p>
      <w:pPr>
        <w:numPr>
          <w:ilvl w:val="0"/>
          <w:numId w:val="0"/>
        </w:numPr>
        <w:ind w:leftChars="0"/>
        <w:rPr>
          <w:rFonts w:hint="eastAsia"/>
        </w:rPr>
      </w:pP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Chars="0"/>
        <w:textAlignment w:val="auto"/>
        <w:rPr>
          <w:rFonts w:hint="eastAsia"/>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例：Alice对于如何为</w:t>
      </w:r>
      <w:r>
        <w:rPr>
          <w:rFonts w:hint="eastAsia"/>
          <w:color w:val="595959" w:themeColor="text1" w:themeTint="A6"/>
          <w:lang w:val="en-US" w:eastAsia="zh-CN"/>
          <w14:textFill>
            <w14:solidFill>
              <w14:schemeClr w14:val="tx1">
                <w14:lumMod w14:val="65000"/>
                <w14:lumOff w14:val="35000"/>
              </w14:schemeClr>
            </w14:solidFill>
          </w14:textFill>
        </w:rPr>
        <w:t>一些有抱负的</w:t>
      </w:r>
      <w:r>
        <w:rPr>
          <w:rFonts w:hint="eastAsia"/>
          <w:color w:val="595959" w:themeColor="text1" w:themeTint="A6"/>
          <w14:textFill>
            <w14:solidFill>
              <w14:schemeClr w14:val="tx1">
                <w14:lumMod w14:val="65000"/>
                <w14:lumOff w14:val="35000"/>
              </w14:schemeClr>
            </w14:solidFill>
          </w14:textFill>
        </w:rPr>
        <w:t>ZCash矿工提供发起、承销和偿还贷款有一些新的想法，这些旷工往往需要大量的前期资金来购买</w:t>
      </w:r>
      <w:r>
        <w:rPr>
          <w:rFonts w:hint="eastAsia"/>
          <w:color w:val="595959" w:themeColor="text1" w:themeTint="A6"/>
          <w:lang w:val="en-US" w:eastAsia="zh-CN"/>
          <w14:textFill>
            <w14:solidFill>
              <w14:schemeClr w14:val="tx1">
                <w14:lumMod w14:val="65000"/>
                <w14:lumOff w14:val="35000"/>
              </w14:schemeClr>
            </w14:solidFill>
          </w14:textFill>
        </w:rPr>
        <w:t>批量</w:t>
      </w:r>
      <w:r>
        <w:rPr>
          <w:rFonts w:hint="eastAsia"/>
          <w:color w:val="595959" w:themeColor="text1" w:themeTint="A6"/>
          <w14:textFill>
            <w14:solidFill>
              <w14:schemeClr w14:val="tx1">
                <w14:lumMod w14:val="65000"/>
                <w14:lumOff w14:val="35000"/>
              </w14:schemeClr>
            </w14:solidFill>
          </w14:textFill>
        </w:rPr>
        <w:t>GPUs。</w:t>
      </w:r>
      <w:r>
        <w:rPr>
          <w:rFonts w:hint="eastAsia"/>
          <w:color w:val="595959" w:themeColor="text1" w:themeTint="A6"/>
          <w:lang w:val="en-US" w:eastAsia="zh-CN"/>
          <w14:textFill>
            <w14:solidFill>
              <w14:schemeClr w14:val="tx1">
                <w14:lumMod w14:val="65000"/>
                <w14:lumOff w14:val="35000"/>
              </w14:schemeClr>
            </w14:solidFill>
          </w14:textFill>
        </w:rPr>
        <w:t>除了</w:t>
      </w:r>
      <w:r>
        <w:rPr>
          <w:rFonts w:hint="eastAsia"/>
          <w:color w:val="595959" w:themeColor="text1" w:themeTint="A6"/>
          <w14:textFill>
            <w14:solidFill>
              <w14:schemeClr w14:val="tx1">
                <w14:lumMod w14:val="65000"/>
                <w14:lumOff w14:val="35000"/>
              </w14:schemeClr>
            </w14:solidFill>
          </w14:textFill>
        </w:rPr>
        <w:t>去找传统固定收益投资者，而是决定成为一名达摩协议的承销商。她获得了必要的贷款从业执照，为矿工</w:t>
      </w:r>
      <w:r>
        <w:rPr>
          <w:rFonts w:hint="eastAsia"/>
          <w:color w:val="595959" w:themeColor="text1" w:themeTint="A6"/>
          <w:lang w:val="en-US" w:eastAsia="zh-CN"/>
          <w14:textFill>
            <w14:solidFill>
              <w14:schemeClr w14:val="tx1">
                <w14:lumMod w14:val="65000"/>
                <w14:lumOff w14:val="35000"/>
              </w14:schemeClr>
            </w14:solidFill>
          </w14:textFill>
        </w:rPr>
        <w:t>建立了提供借贷</w:t>
      </w:r>
      <w:r>
        <w:rPr>
          <w:rFonts w:hint="eastAsia"/>
          <w:color w:val="595959" w:themeColor="text1" w:themeTint="A6"/>
          <w14:textFill>
            <w14:solidFill>
              <w14:schemeClr w14:val="tx1">
                <w14:lumMod w14:val="65000"/>
                <w14:lumOff w14:val="35000"/>
              </w14:schemeClr>
            </w14:solidFill>
          </w14:textFill>
        </w:rPr>
        <w:t>广告服务的网站，并在ZCash社区为她的</w:t>
      </w:r>
      <w:r>
        <w:rPr>
          <w:rFonts w:hint="eastAsia"/>
          <w:color w:val="595959" w:themeColor="text1" w:themeTint="A6"/>
          <w:lang w:val="en-US" w:eastAsia="zh-CN"/>
          <w14:textFill>
            <w14:solidFill>
              <w14:schemeClr w14:val="tx1">
                <w14:lumMod w14:val="65000"/>
                <w14:lumOff w14:val="35000"/>
              </w14:schemeClr>
            </w14:solidFill>
          </w14:textFill>
        </w:rPr>
        <w:t>信用</w:t>
      </w:r>
      <w:r>
        <w:rPr>
          <w:rFonts w:hint="eastAsia"/>
          <w:color w:val="595959" w:themeColor="text1" w:themeTint="A6"/>
          <w14:textFill>
            <w14:solidFill>
              <w14:schemeClr w14:val="tx1">
                <w14:lumMod w14:val="65000"/>
                <w14:lumOff w14:val="35000"/>
              </w14:schemeClr>
            </w14:solidFill>
          </w14:textFill>
        </w:rPr>
        <w:t>产品大肆宣传。当借款人来到她的网站时，他们的</w:t>
      </w:r>
      <w:r>
        <w:rPr>
          <w:rFonts w:hint="eastAsia"/>
          <w:color w:val="595959" w:themeColor="text1" w:themeTint="A6"/>
          <w:lang w:val="en-US" w:eastAsia="zh-CN"/>
          <w14:textFill>
            <w14:solidFill>
              <w14:schemeClr w14:val="tx1">
                <w14:lumMod w14:val="65000"/>
                <w14:lumOff w14:val="35000"/>
              </w14:schemeClr>
            </w14:solidFill>
          </w14:textFill>
        </w:rPr>
        <w:t>信用</w:t>
      </w:r>
      <w:r>
        <w:rPr>
          <w:rFonts w:hint="eastAsia"/>
          <w:color w:val="595959" w:themeColor="text1" w:themeTint="A6"/>
          <w14:textFill>
            <w14:solidFill>
              <w14:schemeClr w14:val="tx1">
                <w14:lumMod w14:val="65000"/>
                <w14:lumOff w14:val="35000"/>
              </w14:schemeClr>
            </w14:solidFill>
          </w14:textFill>
        </w:rPr>
        <w:t>会被Alice的商用技术自动评分，他们会</w:t>
      </w:r>
      <w:r>
        <w:rPr>
          <w:rFonts w:hint="eastAsia"/>
          <w:color w:val="595959" w:themeColor="text1" w:themeTint="A6"/>
          <w:lang w:val="en-US" w:eastAsia="zh-CN"/>
          <w14:textFill>
            <w14:solidFill>
              <w14:schemeClr w14:val="tx1">
                <w14:lumMod w14:val="65000"/>
                <w14:lumOff w14:val="35000"/>
              </w14:schemeClr>
            </w14:solidFill>
          </w14:textFill>
        </w:rPr>
        <w:t>根据</w:t>
      </w:r>
      <w:r>
        <w:rPr>
          <w:rFonts w:hint="eastAsia"/>
          <w:color w:val="595959" w:themeColor="text1" w:themeTint="A6"/>
          <w14:textFill>
            <w14:solidFill>
              <w14:schemeClr w14:val="tx1">
                <w14:lumMod w14:val="65000"/>
                <w14:lumOff w14:val="35000"/>
              </w14:schemeClr>
            </w14:solidFill>
          </w14:textFill>
        </w:rPr>
        <w:t>Alice的要求给出贷款条款。在接受了条款之后，Alice</w:t>
      </w:r>
      <w:r>
        <w:rPr>
          <w:rFonts w:hint="eastAsia"/>
          <w:color w:val="595959" w:themeColor="text1" w:themeTint="A6"/>
          <w:lang w:val="en-US" w:eastAsia="zh-CN"/>
          <w14:textFill>
            <w14:solidFill>
              <w14:schemeClr w14:val="tx1">
                <w14:lumMod w14:val="65000"/>
                <w14:lumOff w14:val="35000"/>
              </w14:schemeClr>
            </w14:solidFill>
          </w14:textFill>
        </w:rPr>
        <w:t>会以加密方式证明</w:t>
      </w:r>
      <w:r>
        <w:rPr>
          <w:rFonts w:hint="eastAsia"/>
          <w:color w:val="595959" w:themeColor="text1" w:themeTint="A6"/>
          <w14:textFill>
            <w14:solidFill>
              <w14:schemeClr w14:val="tx1">
                <w14:lumMod w14:val="65000"/>
                <w14:lumOff w14:val="35000"/>
              </w14:schemeClr>
            </w14:solidFill>
          </w14:textFill>
        </w:rPr>
        <w:t>借款人违约的可能性，将已签署的债务订单转发给了一个</w:t>
      </w:r>
      <w:r>
        <w:rPr>
          <w:rFonts w:hint="eastAsia"/>
          <w:color w:val="595959" w:themeColor="text1" w:themeTint="A6"/>
          <w:lang w:val="en-US" w:eastAsia="zh-CN"/>
          <w14:textFill>
            <w14:solidFill>
              <w14:schemeClr w14:val="tx1">
                <w14:lumMod w14:val="65000"/>
                <w14:lumOff w14:val="35000"/>
              </w14:schemeClr>
            </w14:solidFill>
          </w14:textFill>
        </w:rPr>
        <w:t>转包商</w:t>
      </w:r>
      <w:r>
        <w:rPr>
          <w:rFonts w:hint="eastAsia"/>
          <w:color w:val="595959" w:themeColor="text1" w:themeTint="A6"/>
          <w:lang w:eastAsia="zh-CN"/>
          <w14:textFill>
            <w14:solidFill>
              <w14:schemeClr w14:val="tx1">
                <w14:lumMod w14:val="65000"/>
                <w14:lumOff w14:val="35000"/>
              </w14:schemeClr>
            </w14:solidFill>
          </w14:textFill>
        </w:rPr>
        <w:t>（</w:t>
      </w:r>
      <w:r>
        <w:rPr>
          <w:rFonts w:hint="eastAsia"/>
          <w:color w:val="595959" w:themeColor="text1" w:themeTint="A6"/>
          <w:lang w:val="en-US" w:eastAsia="zh-CN"/>
          <w14:textFill>
            <w14:solidFill>
              <w14:schemeClr w14:val="tx1">
                <w14:lumMod w14:val="65000"/>
                <w14:lumOff w14:val="35000"/>
              </w14:schemeClr>
            </w14:solidFill>
          </w14:textFill>
        </w:rPr>
        <w:t>relayer</w:t>
      </w:r>
      <w:r>
        <w:rPr>
          <w:rFonts w:hint="eastAsia"/>
          <w:color w:val="595959" w:themeColor="text1" w:themeTint="A6"/>
          <w:lang w:eastAsia="zh-CN"/>
          <w14:textFill>
            <w14:solidFill>
              <w14:schemeClr w14:val="tx1">
                <w14:lumMod w14:val="65000"/>
                <w14:lumOff w14:val="35000"/>
              </w14:schemeClr>
            </w14:solidFill>
          </w14:textFill>
        </w:rPr>
        <w:t>）</w:t>
      </w:r>
      <w:r>
        <w:rPr>
          <w:rFonts w:hint="eastAsia"/>
          <w:color w:val="595959" w:themeColor="text1" w:themeTint="A6"/>
          <w14:textFill>
            <w14:solidFill>
              <w14:schemeClr w14:val="tx1">
                <w14:lumMod w14:val="65000"/>
                <w14:lumOff w14:val="35000"/>
              </w14:schemeClr>
            </w14:solidFill>
          </w14:textFill>
        </w:rPr>
        <w:t>，并</w:t>
      </w:r>
      <w:r>
        <w:rPr>
          <w:rFonts w:hint="eastAsia"/>
          <w:color w:val="595959" w:themeColor="text1" w:themeTint="A6"/>
          <w:lang w:val="en-US" w:eastAsia="zh-CN"/>
          <w14:textFill>
            <w14:solidFill>
              <w14:schemeClr w14:val="tx1">
                <w14:lumMod w14:val="65000"/>
                <w14:lumOff w14:val="35000"/>
              </w14:schemeClr>
            </w14:solidFill>
          </w14:textFill>
        </w:rPr>
        <w:t>基于</w:t>
      </w:r>
      <w:r>
        <w:rPr>
          <w:rFonts w:hint="eastAsia"/>
          <w:color w:val="595959" w:themeColor="text1" w:themeTint="A6"/>
          <w14:textFill>
            <w14:solidFill>
              <w14:schemeClr w14:val="tx1">
                <w14:lumMod w14:val="65000"/>
                <w14:lumOff w14:val="35000"/>
              </w14:schemeClr>
            </w14:solidFill>
          </w14:textFill>
        </w:rPr>
        <w:t>贷款</w:t>
      </w:r>
      <w:r>
        <w:rPr>
          <w:rFonts w:hint="eastAsia"/>
          <w:color w:val="595959" w:themeColor="text1" w:themeTint="A6"/>
          <w:lang w:val="en-US" w:eastAsia="zh-CN"/>
          <w14:textFill>
            <w14:solidFill>
              <w14:schemeClr w14:val="tx1">
                <w14:lumMod w14:val="65000"/>
                <w14:lumOff w14:val="35000"/>
              </w14:schemeClr>
            </w14:solidFill>
          </w14:textFill>
        </w:rPr>
        <w:t>总额</w:t>
      </w:r>
      <w:r>
        <w:rPr>
          <w:rFonts w:hint="eastAsia"/>
          <w:color w:val="595959" w:themeColor="text1" w:themeTint="A6"/>
          <w14:textFill>
            <w14:solidFill>
              <w14:schemeClr w14:val="tx1">
                <w14:lumMod w14:val="65000"/>
                <w14:lumOff w14:val="35000"/>
              </w14:schemeClr>
            </w14:solidFill>
          </w14:textFill>
        </w:rPr>
        <w:t>上</w:t>
      </w:r>
      <w:r>
        <w:rPr>
          <w:rFonts w:hint="eastAsia"/>
          <w:color w:val="595959" w:themeColor="text1" w:themeTint="A6"/>
          <w:lang w:val="en-US" w:eastAsia="zh-CN"/>
          <w14:textFill>
            <w14:solidFill>
              <w14:schemeClr w14:val="tx1">
                <w14:lumMod w14:val="65000"/>
                <w14:lumOff w14:val="35000"/>
              </w14:schemeClr>
            </w14:solidFill>
          </w14:textFill>
        </w:rPr>
        <w:t>抽成</w:t>
      </w:r>
      <w:r>
        <w:rPr>
          <w:rFonts w:hint="eastAsia"/>
          <w:color w:val="595959" w:themeColor="text1" w:themeTint="A6"/>
          <w14:textFill>
            <w14:solidFill>
              <w14:schemeClr w14:val="tx1">
                <w14:lumMod w14:val="65000"/>
                <w14:lumOff w14:val="35000"/>
              </w14:schemeClr>
            </w14:solidFill>
          </w14:textFill>
        </w:rPr>
        <w:t>了她想要的费用。整个资金的流动是透明的，可审计的，而Alice在偿还</w:t>
      </w:r>
      <w:r>
        <w:rPr>
          <w:rFonts w:hint="eastAsia"/>
          <w:color w:val="595959" w:themeColor="text1" w:themeTint="A6"/>
          <w:lang w:val="en-US" w:eastAsia="zh-CN"/>
          <w14:textFill>
            <w14:solidFill>
              <w14:schemeClr w14:val="tx1">
                <w14:lumMod w14:val="65000"/>
                <w14:lumOff w14:val="35000"/>
              </w14:schemeClr>
            </w14:solidFill>
          </w14:textFill>
        </w:rPr>
        <w:t>和收取</w:t>
      </w:r>
      <w:r>
        <w:rPr>
          <w:rFonts w:hint="eastAsia"/>
          <w:color w:val="595959" w:themeColor="text1" w:themeTint="A6"/>
          <w14:textFill>
            <w14:solidFill>
              <w14:schemeClr w14:val="tx1">
                <w14:lumMod w14:val="65000"/>
                <w14:lumOff w14:val="35000"/>
              </w14:schemeClr>
            </w14:solidFill>
          </w14:textFill>
        </w:rPr>
        <w:t>债务方面的能力</w:t>
      </w:r>
      <w:r>
        <w:rPr>
          <w:rFonts w:hint="eastAsia"/>
          <w:color w:val="595959" w:themeColor="text1" w:themeTint="A6"/>
          <w:lang w:val="en-US" w:eastAsia="zh-CN"/>
          <w14:textFill>
            <w14:solidFill>
              <w14:schemeClr w14:val="tx1">
                <w14:lumMod w14:val="65000"/>
                <w14:lumOff w14:val="35000"/>
              </w14:schemeClr>
            </w14:solidFill>
          </w14:textFill>
        </w:rPr>
        <w:t>权限</w:t>
      </w:r>
      <w:r>
        <w:rPr>
          <w:rFonts w:hint="eastAsia"/>
          <w:color w:val="595959" w:themeColor="text1" w:themeTint="A6"/>
          <w14:textFill>
            <w14:solidFill>
              <w14:schemeClr w14:val="tx1">
                <w14:lumMod w14:val="65000"/>
                <w14:lumOff w14:val="35000"/>
              </w14:schemeClr>
            </w14:solidFill>
          </w14:textFill>
        </w:rPr>
        <w:t>也可以根据其过往的历史记录来确定。</w:t>
      </w:r>
    </w:p>
    <w:p/>
    <w:p>
      <w:pPr>
        <w:pStyle w:val="4"/>
        <w:bidi w:val="0"/>
        <w:rPr>
          <w:rFonts w:hint="eastAsia" w:eastAsia="宋体"/>
          <w:lang w:val="en-US" w:eastAsia="zh-CN"/>
        </w:rPr>
      </w:pPr>
      <w:r>
        <w:rPr>
          <w:rFonts w:hint="eastAsia"/>
        </w:rPr>
        <w:t>转包商</w:t>
      </w:r>
      <w:r>
        <w:rPr>
          <w:rFonts w:hint="eastAsia"/>
          <w:lang w:val="en-US" w:eastAsia="zh-CN"/>
        </w:rPr>
        <w:t xml:space="preserve"> Relayers</w:t>
      </w:r>
    </w:p>
    <w:p>
      <w:r>
        <w:rPr>
          <w:rFonts w:hint="eastAsia"/>
        </w:rPr>
        <w:t>达摩协议中的转包商与0x协议中的转包商执行类似的功能，即转包商汇总签署后的债务订单信息，按照约定的费用将信息托管在统一的账本中，并通过填写已签署的债务订单来提供散户投资者投资其要求的债务订单的能力。与0x协议中转包机制类似，达摩协议中转包商不需要持有任何代理的通证，他们只是为债权人提供一种机制来浏览汇总的已签署债务订单消息，债权人可以使用该机制无需信任的发行他们自己的债务通证，用以交换客户端侧合约交互所需要的资本（此机制将在本文后面详细说明）。达摩协议和0x协议中转包商的主要区别是：</w:t>
      </w:r>
    </w:p>
    <w:p>
      <w:r>
        <w:rPr>
          <w:rFonts w:hint="eastAsia"/>
          <w:lang w:val="en-US" w:eastAsia="zh-CN"/>
        </w:rPr>
        <w:t>1.</w:t>
      </w:r>
      <w:r>
        <w:rPr>
          <w:rFonts w:hint="eastAsia"/>
        </w:rPr>
        <w:t>达摩协议转包商没有托管一个二级市场账本，而是托管一个包含尚未发行的债务请求的账本；</w:t>
      </w:r>
    </w:p>
    <w:p>
      <w:r>
        <w:rPr>
          <w:rFonts w:hint="eastAsia"/>
          <w:lang w:val="en-US" w:eastAsia="zh-CN"/>
        </w:rPr>
        <w:t>2.</w:t>
      </w:r>
      <w:r>
        <w:rPr>
          <w:rFonts w:hint="eastAsia"/>
        </w:rPr>
        <w:t>达摩协议转包商给债权人提供已签署的特定债务的与债务订单信息及其承销商相关的元数据，以便他们能够就特定债务订单的风险状况作出明智的投资决策；</w:t>
      </w:r>
    </w:p>
    <w:p>
      <w:r>
        <w:rPr>
          <w:rFonts w:hint="eastAsia"/>
          <w:lang w:val="en-US" w:eastAsia="zh-CN"/>
        </w:rPr>
        <w:t>3.</w:t>
      </w:r>
      <w:r>
        <w:rPr>
          <w:rFonts w:hint="eastAsia"/>
        </w:rPr>
        <w:t>达摩协议中的转包商不允许任何匿名方发布已签署的债务订单到他们的账本中，他们使用裁量权，只接受来自已知的、可信的承销商的已签署债务订单。</w:t>
      </w:r>
    </w:p>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Chars="0"/>
        <w:textAlignment w:val="auto"/>
        <w:rPr>
          <w:rFonts w:hint="eastAsia" w:ascii="Arial" w:hAnsi="Arial"/>
          <w:color w:val="595959" w:themeColor="text1" w:themeTint="A6"/>
          <w14:textFill>
            <w14:solidFill>
              <w14:schemeClr w14:val="tx1">
                <w14:lumMod w14:val="65000"/>
                <w14:lumOff w14:val="35000"/>
              </w14:schemeClr>
            </w14:solidFill>
          </w14:textFill>
        </w:rPr>
      </w:pPr>
      <w:r>
        <w:rPr>
          <w:rFonts w:hint="eastAsia" w:ascii="Arial" w:hAnsi="Arial"/>
          <w:color w:val="595959" w:themeColor="text1" w:themeTint="A6"/>
          <w14:textFill>
            <w14:solidFill>
              <w14:schemeClr w14:val="tx1">
                <w14:lumMod w14:val="65000"/>
                <w14:lumOff w14:val="35000"/>
              </w14:schemeClr>
            </w14:solidFill>
          </w14:textFill>
        </w:rPr>
        <w:t>例：Bob希望建立一个零售贷款投资者的门户，用户可以通过该门户投资各种债务资产。 如果愿意，可以使用Kayak进行点对点贷款</w:t>
      </w:r>
      <w:r>
        <w:rPr>
          <w:rFonts w:hint="eastAsia" w:ascii="Arial" w:hAnsi="Arial"/>
          <w:color w:val="595959" w:themeColor="text1" w:themeTint="A6"/>
          <w:lang w:eastAsia="zh-CN"/>
          <w14:textFill>
            <w14:solidFill>
              <w14:schemeClr w14:val="tx1">
                <w14:lumMod w14:val="65000"/>
                <w14:lumOff w14:val="35000"/>
              </w14:schemeClr>
            </w14:solidFill>
          </w14:textFill>
        </w:rPr>
        <w:t>。</w:t>
      </w:r>
      <w:r>
        <w:rPr>
          <w:rFonts w:hint="eastAsia" w:ascii="Arial" w:hAnsi="Arial"/>
          <w:color w:val="595959" w:themeColor="text1" w:themeTint="A6"/>
          <w14:textFill>
            <w14:solidFill>
              <w14:schemeClr w14:val="tx1">
                <w14:lumMod w14:val="65000"/>
                <w14:lumOff w14:val="35000"/>
              </w14:schemeClr>
            </w14:solidFill>
          </w14:textFill>
        </w:rPr>
        <w:t>Bob通过建立一个在线订单簿，建立零售投资平台，允许投资者浏览债务</w:t>
      </w:r>
      <w:r>
        <w:rPr>
          <w:rFonts w:hint="eastAsia" w:ascii="Arial" w:hAnsi="Arial"/>
          <w:color w:val="595959" w:themeColor="text1" w:themeTint="A6"/>
          <w:lang w:eastAsia="zh-CN"/>
          <w14:textFill>
            <w14:solidFill>
              <w14:schemeClr w14:val="tx1">
                <w14:lumMod w14:val="65000"/>
                <w14:lumOff w14:val="35000"/>
              </w14:schemeClr>
            </w14:solidFill>
          </w14:textFill>
        </w:rPr>
        <w:t>，</w:t>
      </w:r>
      <w:r>
        <w:rPr>
          <w:rFonts w:hint="eastAsia" w:ascii="Arial" w:hAnsi="Arial"/>
          <w:color w:val="595959" w:themeColor="text1" w:themeTint="A6"/>
          <w14:textFill>
            <w14:solidFill>
              <w14:schemeClr w14:val="tx1">
                <w14:lumMod w14:val="65000"/>
                <w14:lumOff w14:val="35000"/>
              </w14:schemeClr>
            </w14:solidFill>
          </w14:textFill>
        </w:rPr>
        <w:t>请求并检查债务人的信誉和支持承销商身份相关</w:t>
      </w:r>
      <w:r>
        <w:rPr>
          <w:rFonts w:hint="eastAsia" w:ascii="Arial" w:hAnsi="Arial"/>
          <w:color w:val="595959" w:themeColor="text1" w:themeTint="A6"/>
          <w:lang w:val="en-US" w:eastAsia="zh-CN"/>
          <w14:textFill>
            <w14:solidFill>
              <w14:schemeClr w14:val="tx1">
                <w14:lumMod w14:val="65000"/>
                <w14:lumOff w14:val="35000"/>
              </w14:schemeClr>
            </w14:solidFill>
          </w14:textFill>
        </w:rPr>
        <w:t>的</w:t>
      </w:r>
      <w:r>
        <w:rPr>
          <w:rFonts w:hint="eastAsia" w:ascii="Arial" w:hAnsi="Arial"/>
          <w:color w:val="595959" w:themeColor="text1" w:themeTint="A6"/>
          <w14:textFill>
            <w14:solidFill>
              <w14:schemeClr w14:val="tx1">
                <w14:lumMod w14:val="65000"/>
                <w14:lumOff w14:val="35000"/>
              </w14:schemeClr>
            </w14:solidFill>
          </w14:textFill>
        </w:rPr>
        <w:t>数据，成为</w:t>
      </w:r>
      <w:r>
        <w:rPr>
          <w:rFonts w:hint="eastAsia" w:ascii="Arial" w:hAnsi="Arial"/>
          <w:color w:val="595959" w:themeColor="text1" w:themeTint="A6"/>
          <w:lang w:val="en-US" w:eastAsia="zh-CN"/>
          <w14:textFill>
            <w14:solidFill>
              <w14:schemeClr w14:val="tx1">
                <w14:lumMod w14:val="65000"/>
                <w14:lumOff w14:val="35000"/>
              </w14:schemeClr>
            </w14:solidFill>
          </w14:textFill>
        </w:rPr>
        <w:t>达摩</w:t>
      </w:r>
      <w:r>
        <w:rPr>
          <w:rFonts w:hint="eastAsia" w:ascii="Arial" w:hAnsi="Arial"/>
          <w:color w:val="595959" w:themeColor="text1" w:themeTint="A6"/>
          <w14:textFill>
            <w14:solidFill>
              <w14:schemeClr w14:val="tx1">
                <w14:lumMod w14:val="65000"/>
                <w14:lumOff w14:val="35000"/>
              </w14:schemeClr>
            </w14:solidFill>
          </w14:textFill>
        </w:rPr>
        <w:t>协议</w:t>
      </w:r>
      <w:r>
        <w:rPr>
          <w:rFonts w:hint="eastAsia" w:ascii="Arial" w:hAnsi="Arial"/>
          <w:color w:val="595959" w:themeColor="text1" w:themeTint="A6"/>
          <w:lang w:val="en-US" w:eastAsia="zh-CN"/>
          <w14:textFill>
            <w14:solidFill>
              <w14:schemeClr w14:val="tx1">
                <w14:lumMod w14:val="65000"/>
                <w14:lumOff w14:val="35000"/>
              </w14:schemeClr>
            </w14:solidFill>
          </w14:textFill>
        </w:rPr>
        <w:t>转包商</w:t>
      </w:r>
      <w:r>
        <w:rPr>
          <w:rFonts w:hint="eastAsia" w:ascii="Arial" w:hAnsi="Arial"/>
          <w:color w:val="595959" w:themeColor="text1" w:themeTint="A6"/>
          <w14:textFill>
            <w14:solidFill>
              <w14:schemeClr w14:val="tx1">
                <w14:lumMod w14:val="65000"/>
                <w14:lumOff w14:val="35000"/>
              </w14:schemeClr>
            </w14:solidFill>
          </w14:textFill>
        </w:rPr>
        <w:t>。Bob基于看到的Alice之前</w:t>
      </w:r>
      <w:r>
        <w:rPr>
          <w:rFonts w:hint="eastAsia" w:ascii="Arial" w:hAnsi="Arial"/>
          <w:color w:val="595959" w:themeColor="text1" w:themeTint="A6"/>
          <w:lang w:val="en-US" w:eastAsia="zh-CN"/>
          <w14:textFill>
            <w14:solidFill>
              <w14:schemeClr w14:val="tx1">
                <w14:lumMod w14:val="65000"/>
                <w14:lumOff w14:val="35000"/>
              </w14:schemeClr>
            </w14:solidFill>
          </w14:textFill>
        </w:rPr>
        <w:t>证明资产</w:t>
      </w:r>
      <w:r>
        <w:rPr>
          <w:rFonts w:hint="eastAsia" w:ascii="Arial" w:hAnsi="Arial"/>
          <w:color w:val="595959" w:themeColor="text1" w:themeTint="A6"/>
          <w14:textFill>
            <w14:solidFill>
              <w14:schemeClr w14:val="tx1">
                <w14:lumMod w14:val="65000"/>
                <w14:lumOff w14:val="35000"/>
              </w14:schemeClr>
            </w14:solidFill>
          </w14:textFill>
        </w:rPr>
        <w:t>的历史表现与她的预测一致，并且知道Alice的公司是一个受公众信任和受监管的实体，Bob允许Alice在他的订单薄上广播已签名的债务订单。当一个债务订单在他的平台上成交时，Bob就收到</w:t>
      </w:r>
      <w:r>
        <w:rPr>
          <w:rFonts w:hint="eastAsia" w:ascii="Arial" w:hAnsi="Arial"/>
          <w:color w:val="595959" w:themeColor="text1" w:themeTint="A6"/>
          <w:lang w:val="en-US" w:eastAsia="zh-CN"/>
          <w14:textFill>
            <w14:solidFill>
              <w14:schemeClr w14:val="tx1">
                <w14:lumMod w14:val="65000"/>
                <w14:lumOff w14:val="35000"/>
              </w14:schemeClr>
            </w14:solidFill>
          </w14:textFill>
        </w:rPr>
        <w:t>签署债务订单</w:t>
      </w:r>
      <w:r>
        <w:rPr>
          <w:rFonts w:hint="eastAsia" w:ascii="Arial" w:hAnsi="Arial"/>
          <w:color w:val="595959" w:themeColor="text1" w:themeTint="A6"/>
          <w14:textFill>
            <w14:solidFill>
              <w14:schemeClr w14:val="tx1">
                <w14:lumMod w14:val="65000"/>
                <w14:lumOff w14:val="35000"/>
              </w14:schemeClr>
            </w14:solidFill>
          </w14:textFill>
        </w:rPr>
        <w:t>所规定的手续费。</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Chars="0"/>
        <w:textAlignment w:val="auto"/>
        <w:rPr>
          <w:rFonts w:hint="eastAsia" w:ascii="Arial" w:hAnsi="Arial"/>
          <w:color w:val="595959" w:themeColor="text1" w:themeTint="A6"/>
          <w14:textFill>
            <w14:solidFill>
              <w14:schemeClr w14:val="tx1">
                <w14:lumMod w14:val="65000"/>
                <w14:lumOff w14:val="3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Chars="0"/>
        <w:textAlignment w:val="auto"/>
        <w:rPr>
          <w:rFonts w:hint="eastAsia" w:ascii="Arial" w:hAnsi="Arial"/>
          <w:color w:val="595959" w:themeColor="text1" w:themeTint="A6"/>
          <w14:textFill>
            <w14:solidFill>
              <w14:schemeClr w14:val="tx1">
                <w14:lumMod w14:val="65000"/>
                <w14:lumOff w14:val="35000"/>
              </w14:schemeClr>
            </w14:solidFill>
          </w14:textFill>
        </w:rPr>
      </w:pPr>
    </w:p>
    <w:p>
      <w:pPr>
        <w:pStyle w:val="3"/>
        <w:bidi w:val="0"/>
        <w:rPr>
          <w:rFonts w:hint="eastAsia"/>
          <w:lang w:val="en-US" w:eastAsia="zh-CN"/>
        </w:rPr>
      </w:pPr>
      <w:r>
        <w:rPr>
          <w:rFonts w:hint="eastAsia"/>
          <w:lang w:val="en-US" w:eastAsia="zh-CN"/>
        </w:rPr>
        <w:t>智能合约</w:t>
      </w:r>
    </w:p>
    <w:p>
      <w:pPr>
        <w:bidi w:val="0"/>
        <w:rPr>
          <w:rFonts w:hint="eastAsia"/>
          <w:lang w:val="en-US" w:eastAsia="zh-CN"/>
        </w:rPr>
      </w:pPr>
      <w:r>
        <w:rPr>
          <w:rFonts w:hint="eastAsia"/>
          <w:lang w:val="en-US" w:eastAsia="zh-CN"/>
        </w:rPr>
        <w:t>达摩协议利用了几个部署在以太坊网络上的智能合约，这里只强调其中几个与理解协议机制特别相关的合约。</w:t>
      </w:r>
    </w:p>
    <w:p>
      <w:pPr>
        <w:bidi w:val="0"/>
        <w:rPr>
          <w:rFonts w:hint="eastAsia"/>
          <w:lang w:val="en-US" w:eastAsia="zh-CN"/>
        </w:rPr>
      </w:pPr>
    </w:p>
    <w:p>
      <w:pPr>
        <w:pStyle w:val="4"/>
        <w:bidi w:val="0"/>
        <w:rPr>
          <w:rFonts w:hint="eastAsia"/>
          <w:lang w:val="en-US" w:eastAsia="zh-CN"/>
        </w:rPr>
      </w:pPr>
      <w:r>
        <w:rPr>
          <w:rFonts w:hint="eastAsia"/>
          <w:lang w:val="en-US" w:eastAsia="zh-CN"/>
        </w:rPr>
        <w:t>1. Debt Kernel  债务核心合约</w:t>
      </w:r>
    </w:p>
    <w:p>
      <w:pPr>
        <w:rPr>
          <w:rFonts w:hint="eastAsia"/>
          <w:lang w:val="en-US" w:eastAsia="zh-CN"/>
        </w:rPr>
      </w:pPr>
      <w:r>
        <w:rPr>
          <w:rFonts w:hint="eastAsia"/>
          <w:lang w:val="en-US" w:eastAsia="zh-CN"/>
        </w:rPr>
        <w:t>债务核心是一个简单的智能合约，它管理所有与铸造非同质化（non-fungible）债务代币相关的业务逻辑，维护债务代币与其相关的债务条款合约之间的映射，处理将还款从债务人转移到债权人，和相关手续费发送给承销商和转包商。这些机制在介绍债务生命周期的上下文中更容易定义，在下面的规范中将得到广泛的阐述。</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numPr>
          <w:ilvl w:val="0"/>
          <w:numId w:val="2"/>
        </w:numPr>
        <w:bidi w:val="0"/>
        <w:rPr>
          <w:rFonts w:hint="eastAsia"/>
          <w:lang w:val="en-US" w:eastAsia="zh-CN"/>
        </w:rPr>
      </w:pPr>
      <w:r>
        <w:rPr>
          <w:rFonts w:hint="eastAsia"/>
          <w:lang w:val="en-US" w:eastAsia="zh-CN"/>
        </w:rPr>
        <w:t>Terms Contract  条款合约</w:t>
      </w:r>
    </w:p>
    <w:p>
      <w:pPr>
        <w:numPr>
          <w:ilvl w:val="0"/>
          <w:numId w:val="0"/>
        </w:numPr>
        <w:rPr>
          <w:rFonts w:hint="eastAsia"/>
          <w:lang w:val="en-US" w:eastAsia="zh-CN"/>
        </w:rPr>
      </w:pPr>
      <w:r>
        <w:rPr>
          <w:rFonts w:hint="eastAsia"/>
          <w:lang w:val="en-US" w:eastAsia="zh-CN"/>
        </w:rPr>
        <w:t>条款合约是以太坊上的智能合约，是债务人和债权人就共同的、能正确就偿还条款达成一致的手段。通过拓展，合约将揭示出一种标准的接口方式来登记债务人的还款，并可以通过编程程序在贷款期限内和之后查询贷款的偿还情况。单一条款合约可以被重复用于任何遵守其还款条件的债务协议——例如，一个定义了简单的复合利息偿还计划的条款合约可以由任意数量的债务人和债权人承担。下面的规范中将具体定义该接口。</w:t>
      </w:r>
    </w:p>
    <w:p>
      <w:pPr>
        <w:numPr>
          <w:ilvl w:val="0"/>
          <w:numId w:val="0"/>
        </w:numPr>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Chars="0"/>
        <w:textAlignment w:val="auto"/>
        <w:rPr>
          <w:rFonts w:hint="eastAsia" w:ascii="Arial" w:hAnsi="Arial"/>
          <w:color w:val="595959" w:themeColor="text1" w:themeTint="A6"/>
          <w:lang w:val="en-US" w:eastAsia="zh-CN"/>
          <w14:textFill>
            <w14:solidFill>
              <w14:schemeClr w14:val="tx1">
                <w14:lumMod w14:val="65000"/>
                <w14:lumOff w14:val="35000"/>
              </w14:schemeClr>
            </w14:solidFill>
          </w14:textFill>
        </w:rPr>
      </w:pPr>
      <w:r>
        <w:rPr>
          <w:rFonts w:hint="eastAsia" w:ascii="Arial" w:hAnsi="Arial"/>
          <w:color w:val="595959" w:themeColor="text1" w:themeTint="A6"/>
          <w:lang w:val="en-US" w:eastAsia="zh-CN"/>
          <w14:textFill>
            <w14:solidFill>
              <w14:schemeClr w14:val="tx1">
                <w14:lumMod w14:val="65000"/>
                <w14:lumOff w14:val="35000"/>
              </w14:schemeClr>
            </w14:solidFill>
          </w14:textFill>
        </w:rPr>
        <w:t>注：承诺贷款条件的另一种方案是承诺在链上提供的文本形式的贷款条款（即”Ricardian合约“</w:t>
      </w:r>
      <w:r>
        <w:rPr>
          <w:rFonts w:hint="eastAsia" w:ascii="Arial" w:hAnsi="Arial"/>
          <w:color w:val="595959" w:themeColor="text1" w:themeTint="A6"/>
          <w:vertAlign w:val="superscript"/>
          <w:lang w:val="en-US" w:eastAsia="zh-CN"/>
          <w14:textFill>
            <w14:solidFill>
              <w14:schemeClr w14:val="tx1">
                <w14:lumMod w14:val="65000"/>
                <w14:lumOff w14:val="35000"/>
              </w14:schemeClr>
            </w14:solidFill>
          </w14:textFill>
        </w:rPr>
        <w:t>[5]</w:t>
      </w:r>
      <w:r>
        <w:rPr>
          <w:rFonts w:hint="eastAsia" w:ascii="Arial" w:hAnsi="Arial"/>
          <w:color w:val="595959" w:themeColor="text1" w:themeTint="A6"/>
          <w:lang w:val="en-US" w:eastAsia="zh-CN"/>
          <w14:textFill>
            <w14:solidFill>
              <w14:schemeClr w14:val="tx1">
                <w14:lumMod w14:val="65000"/>
                <w14:lumOff w14:val="35000"/>
              </w14:schemeClr>
            </w14:solidFill>
          </w14:textFill>
        </w:rPr>
        <w:t>），然后在链下对债务人的申请进行评估。出于某些原因，我们故意不推行这种方案。首先，明确定义债务条款的通用模式会在协议中限制债务资产类型的范围，而通用的协议接口则为无限的债务条款合约打开了大门。此外，在链上承诺条款合约将消除对贷款还款状态的评估的任何不确定性——合约是一个单一的、程序化的、不可变的事实来源，它是由合约和客户端查询的。最后，拥有一个链上的偿还状态数据提供源，将大大简化违约情况发生时进行收集和偿还抵押债务的机制。</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Chars="0"/>
        <w:textAlignment w:val="auto"/>
        <w:rPr>
          <w:rFonts w:hint="eastAsia" w:ascii="Arial" w:hAnsi="Arial"/>
          <w:color w:val="595959" w:themeColor="text1" w:themeTint="A6"/>
          <w:lang w:val="en-US" w:eastAsia="zh-CN"/>
          <w14:textFill>
            <w14:solidFill>
              <w14:schemeClr w14:val="tx1">
                <w14:lumMod w14:val="65000"/>
                <w14:lumOff w14:val="35000"/>
              </w14:schemeClr>
            </w14:solidFill>
          </w14:textFill>
        </w:rPr>
      </w:pPr>
    </w:p>
    <w:p>
      <w:pPr>
        <w:pStyle w:val="4"/>
        <w:bidi w:val="0"/>
        <w:rPr>
          <w:rFonts w:hint="eastAsia"/>
          <w:lang w:val="en-US" w:eastAsia="zh-CN"/>
        </w:rPr>
      </w:pPr>
      <w:r>
        <w:rPr>
          <w:rFonts w:hint="eastAsia"/>
          <w:lang w:val="en-US" w:eastAsia="zh-CN"/>
        </w:rPr>
        <w:t>3. Repayment Router  还款路由合约</w:t>
      </w:r>
    </w:p>
    <w:p>
      <w:pPr>
        <w:numPr>
          <w:ilvl w:val="0"/>
          <w:numId w:val="0"/>
        </w:numPr>
        <w:rPr>
          <w:rFonts w:hint="eastAsia" w:ascii="Arial" w:hAnsi="Arial"/>
          <w:lang w:val="en-US" w:eastAsia="zh-CN"/>
        </w:rPr>
      </w:pPr>
      <w:r>
        <w:rPr>
          <w:rFonts w:hint="eastAsia" w:ascii="Arial" w:hAnsi="Arial"/>
          <w:lang w:val="en-US" w:eastAsia="zh-CN"/>
        </w:rPr>
        <w:t>还款路由合约的建立是为了无需信任地将还款从债务人转移到债权人(即债务通证的所有者)。另外，还款路由合约还可作为一个可信的Oracle，向与给定债务协议相关的条款合约报告每一笔还款发生时的具体细节。这使条款合约可作为一个可信赖的接口来确定债务的违约状态。</w:t>
      </w:r>
    </w:p>
    <w:p>
      <w:pPr>
        <w:rPr>
          <w:rFonts w:hint="eastAsia" w:ascii="Arial" w:hAnsi="Arial"/>
          <w:lang w:val="en-US" w:eastAsia="zh-CN"/>
        </w:rPr>
      </w:pPr>
      <w:r>
        <w:rPr>
          <w:rFonts w:hint="eastAsia" w:ascii="Arial" w:hAnsi="Arial"/>
          <w:lang w:val="en-US" w:eastAsia="zh-CN"/>
        </w:rPr>
        <w:br w:type="page"/>
      </w:r>
    </w:p>
    <w:p>
      <w:pPr>
        <w:numPr>
          <w:ilvl w:val="0"/>
          <w:numId w:val="0"/>
        </w:numPr>
        <w:rPr>
          <w:rFonts w:hint="eastAsia" w:ascii="Arial" w:hAnsi="Arial"/>
          <w:lang w:val="en-US" w:eastAsia="zh-CN"/>
        </w:rPr>
      </w:pPr>
    </w:p>
    <w:p>
      <w:pPr>
        <w:pStyle w:val="3"/>
        <w:bidi w:val="0"/>
        <w:rPr>
          <w:rFonts w:hint="eastAsia"/>
          <w:lang w:val="en-US" w:eastAsia="zh-CN"/>
        </w:rPr>
      </w:pPr>
      <w:r>
        <w:rPr>
          <w:rFonts w:hint="eastAsia"/>
          <w:lang w:val="en-US" w:eastAsia="zh-CN"/>
        </w:rPr>
        <w:t>规范 (Specification)</w:t>
      </w:r>
    </w:p>
    <w:p>
      <w:pPr>
        <w:pStyle w:val="4"/>
        <w:bidi w:val="0"/>
        <w:rPr>
          <w:rFonts w:hint="eastAsia"/>
          <w:lang w:val="en-US" w:eastAsia="zh-CN"/>
        </w:rPr>
      </w:pPr>
      <w:r>
        <w:rPr>
          <w:rFonts w:hint="eastAsia"/>
          <w:lang w:val="en-US" w:eastAsia="zh-CN"/>
        </w:rPr>
        <w:t>概述</w:t>
      </w:r>
    </w:p>
    <w:p>
      <w:pPr>
        <w:rPr>
          <w:rFonts w:hint="default"/>
          <w:lang w:val="en-US" w:eastAsia="zh-CN"/>
        </w:rPr>
      </w:pPr>
      <w:r>
        <w:rPr>
          <w:rFonts w:hint="default"/>
          <w:lang w:val="en-US" w:eastAsia="zh-CN"/>
        </w:rPr>
        <w:t>当向债务核心合约提交一份已签名的债务订单信息时，整个债务发行过程将同步地发生在一个链上交易中。如果消息符合下面的规范定义，那么</w:t>
      </w:r>
      <w:r>
        <w:rPr>
          <w:rFonts w:hint="eastAsia"/>
          <w:lang w:val="en-US" w:eastAsia="zh-CN"/>
        </w:rPr>
        <w:t>该交易会有</w:t>
      </w:r>
      <w:r>
        <w:rPr>
          <w:rFonts w:hint="default"/>
          <w:lang w:val="en-US" w:eastAsia="zh-CN"/>
        </w:rPr>
        <w:t>以下过程：</w:t>
      </w:r>
    </w:p>
    <w:p>
      <w:pPr>
        <w:rPr>
          <w:rFonts w:hint="default"/>
          <w:lang w:val="en-US" w:eastAsia="zh-CN"/>
        </w:rPr>
      </w:pPr>
    </w:p>
    <w:p>
      <w:pPr>
        <w:numPr>
          <w:ilvl w:val="0"/>
          <w:numId w:val="3"/>
        </w:numPr>
        <w:ind w:left="420" w:leftChars="0" w:hanging="420" w:firstLineChars="0"/>
        <w:rPr>
          <w:rFonts w:hint="default"/>
          <w:lang w:val="en-US" w:eastAsia="zh-CN"/>
        </w:rPr>
      </w:pPr>
      <w:r>
        <w:rPr>
          <w:rFonts w:hint="default"/>
          <w:lang w:val="en-US" w:eastAsia="zh-CN"/>
        </w:rPr>
        <w:t>债务人对所选择的条款的遵守和</w:t>
      </w:r>
      <w:r>
        <w:rPr>
          <w:rFonts w:hint="eastAsia"/>
          <w:lang w:val="en-US" w:eastAsia="zh-CN"/>
        </w:rPr>
        <w:t>承销商</w:t>
      </w:r>
      <w:r>
        <w:rPr>
          <w:rFonts w:hint="default"/>
          <w:lang w:val="en-US" w:eastAsia="zh-CN"/>
        </w:rPr>
        <w:t>对违约可能性的预测</w:t>
      </w:r>
      <w:r>
        <w:rPr>
          <w:rFonts w:hint="eastAsia"/>
          <w:lang w:val="en-US" w:eastAsia="zh-CN"/>
        </w:rPr>
        <w:t>都</w:t>
      </w:r>
      <w:r>
        <w:rPr>
          <w:rFonts w:hint="default"/>
          <w:lang w:val="en-US" w:eastAsia="zh-CN"/>
        </w:rPr>
        <w:t>将被</w:t>
      </w:r>
      <w:r>
        <w:rPr>
          <w:rFonts w:hint="eastAsia"/>
          <w:lang w:val="en-US" w:eastAsia="zh-CN"/>
        </w:rPr>
        <w:t>提交</w:t>
      </w:r>
      <w:r>
        <w:rPr>
          <w:rFonts w:hint="default"/>
          <w:lang w:val="en-US" w:eastAsia="zh-CN"/>
        </w:rPr>
        <w:t>到链上</w:t>
      </w:r>
      <w:r>
        <w:rPr>
          <w:rFonts w:hint="eastAsia"/>
          <w:lang w:val="en-US" w:eastAsia="zh-CN"/>
        </w:rPr>
        <w:t>；</w:t>
      </w:r>
    </w:p>
    <w:p>
      <w:pPr>
        <w:numPr>
          <w:ilvl w:val="0"/>
          <w:numId w:val="3"/>
        </w:numPr>
        <w:ind w:left="420" w:leftChars="0" w:hanging="420" w:firstLineChars="0"/>
        <w:rPr>
          <w:rFonts w:hint="default"/>
          <w:lang w:val="en-US" w:eastAsia="zh-CN"/>
        </w:rPr>
      </w:pPr>
      <w:r>
        <w:rPr>
          <w:rFonts w:hint="default"/>
          <w:lang w:val="en-US" w:eastAsia="zh-CN"/>
        </w:rPr>
        <w:t>一枚非同质化、不可分割的债务</w:t>
      </w:r>
      <w:r>
        <w:rPr>
          <w:rFonts w:hint="eastAsia"/>
          <w:lang w:val="en-US" w:eastAsia="zh-CN"/>
        </w:rPr>
        <w:t>通证</w:t>
      </w:r>
      <w:r>
        <w:rPr>
          <w:rFonts w:hint="default"/>
          <w:lang w:val="en-US" w:eastAsia="zh-CN"/>
        </w:rPr>
        <w:t>，将被</w:t>
      </w:r>
      <w:r>
        <w:rPr>
          <w:rFonts w:hint="eastAsia"/>
          <w:lang w:val="en-US" w:eastAsia="zh-CN"/>
        </w:rPr>
        <w:t>发行</w:t>
      </w:r>
      <w:r>
        <w:rPr>
          <w:rFonts w:hint="default"/>
          <w:lang w:val="en-US" w:eastAsia="zh-CN"/>
        </w:rPr>
        <w:t>给债权人</w:t>
      </w:r>
      <w:r>
        <w:rPr>
          <w:rFonts w:hint="eastAsia"/>
          <w:lang w:val="en-US" w:eastAsia="zh-CN"/>
        </w:rPr>
        <w:t>同时映射到上述承诺；</w:t>
      </w:r>
    </w:p>
    <w:p>
      <w:pPr>
        <w:numPr>
          <w:ilvl w:val="0"/>
          <w:numId w:val="3"/>
        </w:numPr>
        <w:ind w:left="420" w:leftChars="0" w:hanging="420" w:firstLineChars="0"/>
        <w:rPr>
          <w:rFonts w:hint="default"/>
          <w:lang w:val="en-US" w:eastAsia="zh-CN"/>
        </w:rPr>
      </w:pPr>
      <w:r>
        <w:rPr>
          <w:rFonts w:hint="default"/>
          <w:lang w:val="en-US" w:eastAsia="zh-CN"/>
        </w:rPr>
        <w:t>本金从债权人转移到债务人（扣除费用后），任何</w:t>
      </w:r>
      <w:r>
        <w:rPr>
          <w:rFonts w:hint="eastAsia"/>
          <w:lang w:val="en-US" w:eastAsia="zh-CN"/>
        </w:rPr>
        <w:t>监管员</w:t>
      </w:r>
      <w:r>
        <w:rPr>
          <w:rFonts w:hint="default"/>
          <w:lang w:val="en-US" w:eastAsia="zh-CN"/>
        </w:rPr>
        <w:t>的费用也</w:t>
      </w:r>
      <w:r>
        <w:rPr>
          <w:rFonts w:hint="eastAsia"/>
          <w:lang w:val="en-US" w:eastAsia="zh-CN"/>
        </w:rPr>
        <w:t>同样的</w:t>
      </w:r>
      <w:r>
        <w:rPr>
          <w:rFonts w:hint="default"/>
          <w:lang w:val="en-US" w:eastAsia="zh-CN"/>
        </w:rPr>
        <w:t>从债权人处扣除</w:t>
      </w:r>
      <w:r>
        <w:rPr>
          <w:rFonts w:hint="eastAsia"/>
          <w:lang w:val="en-US" w:eastAsia="zh-CN"/>
        </w:rPr>
        <w:t>。</w:t>
      </w:r>
    </w:p>
    <w:p>
      <w:pPr>
        <w:rPr>
          <w:rFonts w:hint="default"/>
          <w:lang w:val="en-US" w:eastAsia="zh-CN"/>
        </w:rPr>
      </w:pPr>
      <w:r>
        <w:rPr>
          <w:rFonts w:hint="default"/>
          <w:lang w:val="en-US" w:eastAsia="zh-CN"/>
        </w:rPr>
        <w:t>过程如下所示。首先，我们在协议中定义了数据包的格式。</w:t>
      </w:r>
    </w:p>
    <w:p>
      <w:pPr>
        <w:rPr>
          <w:rFonts w:hint="default"/>
          <w:lang w:val="en-US" w:eastAsia="zh-CN"/>
        </w:rPr>
      </w:pPr>
    </w:p>
    <w:p>
      <w:pPr>
        <w:pStyle w:val="4"/>
        <w:bidi w:val="0"/>
        <w:rPr>
          <w:rFonts w:hint="default"/>
          <w:lang w:val="en-US" w:eastAsia="zh-CN"/>
        </w:rPr>
      </w:pPr>
      <w:r>
        <w:rPr>
          <w:rFonts w:hint="eastAsia"/>
          <w:lang w:val="en-US" w:eastAsia="zh-CN"/>
        </w:rPr>
        <w:t>消息</w:t>
      </w:r>
      <w:r>
        <w:rPr>
          <w:rFonts w:hint="default"/>
          <w:lang w:val="en-US" w:eastAsia="zh-CN"/>
        </w:rPr>
        <w:t>类型</w:t>
      </w:r>
      <w:r>
        <w:rPr>
          <w:rFonts w:hint="eastAsia"/>
          <w:lang w:val="en-US" w:eastAsia="zh-CN"/>
        </w:rPr>
        <w:t xml:space="preserve">   Message Types</w:t>
      </w:r>
    </w:p>
    <w:p>
      <w:pPr>
        <w:rPr>
          <w:rFonts w:hint="default"/>
          <w:lang w:val="en-US" w:eastAsia="zh-CN"/>
        </w:rPr>
      </w:pPr>
      <w:r>
        <w:rPr>
          <w:rFonts w:hint="default"/>
          <w:lang w:val="en-US" w:eastAsia="zh-CN"/>
        </w:rPr>
        <w:t>协议中不同的代理和</w:t>
      </w:r>
      <w:r>
        <w:rPr>
          <w:rFonts w:hint="eastAsia"/>
          <w:lang w:val="en-US" w:eastAsia="zh-CN"/>
        </w:rPr>
        <w:t>监管员</w:t>
      </w:r>
      <w:r>
        <w:rPr>
          <w:rFonts w:hint="default"/>
          <w:lang w:val="en-US" w:eastAsia="zh-CN"/>
        </w:rPr>
        <w:t>之间的通信，是由我们称为债务订单（Debt Orders）的数据包组成的。</w:t>
      </w:r>
    </w:p>
    <w:p>
      <w:pPr>
        <w:rPr>
          <w:rFonts w:hint="default"/>
          <w:lang w:val="en-US" w:eastAsia="zh-CN"/>
        </w:rPr>
      </w:pPr>
    </w:p>
    <w:p>
      <w:pPr>
        <w:pStyle w:val="4"/>
        <w:bidi w:val="0"/>
        <w:rPr>
          <w:rFonts w:hint="default"/>
          <w:lang w:val="en-US" w:eastAsia="zh-CN"/>
        </w:rPr>
      </w:pPr>
      <w:r>
        <w:rPr>
          <w:rFonts w:hint="default"/>
          <w:lang w:val="en-US" w:eastAsia="zh-CN"/>
        </w:rPr>
        <w:t>Debt Orders</w:t>
      </w:r>
      <w:r>
        <w:rPr>
          <w:rFonts w:hint="eastAsia"/>
          <w:lang w:val="en-US" w:eastAsia="zh-CN"/>
        </w:rPr>
        <w:t xml:space="preserve">  </w:t>
      </w:r>
      <w:r>
        <w:rPr>
          <w:rFonts w:hint="default"/>
          <w:lang w:val="en-US" w:eastAsia="zh-CN"/>
        </w:rPr>
        <w:t>债务订单</w:t>
      </w:r>
    </w:p>
    <w:p>
      <w:pPr>
        <w:rPr>
          <w:rFonts w:hint="default"/>
          <w:lang w:val="en-US" w:eastAsia="zh-CN"/>
        </w:rPr>
      </w:pPr>
      <w:r>
        <w:rPr>
          <w:rFonts w:hint="default"/>
          <w:lang w:val="en-US" w:eastAsia="zh-CN"/>
        </w:rPr>
        <w:t>债务订单是由</w:t>
      </w:r>
      <w:r>
        <w:rPr>
          <w:rFonts w:hint="eastAsia"/>
          <w:lang w:val="en-US" w:eastAsia="zh-CN"/>
        </w:rPr>
        <w:t>转包商</w:t>
      </w:r>
      <w:r>
        <w:rPr>
          <w:rFonts w:hint="default"/>
          <w:lang w:val="en-US" w:eastAsia="zh-CN"/>
        </w:rPr>
        <w:t>点列出的数据包，它们是达摩协议的基本元素：向债务内核提交有效的债务订单，可以触发债务</w:t>
      </w:r>
      <w:r>
        <w:rPr>
          <w:rFonts w:hint="eastAsia"/>
          <w:lang w:val="en-US" w:eastAsia="zh-CN"/>
        </w:rPr>
        <w:t>通证</w:t>
      </w:r>
      <w:r>
        <w:rPr>
          <w:rFonts w:hint="default"/>
          <w:lang w:val="en-US" w:eastAsia="zh-CN"/>
        </w:rPr>
        <w:t>的发行，并与所求的本金金额进行交换。达摩协议不</w:t>
      </w:r>
      <w:r>
        <w:rPr>
          <w:rFonts w:hint="eastAsia"/>
          <w:lang w:val="en-US" w:eastAsia="zh-CN"/>
        </w:rPr>
        <w:t>关心</w:t>
      </w:r>
      <w:r>
        <w:rPr>
          <w:rFonts w:hint="default"/>
          <w:lang w:val="en-US" w:eastAsia="zh-CN"/>
        </w:rPr>
        <w:t>债权人、债务人、承销商和</w:t>
      </w:r>
      <w:r>
        <w:rPr>
          <w:rFonts w:hint="eastAsia"/>
          <w:lang w:val="en-US" w:eastAsia="zh-CN"/>
        </w:rPr>
        <w:t>转包商</w:t>
      </w:r>
      <w:r>
        <w:rPr>
          <w:rFonts w:hint="default"/>
          <w:lang w:val="en-US" w:eastAsia="zh-CN"/>
        </w:rPr>
        <w:t>之间</w:t>
      </w:r>
      <w:r>
        <w:rPr>
          <w:rFonts w:hint="eastAsia"/>
          <w:lang w:val="en-US" w:eastAsia="zh-CN"/>
        </w:rPr>
        <w:t>交流</w:t>
      </w:r>
      <w:r>
        <w:rPr>
          <w:rFonts w:hint="default"/>
          <w:lang w:val="en-US" w:eastAsia="zh-CN"/>
        </w:rPr>
        <w:t>和转让债务订单的方式，债务订单最多可以有3个ECDSA签名：债务人的签名、债权人的签字和承销商的签名。</w:t>
      </w:r>
    </w:p>
    <w:p>
      <w:pPr>
        <w:rPr>
          <w:rFonts w:hint="default"/>
          <w:lang w:val="en-US" w:eastAsia="zh-CN"/>
        </w:rPr>
      </w:pPr>
    </w:p>
    <w:p>
      <w:pPr>
        <w:rPr>
          <w:rFonts w:hint="default"/>
          <w:lang w:val="en-US" w:eastAsia="zh-CN"/>
        </w:rPr>
      </w:pPr>
      <w:r>
        <w:rPr>
          <w:rFonts w:hint="default"/>
          <w:lang w:val="en-US" w:eastAsia="zh-CN"/>
        </w:rPr>
        <w:t>他们签名的具体数据，取决于他们在整个交易中所扮演的角色：债务人和债权人被要求签署债务订单的哈希(即债务订单哈希)，而承销商只需要在债务订单中签署部分数据，我们称之为承销商承诺（underwriter commitment）。</w:t>
      </w:r>
    </w:p>
    <w:p>
      <w:pPr>
        <w:rPr>
          <w:rFonts w:hint="default"/>
          <w:lang w:val="en-US" w:eastAsia="zh-CN"/>
        </w:rPr>
      </w:pPr>
    </w:p>
    <w:p>
      <w:pPr>
        <w:rPr>
          <w:rFonts w:hint="default"/>
          <w:lang w:val="en-US" w:eastAsia="zh-CN"/>
        </w:rPr>
      </w:pPr>
      <w:r>
        <w:rPr>
          <w:rFonts w:hint="default"/>
          <w:lang w:val="en-US" w:eastAsia="zh-CN"/>
        </w:rPr>
        <w:t>此外，并非所有3个签名都必须在债务订单上才能提交给债务</w:t>
      </w:r>
      <w:r>
        <w:rPr>
          <w:rFonts w:hint="eastAsia"/>
          <w:lang w:val="en-US" w:eastAsia="zh-CN"/>
        </w:rPr>
        <w:t>核心</w:t>
      </w:r>
      <w:r>
        <w:rPr>
          <w:rFonts w:hint="default"/>
          <w:lang w:val="en-US" w:eastAsia="zh-CN"/>
        </w:rPr>
        <w:t>：如果一个代理或监护</w:t>
      </w:r>
      <w:r>
        <w:rPr>
          <w:rFonts w:hint="eastAsia"/>
          <w:lang w:val="en-US" w:eastAsia="zh-CN"/>
        </w:rPr>
        <w:t>员</w:t>
      </w:r>
      <w:r>
        <w:rPr>
          <w:rFonts w:hint="default"/>
          <w:lang w:val="en-US" w:eastAsia="zh-CN"/>
        </w:rPr>
        <w:t>没有参与交易(即</w:t>
      </w:r>
      <w:r>
        <w:rPr>
          <w:rFonts w:hint="eastAsia"/>
          <w:lang w:val="en-US" w:eastAsia="zh-CN"/>
        </w:rPr>
        <w:t>在</w:t>
      </w:r>
      <w:r>
        <w:rPr>
          <w:rFonts w:hint="default"/>
          <w:lang w:val="en-US" w:eastAsia="zh-CN"/>
        </w:rPr>
        <w:t>债务订单中他们的地址为</w:t>
      </w:r>
      <w:bookmarkStart w:id="0" w:name="_GoBack"/>
      <w:bookmarkEnd w:id="0"/>
      <w:r>
        <w:rPr>
          <w:rFonts w:hint="default"/>
          <w:lang w:val="en-US" w:eastAsia="zh-CN"/>
        </w:rPr>
        <w:t>空)，或者他们参与</w:t>
      </w:r>
      <w:r>
        <w:rPr>
          <w:rFonts w:hint="eastAsia"/>
          <w:lang w:val="en-US" w:eastAsia="zh-CN"/>
        </w:rPr>
        <w:t>了</w:t>
      </w:r>
      <w:r>
        <w:rPr>
          <w:rFonts w:hint="default"/>
          <w:lang w:val="en-US" w:eastAsia="zh-CN"/>
        </w:rPr>
        <w:t>，但同时也是提交债务订单到债务</w:t>
      </w:r>
      <w:r>
        <w:rPr>
          <w:rFonts w:hint="eastAsia"/>
          <w:lang w:val="en-US" w:eastAsia="zh-CN"/>
        </w:rPr>
        <w:t>核心</w:t>
      </w:r>
      <w:r>
        <w:rPr>
          <w:rFonts w:hint="default"/>
          <w:lang w:val="en-US" w:eastAsia="zh-CN"/>
        </w:rPr>
        <w:t>合同的一方，那么他们的签名就不是必须的。</w:t>
      </w:r>
    </w:p>
    <w:p>
      <w:pPr>
        <w:rPr>
          <w:rFonts w:hint="default"/>
          <w:lang w:val="en-US" w:eastAsia="zh-CN"/>
        </w:rPr>
      </w:pPr>
    </w:p>
    <w:p>
      <w:pPr>
        <w:rPr>
          <w:rFonts w:hint="default"/>
          <w:lang w:val="en-US" w:eastAsia="zh-CN"/>
        </w:rPr>
      </w:pPr>
      <w:r>
        <w:rPr>
          <w:rFonts w:hint="default"/>
          <w:lang w:val="en-US" w:eastAsia="zh-CN"/>
        </w:rPr>
        <w:t>债务订单由下列字段组成:</w:t>
      </w:r>
    </w:p>
    <w:tbl>
      <w:tblPr>
        <w:tblStyle w:val="5"/>
        <w:tblW w:w="8780" w:type="dxa"/>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1894"/>
        <w:gridCol w:w="1130"/>
        <w:gridCol w:w="57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Header/>
          <w:tblCellSpacing w:w="15" w:type="dxa"/>
        </w:trPr>
        <w:tc>
          <w:tcPr>
            <w:tcW w:w="1849" w:type="dxa"/>
            <w:shd w:val="clear" w:color="auto" w:fill="auto"/>
            <w:vAlign w:val="center"/>
          </w:tcPr>
          <w:p>
            <w:pPr>
              <w:widowControl/>
              <w:jc w:val="center"/>
              <w:rPr>
                <w:rFonts w:hint="default" w:ascii="微软雅黑" w:hAnsi="微软雅黑" w:eastAsia="微软雅黑" w:cs="宋体"/>
                <w:b/>
                <w:bCs/>
                <w:kern w:val="0"/>
                <w:sz w:val="22"/>
                <w:szCs w:val="24"/>
                <w:lang w:val="en-US" w:eastAsia="zh-CN"/>
              </w:rPr>
            </w:pPr>
            <w:r>
              <w:rPr>
                <w:rFonts w:hint="eastAsia" w:ascii="微软雅黑" w:hAnsi="微软雅黑" w:cs="宋体"/>
                <w:b/>
                <w:bCs/>
                <w:kern w:val="0"/>
                <w:sz w:val="22"/>
                <w:szCs w:val="24"/>
                <w:lang w:val="en-US" w:eastAsia="zh-CN"/>
              </w:rPr>
              <w:t>字段</w:t>
            </w:r>
          </w:p>
        </w:tc>
        <w:tc>
          <w:tcPr>
            <w:tcW w:w="1100" w:type="dxa"/>
            <w:shd w:val="clear" w:color="auto" w:fill="auto"/>
            <w:vAlign w:val="center"/>
          </w:tcPr>
          <w:p>
            <w:pPr>
              <w:widowControl/>
              <w:jc w:val="center"/>
              <w:rPr>
                <w:rFonts w:hint="default" w:ascii="微软雅黑" w:hAnsi="微软雅黑" w:eastAsia="微软雅黑" w:cs="宋体"/>
                <w:b/>
                <w:bCs/>
                <w:kern w:val="0"/>
                <w:sz w:val="22"/>
                <w:szCs w:val="24"/>
                <w:lang w:val="en-US" w:eastAsia="zh-CN"/>
              </w:rPr>
            </w:pPr>
            <w:r>
              <w:rPr>
                <w:rFonts w:hint="eastAsia" w:ascii="微软雅黑" w:hAnsi="微软雅黑" w:cs="宋体"/>
                <w:b/>
                <w:bCs/>
                <w:kern w:val="0"/>
                <w:sz w:val="22"/>
                <w:szCs w:val="24"/>
                <w:lang w:val="en-US" w:eastAsia="zh-CN"/>
              </w:rPr>
              <w:t>数据类型</w:t>
            </w:r>
          </w:p>
        </w:tc>
        <w:tc>
          <w:tcPr>
            <w:tcW w:w="5711" w:type="dxa"/>
            <w:shd w:val="clear" w:color="auto" w:fill="auto"/>
            <w:vAlign w:val="center"/>
          </w:tcPr>
          <w:p>
            <w:pPr>
              <w:widowControl/>
              <w:jc w:val="center"/>
              <w:rPr>
                <w:rFonts w:hint="eastAsia" w:ascii="微软雅黑" w:hAnsi="微软雅黑" w:eastAsia="微软雅黑" w:cs="宋体"/>
                <w:b/>
                <w:bCs/>
                <w:kern w:val="0"/>
                <w:sz w:val="22"/>
                <w:szCs w:val="24"/>
                <w:lang w:val="en-US" w:eastAsia="zh-CN"/>
              </w:rPr>
            </w:pPr>
            <w:r>
              <w:rPr>
                <w:rFonts w:hint="eastAsia" w:ascii="微软雅黑" w:hAnsi="微软雅黑" w:cs="宋体"/>
                <w:b/>
                <w:bCs/>
                <w:kern w:val="0"/>
                <w:sz w:val="22"/>
                <w:szCs w:val="24"/>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1849" w:type="dxa"/>
            <w:shd w:val="clear" w:color="auto" w:fill="auto"/>
            <w:vAlign w:val="center"/>
          </w:tcPr>
          <w:p>
            <w:pPr>
              <w:widowControl/>
              <w:jc w:val="center"/>
              <w:rPr>
                <w:rFonts w:ascii="微软雅黑" w:hAnsi="微软雅黑" w:eastAsia="微软雅黑" w:cs="宋体"/>
                <w:kern w:val="0"/>
                <w:sz w:val="22"/>
                <w:szCs w:val="24"/>
              </w:rPr>
            </w:pPr>
            <w:r>
              <w:rPr>
                <w:rFonts w:ascii="微软雅黑" w:hAnsi="微软雅黑" w:eastAsia="微软雅黑" w:cs="宋体"/>
                <w:kern w:val="0"/>
                <w:sz w:val="22"/>
                <w:szCs w:val="24"/>
              </w:rPr>
              <w:t>kernelVersion</w:t>
            </w:r>
          </w:p>
          <w:p>
            <w:pPr>
              <w:widowControl/>
              <w:jc w:val="center"/>
              <w:rPr>
                <w:rFonts w:hint="default" w:ascii="微软雅黑" w:hAnsi="微软雅黑" w:eastAsia="微软雅黑" w:cs="宋体"/>
                <w:kern w:val="0"/>
                <w:sz w:val="22"/>
                <w:szCs w:val="24"/>
                <w:lang w:val="en-US" w:eastAsia="zh-CN"/>
              </w:rPr>
            </w:pPr>
            <w:r>
              <w:rPr>
                <w:rFonts w:hint="eastAsia" w:ascii="微软雅黑" w:hAnsi="微软雅黑" w:cs="宋体"/>
                <w:kern w:val="0"/>
                <w:sz w:val="22"/>
                <w:szCs w:val="24"/>
                <w:lang w:eastAsia="zh-CN"/>
              </w:rPr>
              <w:t>（</w:t>
            </w:r>
            <w:r>
              <w:rPr>
                <w:rFonts w:hint="eastAsia" w:ascii="微软雅黑" w:hAnsi="微软雅黑" w:cs="宋体"/>
                <w:kern w:val="0"/>
                <w:sz w:val="22"/>
                <w:szCs w:val="24"/>
                <w:lang w:val="en-US" w:eastAsia="zh-CN"/>
              </w:rPr>
              <w:t>内核版本）</w:t>
            </w:r>
          </w:p>
        </w:tc>
        <w:tc>
          <w:tcPr>
            <w:tcW w:w="1100" w:type="dxa"/>
            <w:shd w:val="clear" w:color="auto" w:fill="auto"/>
            <w:vAlign w:val="center"/>
          </w:tcPr>
          <w:p>
            <w:pPr>
              <w:widowControl/>
              <w:jc w:val="center"/>
              <w:rPr>
                <w:rFonts w:ascii="微软雅黑" w:hAnsi="微软雅黑" w:eastAsia="微软雅黑" w:cs="宋体"/>
                <w:kern w:val="0"/>
                <w:sz w:val="22"/>
                <w:szCs w:val="24"/>
              </w:rPr>
            </w:pPr>
            <w:r>
              <w:rPr>
                <w:rFonts w:ascii="微软雅黑" w:hAnsi="微软雅黑" w:eastAsia="微软雅黑" w:cs="宋体"/>
                <w:kern w:val="0"/>
                <w:sz w:val="22"/>
                <w:szCs w:val="24"/>
              </w:rPr>
              <w:t>address</w:t>
            </w:r>
          </w:p>
        </w:tc>
        <w:tc>
          <w:tcPr>
            <w:tcW w:w="5711" w:type="dxa"/>
            <w:shd w:val="clear" w:color="auto" w:fill="auto"/>
            <w:vAlign w:val="center"/>
          </w:tcPr>
          <w:p>
            <w:pPr>
              <w:widowControl/>
              <w:jc w:val="left"/>
              <w:rPr>
                <w:rFonts w:hint="eastAsia" w:ascii="微软雅黑" w:hAnsi="微软雅黑" w:eastAsia="微软雅黑" w:cs="宋体"/>
                <w:kern w:val="0"/>
                <w:sz w:val="22"/>
                <w:szCs w:val="24"/>
                <w:lang w:eastAsia="zh-CN"/>
              </w:rPr>
            </w:pPr>
            <w:r>
              <w:rPr>
                <w:rFonts w:hint="eastAsia" w:ascii="微软雅黑" w:hAnsi="微软雅黑" w:eastAsia="微软雅黑" w:cs="宋体"/>
                <w:kern w:val="0"/>
                <w:sz w:val="22"/>
                <w:szCs w:val="24"/>
              </w:rPr>
              <w:t>债务核心合同的地址。协议升级时，这个地址将被更新</w:t>
            </w:r>
            <w:r>
              <w:rPr>
                <w:rFonts w:hint="eastAsia" w:ascii="微软雅黑" w:hAnsi="微软雅黑" w:cs="宋体"/>
                <w:kern w:val="0"/>
                <w:sz w:val="22"/>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1849" w:type="dxa"/>
            <w:shd w:val="clear" w:color="auto" w:fill="auto"/>
            <w:vAlign w:val="center"/>
          </w:tcPr>
          <w:p>
            <w:pPr>
              <w:widowControl/>
              <w:jc w:val="center"/>
              <w:rPr>
                <w:rFonts w:ascii="微软雅黑" w:hAnsi="微软雅黑" w:eastAsia="微软雅黑" w:cs="宋体"/>
                <w:kern w:val="0"/>
                <w:sz w:val="22"/>
                <w:szCs w:val="24"/>
              </w:rPr>
            </w:pPr>
            <w:r>
              <w:rPr>
                <w:rFonts w:ascii="微软雅黑" w:hAnsi="微软雅黑" w:eastAsia="微软雅黑" w:cs="宋体"/>
                <w:kern w:val="0"/>
                <w:sz w:val="22"/>
                <w:szCs w:val="24"/>
              </w:rPr>
              <w:t>issuanceVersion</w:t>
            </w:r>
          </w:p>
          <w:p>
            <w:pPr>
              <w:widowControl/>
              <w:jc w:val="center"/>
              <w:rPr>
                <w:rFonts w:hint="default" w:ascii="微软雅黑" w:hAnsi="微软雅黑" w:eastAsia="微软雅黑" w:cs="宋体"/>
                <w:kern w:val="0"/>
                <w:sz w:val="22"/>
                <w:szCs w:val="24"/>
                <w:lang w:val="en-US" w:eastAsia="zh-CN"/>
              </w:rPr>
            </w:pPr>
            <w:r>
              <w:rPr>
                <w:rFonts w:hint="eastAsia" w:ascii="微软雅黑" w:hAnsi="微软雅黑" w:cs="宋体"/>
                <w:kern w:val="0"/>
                <w:sz w:val="22"/>
                <w:szCs w:val="24"/>
                <w:lang w:eastAsia="zh-CN"/>
              </w:rPr>
              <w:t>（</w:t>
            </w:r>
            <w:r>
              <w:rPr>
                <w:rFonts w:hint="eastAsia" w:ascii="微软雅黑" w:hAnsi="微软雅黑" w:cs="宋体"/>
                <w:kern w:val="0"/>
                <w:sz w:val="22"/>
                <w:szCs w:val="24"/>
                <w:lang w:val="en-US" w:eastAsia="zh-CN"/>
              </w:rPr>
              <w:t>发行版本）</w:t>
            </w:r>
          </w:p>
        </w:tc>
        <w:tc>
          <w:tcPr>
            <w:tcW w:w="1100" w:type="dxa"/>
            <w:shd w:val="clear" w:color="auto" w:fill="auto"/>
            <w:vAlign w:val="center"/>
          </w:tcPr>
          <w:p>
            <w:pPr>
              <w:widowControl/>
              <w:jc w:val="center"/>
              <w:rPr>
                <w:rFonts w:ascii="微软雅黑" w:hAnsi="微软雅黑" w:eastAsia="微软雅黑" w:cs="宋体"/>
                <w:kern w:val="0"/>
                <w:sz w:val="22"/>
                <w:szCs w:val="24"/>
              </w:rPr>
            </w:pPr>
            <w:r>
              <w:rPr>
                <w:rFonts w:ascii="微软雅黑" w:hAnsi="微软雅黑" w:eastAsia="微软雅黑" w:cs="宋体"/>
                <w:kern w:val="0"/>
                <w:sz w:val="22"/>
                <w:szCs w:val="24"/>
              </w:rPr>
              <w:t>address</w:t>
            </w:r>
          </w:p>
        </w:tc>
        <w:tc>
          <w:tcPr>
            <w:tcW w:w="5711" w:type="dxa"/>
            <w:shd w:val="clear" w:color="auto" w:fill="auto"/>
            <w:vAlign w:val="center"/>
          </w:tcPr>
          <w:p>
            <w:pPr>
              <w:widowControl/>
              <w:jc w:val="left"/>
              <w:rPr>
                <w:rFonts w:ascii="微软雅黑" w:hAnsi="微软雅黑" w:eastAsia="微软雅黑" w:cs="宋体"/>
                <w:kern w:val="0"/>
                <w:sz w:val="22"/>
                <w:szCs w:val="24"/>
              </w:rPr>
            </w:pPr>
            <w:r>
              <w:rPr>
                <w:rFonts w:hint="eastAsia" w:ascii="微软雅黑" w:hAnsi="微软雅黑" w:eastAsia="微软雅黑" w:cs="宋体"/>
                <w:kern w:val="0"/>
                <w:sz w:val="22"/>
                <w:szCs w:val="24"/>
              </w:rPr>
              <w:t>与此发行承诺</w:t>
            </w:r>
            <w:r>
              <w:rPr>
                <w:rFonts w:hint="eastAsia" w:ascii="微软雅黑" w:hAnsi="微软雅黑" w:cs="宋体"/>
                <w:kern w:val="0"/>
                <w:sz w:val="22"/>
                <w:szCs w:val="24"/>
                <w:lang w:val="en-US" w:eastAsia="zh-CN"/>
              </w:rPr>
              <w:t>关联</w:t>
            </w:r>
            <w:r>
              <w:rPr>
                <w:rFonts w:hint="eastAsia" w:ascii="微软雅黑" w:hAnsi="微软雅黑" w:eastAsia="微软雅黑" w:cs="宋体"/>
                <w:kern w:val="0"/>
                <w:sz w:val="22"/>
                <w:szCs w:val="24"/>
              </w:rPr>
              <w:t>的还款路由器合同的地址。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1849" w:type="dxa"/>
            <w:shd w:val="clear" w:color="auto" w:fill="auto"/>
            <w:vAlign w:val="center"/>
          </w:tcPr>
          <w:p>
            <w:pPr>
              <w:widowControl/>
              <w:jc w:val="center"/>
              <w:rPr>
                <w:rFonts w:ascii="微软雅黑" w:hAnsi="微软雅黑" w:eastAsia="微软雅黑" w:cs="宋体"/>
                <w:kern w:val="0"/>
                <w:sz w:val="22"/>
                <w:szCs w:val="24"/>
              </w:rPr>
            </w:pPr>
            <w:r>
              <w:rPr>
                <w:rFonts w:ascii="微软雅黑" w:hAnsi="微软雅黑" w:eastAsia="微软雅黑" w:cs="宋体"/>
                <w:kern w:val="0"/>
                <w:sz w:val="22"/>
                <w:szCs w:val="24"/>
              </w:rPr>
              <w:t>principalAmount</w:t>
            </w:r>
          </w:p>
          <w:p>
            <w:pPr>
              <w:widowControl/>
              <w:jc w:val="center"/>
              <w:rPr>
                <w:rFonts w:hint="default" w:ascii="微软雅黑" w:hAnsi="微软雅黑" w:eastAsia="微软雅黑" w:cs="宋体"/>
                <w:kern w:val="0"/>
                <w:sz w:val="22"/>
                <w:szCs w:val="24"/>
                <w:lang w:val="en-US" w:eastAsia="zh-CN"/>
              </w:rPr>
            </w:pPr>
            <w:r>
              <w:rPr>
                <w:rFonts w:hint="eastAsia" w:ascii="微软雅黑" w:hAnsi="微软雅黑" w:cs="宋体"/>
                <w:kern w:val="0"/>
                <w:sz w:val="22"/>
                <w:szCs w:val="24"/>
                <w:lang w:eastAsia="zh-CN"/>
              </w:rPr>
              <w:t>（</w:t>
            </w:r>
            <w:r>
              <w:rPr>
                <w:rFonts w:hint="eastAsia" w:ascii="微软雅黑" w:hAnsi="微软雅黑" w:cs="宋体"/>
                <w:kern w:val="0"/>
                <w:sz w:val="22"/>
                <w:szCs w:val="24"/>
                <w:lang w:val="en-US" w:eastAsia="zh-CN"/>
              </w:rPr>
              <w:t>本金数量）</w:t>
            </w:r>
          </w:p>
        </w:tc>
        <w:tc>
          <w:tcPr>
            <w:tcW w:w="1100" w:type="dxa"/>
            <w:shd w:val="clear" w:color="auto" w:fill="auto"/>
            <w:vAlign w:val="center"/>
          </w:tcPr>
          <w:p>
            <w:pPr>
              <w:widowControl/>
              <w:jc w:val="center"/>
              <w:rPr>
                <w:rFonts w:ascii="微软雅黑" w:hAnsi="微软雅黑" w:eastAsia="微软雅黑" w:cs="宋体"/>
                <w:kern w:val="0"/>
                <w:sz w:val="22"/>
                <w:szCs w:val="24"/>
              </w:rPr>
            </w:pPr>
            <w:r>
              <w:rPr>
                <w:rFonts w:ascii="微软雅黑" w:hAnsi="微软雅黑" w:eastAsia="微软雅黑" w:cs="宋体"/>
                <w:kern w:val="0"/>
                <w:sz w:val="22"/>
                <w:szCs w:val="24"/>
              </w:rPr>
              <w:t>uint256</w:t>
            </w:r>
          </w:p>
        </w:tc>
        <w:tc>
          <w:tcPr>
            <w:tcW w:w="5711" w:type="dxa"/>
            <w:shd w:val="clear" w:color="auto" w:fill="auto"/>
            <w:vAlign w:val="center"/>
          </w:tcPr>
          <w:p>
            <w:pPr>
              <w:widowControl/>
              <w:jc w:val="left"/>
              <w:rPr>
                <w:rFonts w:ascii="微软雅黑" w:hAnsi="微软雅黑" w:eastAsia="微软雅黑" w:cs="宋体"/>
                <w:kern w:val="0"/>
                <w:sz w:val="22"/>
                <w:szCs w:val="24"/>
              </w:rPr>
            </w:pPr>
            <w:r>
              <w:rPr>
                <w:rFonts w:hint="eastAsia" w:ascii="微软雅黑" w:hAnsi="微软雅黑" w:eastAsia="微软雅黑" w:cs="宋体"/>
                <w:kern w:val="0"/>
                <w:sz w:val="22"/>
                <w:szCs w:val="24"/>
              </w:rPr>
              <w:t>债务人请求的本金</w:t>
            </w:r>
            <w:r>
              <w:rPr>
                <w:rFonts w:hint="eastAsia" w:ascii="微软雅黑" w:hAnsi="微软雅黑" w:cs="宋体"/>
                <w:kern w:val="0"/>
                <w:sz w:val="22"/>
                <w:szCs w:val="24"/>
                <w:lang w:val="en-US" w:eastAsia="zh-CN"/>
              </w:rPr>
              <w:t>总</w:t>
            </w:r>
            <w:r>
              <w:rPr>
                <w:rFonts w:hint="eastAsia" w:ascii="微软雅黑" w:hAnsi="微软雅黑" w:eastAsia="微软雅黑" w:cs="宋体"/>
                <w:kern w:val="0"/>
                <w:sz w:val="22"/>
                <w:szCs w:val="24"/>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1849" w:type="dxa"/>
            <w:shd w:val="clear" w:color="auto" w:fill="auto"/>
            <w:vAlign w:val="center"/>
          </w:tcPr>
          <w:p>
            <w:pPr>
              <w:widowControl/>
              <w:jc w:val="center"/>
              <w:rPr>
                <w:rFonts w:ascii="微软雅黑" w:hAnsi="微软雅黑" w:eastAsia="微软雅黑" w:cs="宋体"/>
                <w:kern w:val="0"/>
                <w:sz w:val="22"/>
                <w:szCs w:val="24"/>
              </w:rPr>
            </w:pPr>
            <w:r>
              <w:rPr>
                <w:rFonts w:ascii="微软雅黑" w:hAnsi="微软雅黑" w:eastAsia="微软雅黑" w:cs="宋体"/>
                <w:kern w:val="0"/>
                <w:sz w:val="22"/>
                <w:szCs w:val="24"/>
              </w:rPr>
              <w:t>principalToken</w:t>
            </w:r>
          </w:p>
          <w:p>
            <w:pPr>
              <w:widowControl/>
              <w:jc w:val="center"/>
              <w:rPr>
                <w:rFonts w:hint="default" w:ascii="微软雅黑" w:hAnsi="微软雅黑" w:eastAsia="微软雅黑" w:cs="宋体"/>
                <w:kern w:val="0"/>
                <w:sz w:val="22"/>
                <w:szCs w:val="24"/>
                <w:lang w:val="en-US" w:eastAsia="zh-CN"/>
              </w:rPr>
            </w:pPr>
            <w:r>
              <w:rPr>
                <w:rFonts w:hint="eastAsia" w:ascii="微软雅黑" w:hAnsi="微软雅黑" w:cs="宋体"/>
                <w:kern w:val="0"/>
                <w:sz w:val="22"/>
                <w:szCs w:val="24"/>
                <w:lang w:eastAsia="zh-CN"/>
              </w:rPr>
              <w:t>（</w:t>
            </w:r>
            <w:r>
              <w:rPr>
                <w:rFonts w:hint="eastAsia" w:ascii="微软雅黑" w:hAnsi="微软雅黑" w:cs="宋体"/>
                <w:kern w:val="0"/>
                <w:sz w:val="22"/>
                <w:szCs w:val="24"/>
                <w:lang w:val="en-US" w:eastAsia="zh-CN"/>
              </w:rPr>
              <w:t>本金通证地址）</w:t>
            </w:r>
          </w:p>
        </w:tc>
        <w:tc>
          <w:tcPr>
            <w:tcW w:w="1100" w:type="dxa"/>
            <w:shd w:val="clear" w:color="auto" w:fill="auto"/>
            <w:vAlign w:val="center"/>
          </w:tcPr>
          <w:p>
            <w:pPr>
              <w:widowControl/>
              <w:jc w:val="center"/>
              <w:rPr>
                <w:rFonts w:ascii="微软雅黑" w:hAnsi="微软雅黑" w:eastAsia="微软雅黑" w:cs="宋体"/>
                <w:kern w:val="0"/>
                <w:sz w:val="22"/>
                <w:szCs w:val="24"/>
              </w:rPr>
            </w:pPr>
            <w:r>
              <w:rPr>
                <w:rFonts w:ascii="微软雅黑" w:hAnsi="微软雅黑" w:eastAsia="微软雅黑" w:cs="宋体"/>
                <w:kern w:val="0"/>
                <w:sz w:val="22"/>
                <w:szCs w:val="24"/>
              </w:rPr>
              <w:t>address</w:t>
            </w:r>
          </w:p>
        </w:tc>
        <w:tc>
          <w:tcPr>
            <w:tcW w:w="5711" w:type="dxa"/>
            <w:shd w:val="clear" w:color="auto" w:fill="auto"/>
            <w:vAlign w:val="center"/>
          </w:tcPr>
          <w:p>
            <w:pPr>
              <w:widowControl/>
              <w:jc w:val="left"/>
              <w:rPr>
                <w:rFonts w:ascii="微软雅黑" w:hAnsi="微软雅黑" w:eastAsia="微软雅黑" w:cs="宋体"/>
                <w:kern w:val="0"/>
                <w:sz w:val="22"/>
                <w:szCs w:val="24"/>
              </w:rPr>
            </w:pPr>
            <w:r>
              <w:rPr>
                <w:rFonts w:hint="eastAsia" w:ascii="微软雅黑" w:hAnsi="微软雅黑" w:eastAsia="微软雅黑" w:cs="宋体"/>
                <w:kern w:val="0"/>
                <w:sz w:val="22"/>
                <w:szCs w:val="24"/>
              </w:rPr>
              <w:t>本金</w:t>
            </w:r>
            <w:r>
              <w:rPr>
                <w:rFonts w:hint="eastAsia" w:ascii="微软雅黑" w:hAnsi="微软雅黑" w:cs="宋体"/>
                <w:kern w:val="0"/>
                <w:sz w:val="22"/>
                <w:szCs w:val="24"/>
                <w:lang w:val="en-US" w:eastAsia="zh-CN"/>
              </w:rPr>
              <w:t>通证</w:t>
            </w:r>
            <w:r>
              <w:rPr>
                <w:rFonts w:hint="eastAsia" w:ascii="微软雅黑" w:hAnsi="微软雅黑" w:eastAsia="微软雅黑" w:cs="宋体"/>
                <w:kern w:val="0"/>
                <w:sz w:val="22"/>
                <w:szCs w:val="24"/>
              </w:rPr>
              <w:t>的ERC20合约地址。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1849" w:type="dxa"/>
            <w:shd w:val="clear" w:color="auto" w:fill="auto"/>
            <w:vAlign w:val="center"/>
          </w:tcPr>
          <w:p>
            <w:pPr>
              <w:widowControl/>
              <w:jc w:val="center"/>
              <w:rPr>
                <w:rFonts w:ascii="微软雅黑" w:hAnsi="微软雅黑" w:eastAsia="微软雅黑" w:cs="宋体"/>
                <w:kern w:val="0"/>
                <w:sz w:val="22"/>
                <w:szCs w:val="24"/>
              </w:rPr>
            </w:pPr>
            <w:r>
              <w:rPr>
                <w:rFonts w:ascii="微软雅黑" w:hAnsi="微软雅黑" w:eastAsia="微软雅黑" w:cs="宋体"/>
                <w:kern w:val="0"/>
                <w:sz w:val="22"/>
                <w:szCs w:val="24"/>
              </w:rPr>
              <w:t>Debtor</w:t>
            </w:r>
          </w:p>
          <w:p>
            <w:pPr>
              <w:widowControl/>
              <w:jc w:val="center"/>
              <w:rPr>
                <w:rFonts w:hint="default" w:ascii="微软雅黑" w:hAnsi="微软雅黑" w:eastAsia="微软雅黑" w:cs="宋体"/>
                <w:kern w:val="0"/>
                <w:sz w:val="22"/>
                <w:szCs w:val="24"/>
                <w:lang w:val="en-US" w:eastAsia="zh-CN"/>
              </w:rPr>
            </w:pPr>
            <w:r>
              <w:rPr>
                <w:rFonts w:hint="eastAsia" w:ascii="微软雅黑" w:hAnsi="微软雅黑" w:cs="宋体"/>
                <w:kern w:val="0"/>
                <w:sz w:val="22"/>
                <w:szCs w:val="24"/>
                <w:lang w:eastAsia="zh-CN"/>
              </w:rPr>
              <w:t>（</w:t>
            </w:r>
            <w:r>
              <w:rPr>
                <w:rFonts w:hint="eastAsia" w:ascii="微软雅黑" w:hAnsi="微软雅黑" w:cs="宋体"/>
                <w:kern w:val="0"/>
                <w:sz w:val="22"/>
                <w:szCs w:val="24"/>
                <w:lang w:val="en-US" w:eastAsia="zh-CN"/>
              </w:rPr>
              <w:t>债务人）</w:t>
            </w:r>
          </w:p>
        </w:tc>
        <w:tc>
          <w:tcPr>
            <w:tcW w:w="1100" w:type="dxa"/>
            <w:shd w:val="clear" w:color="auto" w:fill="auto"/>
            <w:vAlign w:val="center"/>
          </w:tcPr>
          <w:p>
            <w:pPr>
              <w:widowControl/>
              <w:jc w:val="center"/>
              <w:rPr>
                <w:rFonts w:ascii="微软雅黑" w:hAnsi="微软雅黑" w:eastAsia="微软雅黑" w:cs="宋体"/>
                <w:kern w:val="0"/>
                <w:sz w:val="22"/>
                <w:szCs w:val="24"/>
              </w:rPr>
            </w:pPr>
            <w:r>
              <w:rPr>
                <w:rFonts w:ascii="微软雅黑" w:hAnsi="微软雅黑" w:eastAsia="微软雅黑" w:cs="宋体"/>
                <w:kern w:val="0"/>
                <w:sz w:val="22"/>
                <w:szCs w:val="24"/>
              </w:rPr>
              <w:t>address</w:t>
            </w:r>
          </w:p>
        </w:tc>
        <w:tc>
          <w:tcPr>
            <w:tcW w:w="5711" w:type="dxa"/>
            <w:shd w:val="clear" w:color="auto" w:fill="auto"/>
            <w:vAlign w:val="center"/>
          </w:tcPr>
          <w:p>
            <w:pPr>
              <w:widowControl/>
              <w:jc w:val="left"/>
              <w:rPr>
                <w:rFonts w:ascii="微软雅黑" w:hAnsi="微软雅黑" w:eastAsia="微软雅黑" w:cs="宋体"/>
                <w:kern w:val="0"/>
                <w:sz w:val="22"/>
                <w:szCs w:val="24"/>
              </w:rPr>
            </w:pPr>
            <w:r>
              <w:rPr>
                <w:rFonts w:hint="eastAsia" w:ascii="微软雅黑" w:hAnsi="微软雅黑" w:eastAsia="微软雅黑" w:cs="宋体"/>
                <w:kern w:val="0"/>
                <w:sz w:val="22"/>
                <w:szCs w:val="24"/>
              </w:rPr>
              <w:t>请求借贷的债务人地址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1849" w:type="dxa"/>
            <w:shd w:val="clear" w:color="auto" w:fill="auto"/>
            <w:vAlign w:val="center"/>
          </w:tcPr>
          <w:p>
            <w:pPr>
              <w:widowControl/>
              <w:jc w:val="center"/>
              <w:rPr>
                <w:rFonts w:ascii="微软雅黑" w:hAnsi="微软雅黑" w:eastAsia="微软雅黑" w:cs="宋体"/>
                <w:kern w:val="0"/>
                <w:sz w:val="22"/>
                <w:szCs w:val="24"/>
              </w:rPr>
            </w:pPr>
            <w:r>
              <w:rPr>
                <w:rFonts w:ascii="微软雅黑" w:hAnsi="微软雅黑" w:eastAsia="微软雅黑" w:cs="宋体"/>
                <w:kern w:val="0"/>
                <w:sz w:val="22"/>
                <w:szCs w:val="24"/>
              </w:rPr>
              <w:t>debtorFee</w:t>
            </w:r>
          </w:p>
          <w:p>
            <w:pPr>
              <w:widowControl/>
              <w:jc w:val="center"/>
              <w:rPr>
                <w:rFonts w:hint="default" w:ascii="微软雅黑" w:hAnsi="微软雅黑" w:eastAsia="微软雅黑" w:cs="宋体"/>
                <w:kern w:val="0"/>
                <w:sz w:val="22"/>
                <w:szCs w:val="24"/>
                <w:lang w:val="en-US" w:eastAsia="zh-CN"/>
              </w:rPr>
            </w:pPr>
            <w:r>
              <w:rPr>
                <w:rFonts w:hint="eastAsia" w:ascii="微软雅黑" w:hAnsi="微软雅黑" w:cs="宋体"/>
                <w:kern w:val="0"/>
                <w:sz w:val="22"/>
                <w:szCs w:val="24"/>
                <w:lang w:eastAsia="zh-CN"/>
              </w:rPr>
              <w:t>（</w:t>
            </w:r>
            <w:r>
              <w:rPr>
                <w:rFonts w:hint="eastAsia" w:ascii="微软雅黑" w:hAnsi="微软雅黑" w:cs="宋体"/>
                <w:kern w:val="0"/>
                <w:sz w:val="22"/>
                <w:szCs w:val="24"/>
                <w:lang w:val="en-US" w:eastAsia="zh-CN"/>
              </w:rPr>
              <w:t>债务人手续费）</w:t>
            </w:r>
          </w:p>
        </w:tc>
        <w:tc>
          <w:tcPr>
            <w:tcW w:w="1100" w:type="dxa"/>
            <w:shd w:val="clear" w:color="auto" w:fill="auto"/>
            <w:vAlign w:val="center"/>
          </w:tcPr>
          <w:p>
            <w:pPr>
              <w:widowControl/>
              <w:jc w:val="center"/>
              <w:rPr>
                <w:rFonts w:ascii="微软雅黑" w:hAnsi="微软雅黑" w:eastAsia="微软雅黑" w:cs="宋体"/>
                <w:kern w:val="0"/>
                <w:sz w:val="22"/>
                <w:szCs w:val="24"/>
              </w:rPr>
            </w:pPr>
            <w:r>
              <w:rPr>
                <w:rFonts w:ascii="微软雅黑" w:hAnsi="微软雅黑" w:eastAsia="微软雅黑" w:cs="宋体"/>
                <w:kern w:val="0"/>
                <w:sz w:val="22"/>
                <w:szCs w:val="24"/>
              </w:rPr>
              <w:t>uint256</w:t>
            </w:r>
          </w:p>
        </w:tc>
        <w:tc>
          <w:tcPr>
            <w:tcW w:w="5711" w:type="dxa"/>
            <w:shd w:val="clear" w:color="auto" w:fill="auto"/>
            <w:vAlign w:val="center"/>
          </w:tcPr>
          <w:p>
            <w:pPr>
              <w:widowControl/>
              <w:jc w:val="left"/>
              <w:rPr>
                <w:rFonts w:ascii="微软雅黑" w:hAnsi="微软雅黑" w:eastAsia="微软雅黑" w:cs="宋体"/>
                <w:kern w:val="0"/>
                <w:sz w:val="22"/>
                <w:szCs w:val="24"/>
              </w:rPr>
            </w:pPr>
            <w:r>
              <w:rPr>
                <w:rFonts w:hint="eastAsia" w:ascii="微软雅黑" w:hAnsi="微软雅黑" w:eastAsia="微软雅黑" w:cs="宋体"/>
                <w:kern w:val="0"/>
                <w:sz w:val="22"/>
                <w:szCs w:val="24"/>
              </w:rPr>
              <w:t>将从债务人的本金中扣除的总手续费。请注意，债务人和债权人支付的费用总额必须等于支付给承销商和</w:t>
            </w:r>
            <w:r>
              <w:rPr>
                <w:rFonts w:hint="eastAsia" w:ascii="微软雅黑" w:hAnsi="微软雅黑" w:cs="宋体"/>
                <w:kern w:val="0"/>
                <w:sz w:val="22"/>
                <w:szCs w:val="24"/>
                <w:lang w:val="en-US" w:eastAsia="zh-CN"/>
              </w:rPr>
              <w:t>转包商</w:t>
            </w:r>
            <w:r>
              <w:rPr>
                <w:rFonts w:hint="eastAsia" w:ascii="微软雅黑" w:hAnsi="微软雅黑" w:eastAsia="微软雅黑" w:cs="宋体"/>
                <w:kern w:val="0"/>
                <w:sz w:val="22"/>
                <w:szCs w:val="24"/>
              </w:rPr>
              <w:t>的费用总额。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1849" w:type="dxa"/>
            <w:shd w:val="clear" w:color="auto" w:fill="auto"/>
            <w:vAlign w:val="center"/>
          </w:tcPr>
          <w:p>
            <w:pPr>
              <w:widowControl/>
              <w:jc w:val="center"/>
              <w:rPr>
                <w:rFonts w:ascii="微软雅黑" w:hAnsi="微软雅黑" w:eastAsia="微软雅黑" w:cs="宋体"/>
                <w:kern w:val="0"/>
                <w:sz w:val="22"/>
                <w:szCs w:val="24"/>
              </w:rPr>
            </w:pPr>
            <w:r>
              <w:rPr>
                <w:rFonts w:ascii="微软雅黑" w:hAnsi="微软雅黑" w:eastAsia="微软雅黑" w:cs="宋体"/>
                <w:kern w:val="0"/>
                <w:sz w:val="22"/>
                <w:szCs w:val="24"/>
              </w:rPr>
              <w:t>creditorFee</w:t>
            </w:r>
          </w:p>
          <w:p>
            <w:pPr>
              <w:widowControl/>
              <w:jc w:val="center"/>
              <w:rPr>
                <w:rFonts w:hint="default" w:ascii="微软雅黑" w:hAnsi="微软雅黑" w:eastAsia="微软雅黑" w:cs="宋体"/>
                <w:kern w:val="0"/>
                <w:sz w:val="22"/>
                <w:szCs w:val="24"/>
                <w:lang w:val="en-US" w:eastAsia="zh-CN"/>
              </w:rPr>
            </w:pPr>
            <w:r>
              <w:rPr>
                <w:rFonts w:hint="eastAsia" w:ascii="微软雅黑" w:hAnsi="微软雅黑" w:cs="宋体"/>
                <w:kern w:val="0"/>
                <w:sz w:val="22"/>
                <w:szCs w:val="24"/>
                <w:lang w:eastAsia="zh-CN"/>
              </w:rPr>
              <w:t>（</w:t>
            </w:r>
            <w:r>
              <w:rPr>
                <w:rFonts w:hint="eastAsia" w:ascii="微软雅黑" w:hAnsi="微软雅黑" w:cs="宋体"/>
                <w:kern w:val="0"/>
                <w:sz w:val="22"/>
                <w:szCs w:val="24"/>
                <w:lang w:val="en-US" w:eastAsia="zh-CN"/>
              </w:rPr>
              <w:t>债权人手续费）</w:t>
            </w:r>
          </w:p>
        </w:tc>
        <w:tc>
          <w:tcPr>
            <w:tcW w:w="1100" w:type="dxa"/>
            <w:shd w:val="clear" w:color="auto" w:fill="auto"/>
            <w:vAlign w:val="center"/>
          </w:tcPr>
          <w:p>
            <w:pPr>
              <w:widowControl/>
              <w:jc w:val="center"/>
              <w:rPr>
                <w:rFonts w:ascii="微软雅黑" w:hAnsi="微软雅黑" w:eastAsia="微软雅黑" w:cs="宋体"/>
                <w:kern w:val="0"/>
                <w:sz w:val="22"/>
                <w:szCs w:val="24"/>
              </w:rPr>
            </w:pPr>
            <w:r>
              <w:rPr>
                <w:rFonts w:ascii="微软雅黑" w:hAnsi="微软雅黑" w:eastAsia="微软雅黑" w:cs="宋体"/>
                <w:kern w:val="0"/>
                <w:sz w:val="22"/>
                <w:szCs w:val="24"/>
              </w:rPr>
              <w:t>uint256</w:t>
            </w:r>
          </w:p>
        </w:tc>
        <w:tc>
          <w:tcPr>
            <w:tcW w:w="5711" w:type="dxa"/>
            <w:shd w:val="clear" w:color="auto" w:fill="auto"/>
            <w:vAlign w:val="center"/>
          </w:tcPr>
          <w:p>
            <w:pPr>
              <w:widowControl/>
              <w:jc w:val="left"/>
              <w:rPr>
                <w:rFonts w:ascii="微软雅黑" w:hAnsi="微软雅黑" w:eastAsia="微软雅黑" w:cs="宋体"/>
                <w:kern w:val="0"/>
                <w:sz w:val="22"/>
                <w:szCs w:val="24"/>
              </w:rPr>
            </w:pPr>
            <w:r>
              <w:rPr>
                <w:rFonts w:hint="eastAsia" w:ascii="微软雅黑" w:hAnsi="微软雅黑" w:eastAsia="微软雅黑" w:cs="宋体"/>
                <w:kern w:val="0"/>
                <w:sz w:val="22"/>
                <w:szCs w:val="24"/>
              </w:rPr>
              <w:t>债权人在本金基础上需支付的额外手续费。请注意，债务人和债权人支付的总手续费应等于付给承销商和</w:t>
            </w:r>
            <w:r>
              <w:rPr>
                <w:rFonts w:hint="eastAsia" w:ascii="微软雅黑" w:hAnsi="微软雅黑" w:cs="宋体"/>
                <w:kern w:val="0"/>
                <w:sz w:val="22"/>
                <w:szCs w:val="24"/>
                <w:lang w:val="en-US" w:eastAsia="zh-CN"/>
              </w:rPr>
              <w:t>转包商</w:t>
            </w:r>
            <w:r>
              <w:rPr>
                <w:rFonts w:hint="eastAsia" w:ascii="微软雅黑" w:hAnsi="微软雅黑" w:eastAsia="微软雅黑" w:cs="宋体"/>
                <w:kern w:val="0"/>
                <w:sz w:val="22"/>
                <w:szCs w:val="24"/>
              </w:rPr>
              <w:t>的全部费用。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1849" w:type="dxa"/>
            <w:shd w:val="clear" w:color="auto" w:fill="auto"/>
            <w:vAlign w:val="center"/>
          </w:tcPr>
          <w:p>
            <w:pPr>
              <w:widowControl/>
              <w:jc w:val="center"/>
              <w:rPr>
                <w:rFonts w:ascii="微软雅黑" w:hAnsi="微软雅黑" w:eastAsia="微软雅黑" w:cs="宋体"/>
                <w:kern w:val="0"/>
                <w:sz w:val="22"/>
                <w:szCs w:val="24"/>
              </w:rPr>
            </w:pPr>
            <w:r>
              <w:rPr>
                <w:rFonts w:ascii="微软雅黑" w:hAnsi="微软雅黑" w:eastAsia="微软雅黑" w:cs="宋体"/>
                <w:kern w:val="0"/>
                <w:sz w:val="22"/>
                <w:szCs w:val="24"/>
              </w:rPr>
              <w:t>Relayer</w:t>
            </w:r>
          </w:p>
          <w:p>
            <w:pPr>
              <w:widowControl/>
              <w:jc w:val="center"/>
              <w:rPr>
                <w:rFonts w:hint="default" w:ascii="微软雅黑" w:hAnsi="微软雅黑" w:eastAsia="微软雅黑" w:cs="宋体"/>
                <w:kern w:val="0"/>
                <w:sz w:val="22"/>
                <w:szCs w:val="24"/>
                <w:lang w:val="en-US" w:eastAsia="zh-CN"/>
              </w:rPr>
            </w:pPr>
            <w:r>
              <w:rPr>
                <w:rFonts w:hint="eastAsia" w:ascii="微软雅黑" w:hAnsi="微软雅黑" w:cs="宋体"/>
                <w:kern w:val="0"/>
                <w:sz w:val="22"/>
                <w:szCs w:val="24"/>
                <w:lang w:eastAsia="zh-CN"/>
              </w:rPr>
              <w:t>（</w:t>
            </w:r>
            <w:r>
              <w:rPr>
                <w:rFonts w:hint="eastAsia" w:ascii="微软雅黑" w:hAnsi="微软雅黑" w:cs="宋体"/>
                <w:kern w:val="0"/>
                <w:sz w:val="22"/>
                <w:szCs w:val="24"/>
                <w:lang w:val="en-US" w:eastAsia="zh-CN"/>
              </w:rPr>
              <w:t>转包商）</w:t>
            </w:r>
          </w:p>
        </w:tc>
        <w:tc>
          <w:tcPr>
            <w:tcW w:w="1100" w:type="dxa"/>
            <w:shd w:val="clear" w:color="auto" w:fill="auto"/>
            <w:vAlign w:val="center"/>
          </w:tcPr>
          <w:p>
            <w:pPr>
              <w:widowControl/>
              <w:jc w:val="center"/>
              <w:rPr>
                <w:rFonts w:ascii="微软雅黑" w:hAnsi="微软雅黑" w:eastAsia="微软雅黑" w:cs="宋体"/>
                <w:kern w:val="0"/>
                <w:sz w:val="22"/>
                <w:szCs w:val="24"/>
              </w:rPr>
            </w:pPr>
            <w:r>
              <w:rPr>
                <w:rFonts w:ascii="微软雅黑" w:hAnsi="微软雅黑" w:eastAsia="微软雅黑" w:cs="宋体"/>
                <w:kern w:val="0"/>
                <w:sz w:val="22"/>
                <w:szCs w:val="24"/>
              </w:rPr>
              <w:t>address</w:t>
            </w:r>
          </w:p>
        </w:tc>
        <w:tc>
          <w:tcPr>
            <w:tcW w:w="5711" w:type="dxa"/>
            <w:shd w:val="clear" w:color="auto" w:fill="auto"/>
            <w:vAlign w:val="center"/>
          </w:tcPr>
          <w:p>
            <w:pPr>
              <w:widowControl/>
              <w:jc w:val="left"/>
              <w:rPr>
                <w:rFonts w:hint="default" w:ascii="微软雅黑" w:hAnsi="微软雅黑" w:eastAsia="微软雅黑" w:cs="宋体"/>
                <w:kern w:val="0"/>
                <w:sz w:val="22"/>
                <w:szCs w:val="24"/>
                <w:lang w:val="en-US" w:eastAsia="zh-CN"/>
              </w:rPr>
            </w:pPr>
            <w:r>
              <w:rPr>
                <w:rFonts w:hint="eastAsia" w:ascii="微软雅黑" w:hAnsi="微软雅黑" w:cs="宋体"/>
                <w:kern w:val="0"/>
                <w:sz w:val="22"/>
                <w:szCs w:val="24"/>
                <w:lang w:val="en-US" w:eastAsia="zh-CN"/>
              </w:rPr>
              <w:t>列出了给定债务但得转包商地址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1849" w:type="dxa"/>
            <w:shd w:val="clear" w:color="auto" w:fill="auto"/>
            <w:vAlign w:val="center"/>
          </w:tcPr>
          <w:p>
            <w:pPr>
              <w:widowControl/>
              <w:jc w:val="center"/>
              <w:rPr>
                <w:rFonts w:ascii="微软雅黑" w:hAnsi="微软雅黑" w:eastAsia="微软雅黑" w:cs="宋体"/>
                <w:kern w:val="0"/>
                <w:sz w:val="22"/>
                <w:szCs w:val="24"/>
              </w:rPr>
            </w:pPr>
            <w:r>
              <w:rPr>
                <w:rFonts w:ascii="微软雅黑" w:hAnsi="微软雅黑" w:eastAsia="微软雅黑" w:cs="宋体"/>
                <w:kern w:val="0"/>
                <w:sz w:val="22"/>
                <w:szCs w:val="24"/>
              </w:rPr>
              <w:t>relayerFee</w:t>
            </w:r>
          </w:p>
          <w:p>
            <w:pPr>
              <w:widowControl/>
              <w:jc w:val="center"/>
              <w:rPr>
                <w:rFonts w:hint="default" w:ascii="微软雅黑" w:hAnsi="微软雅黑" w:eastAsia="微软雅黑" w:cs="宋体"/>
                <w:kern w:val="0"/>
                <w:sz w:val="22"/>
                <w:szCs w:val="24"/>
                <w:lang w:val="en-US" w:eastAsia="zh-CN"/>
              </w:rPr>
            </w:pPr>
            <w:r>
              <w:rPr>
                <w:rFonts w:hint="eastAsia" w:ascii="微软雅黑" w:hAnsi="微软雅黑" w:cs="宋体"/>
                <w:kern w:val="0"/>
                <w:sz w:val="22"/>
                <w:szCs w:val="24"/>
                <w:lang w:eastAsia="zh-CN"/>
              </w:rPr>
              <w:t>（</w:t>
            </w:r>
            <w:r>
              <w:rPr>
                <w:rFonts w:hint="eastAsia" w:ascii="微软雅黑" w:hAnsi="微软雅黑" w:cs="宋体"/>
                <w:kern w:val="0"/>
                <w:sz w:val="22"/>
                <w:szCs w:val="24"/>
                <w:lang w:val="en-US" w:eastAsia="zh-CN"/>
              </w:rPr>
              <w:t>转包商手续费）</w:t>
            </w:r>
          </w:p>
        </w:tc>
        <w:tc>
          <w:tcPr>
            <w:tcW w:w="1100" w:type="dxa"/>
            <w:shd w:val="clear" w:color="auto" w:fill="auto"/>
            <w:vAlign w:val="center"/>
          </w:tcPr>
          <w:p>
            <w:pPr>
              <w:widowControl/>
              <w:jc w:val="center"/>
              <w:rPr>
                <w:rFonts w:ascii="微软雅黑" w:hAnsi="微软雅黑" w:eastAsia="微软雅黑" w:cs="宋体"/>
                <w:kern w:val="0"/>
                <w:sz w:val="22"/>
                <w:szCs w:val="24"/>
              </w:rPr>
            </w:pPr>
            <w:r>
              <w:rPr>
                <w:rFonts w:ascii="微软雅黑" w:hAnsi="微软雅黑" w:eastAsia="微软雅黑" w:cs="宋体"/>
                <w:kern w:val="0"/>
                <w:sz w:val="22"/>
                <w:szCs w:val="24"/>
              </w:rPr>
              <w:t>uint256</w:t>
            </w:r>
          </w:p>
        </w:tc>
        <w:tc>
          <w:tcPr>
            <w:tcW w:w="5711" w:type="dxa"/>
            <w:shd w:val="clear" w:color="auto" w:fill="auto"/>
            <w:vAlign w:val="center"/>
          </w:tcPr>
          <w:p>
            <w:pPr>
              <w:widowControl/>
              <w:jc w:val="left"/>
              <w:rPr>
                <w:rFonts w:ascii="微软雅黑" w:hAnsi="微软雅黑" w:eastAsia="微软雅黑" w:cs="宋体"/>
                <w:kern w:val="0"/>
                <w:sz w:val="22"/>
                <w:szCs w:val="24"/>
              </w:rPr>
            </w:pPr>
            <w:r>
              <w:rPr>
                <w:rFonts w:hint="eastAsia" w:ascii="微软雅黑" w:hAnsi="微软雅黑" w:eastAsia="微软雅黑" w:cs="宋体"/>
                <w:kern w:val="0"/>
                <w:sz w:val="22"/>
                <w:szCs w:val="24"/>
              </w:rPr>
              <w:t>当债务人与债权人的关系最终确定时，债务核心</w:t>
            </w:r>
            <w:r>
              <w:rPr>
                <w:rFonts w:hint="eastAsia" w:ascii="微软雅黑" w:hAnsi="微软雅黑" w:cs="宋体"/>
                <w:kern w:val="0"/>
                <w:sz w:val="22"/>
                <w:szCs w:val="24"/>
                <w:lang w:val="en-US" w:eastAsia="zh-CN"/>
              </w:rPr>
              <w:t>将</w:t>
            </w:r>
            <w:r>
              <w:rPr>
                <w:rFonts w:hint="eastAsia" w:ascii="微软雅黑" w:hAnsi="微软雅黑" w:eastAsia="微软雅黑" w:cs="宋体"/>
                <w:kern w:val="0"/>
                <w:sz w:val="22"/>
                <w:szCs w:val="24"/>
              </w:rPr>
              <w:t>支付</w:t>
            </w:r>
            <w:r>
              <w:rPr>
                <w:rFonts w:hint="eastAsia" w:ascii="微软雅黑" w:hAnsi="微软雅黑" w:cs="宋体"/>
                <w:kern w:val="0"/>
                <w:sz w:val="22"/>
                <w:szCs w:val="24"/>
                <w:lang w:val="en-US" w:eastAsia="zh-CN"/>
              </w:rPr>
              <w:t>转包商</w:t>
            </w:r>
            <w:r>
              <w:rPr>
                <w:rFonts w:hint="eastAsia" w:ascii="微软雅黑" w:hAnsi="微软雅黑" w:eastAsia="微软雅黑" w:cs="宋体"/>
                <w:kern w:val="0"/>
                <w:sz w:val="22"/>
                <w:szCs w:val="24"/>
              </w:rPr>
              <w:t>的手续费。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1849" w:type="dxa"/>
            <w:shd w:val="clear" w:color="auto" w:fill="auto"/>
            <w:vAlign w:val="center"/>
          </w:tcPr>
          <w:p>
            <w:pPr>
              <w:widowControl/>
              <w:jc w:val="center"/>
              <w:rPr>
                <w:rFonts w:ascii="微软雅黑" w:hAnsi="微软雅黑" w:eastAsia="微软雅黑" w:cs="宋体"/>
                <w:kern w:val="0"/>
                <w:sz w:val="22"/>
                <w:szCs w:val="24"/>
              </w:rPr>
            </w:pPr>
            <w:r>
              <w:rPr>
                <w:rFonts w:ascii="微软雅黑" w:hAnsi="微软雅黑" w:eastAsia="微软雅黑" w:cs="宋体"/>
                <w:kern w:val="0"/>
                <w:sz w:val="22"/>
                <w:szCs w:val="24"/>
              </w:rPr>
              <w:t>Underwriter</w:t>
            </w:r>
          </w:p>
          <w:p>
            <w:pPr>
              <w:widowControl/>
              <w:jc w:val="center"/>
              <w:rPr>
                <w:rFonts w:hint="default" w:ascii="微软雅黑" w:hAnsi="微软雅黑" w:eastAsia="微软雅黑" w:cs="宋体"/>
                <w:kern w:val="0"/>
                <w:sz w:val="22"/>
                <w:szCs w:val="24"/>
                <w:lang w:val="en-US" w:eastAsia="zh-CN"/>
              </w:rPr>
            </w:pPr>
            <w:r>
              <w:rPr>
                <w:rFonts w:hint="eastAsia" w:ascii="微软雅黑" w:hAnsi="微软雅黑" w:cs="宋体"/>
                <w:kern w:val="0"/>
                <w:sz w:val="22"/>
                <w:szCs w:val="24"/>
                <w:lang w:eastAsia="zh-CN"/>
              </w:rPr>
              <w:t>（</w:t>
            </w:r>
            <w:r>
              <w:rPr>
                <w:rFonts w:hint="eastAsia" w:ascii="微软雅黑" w:hAnsi="微软雅黑" w:cs="宋体"/>
                <w:kern w:val="0"/>
                <w:sz w:val="22"/>
                <w:szCs w:val="24"/>
                <w:lang w:val="en-US" w:eastAsia="zh-CN"/>
              </w:rPr>
              <w:t>承销商）</w:t>
            </w:r>
          </w:p>
        </w:tc>
        <w:tc>
          <w:tcPr>
            <w:tcW w:w="1100" w:type="dxa"/>
            <w:shd w:val="clear" w:color="auto" w:fill="auto"/>
            <w:vAlign w:val="center"/>
          </w:tcPr>
          <w:p>
            <w:pPr>
              <w:widowControl/>
              <w:jc w:val="center"/>
              <w:rPr>
                <w:rFonts w:ascii="微软雅黑" w:hAnsi="微软雅黑" w:eastAsia="微软雅黑" w:cs="宋体"/>
                <w:kern w:val="0"/>
                <w:sz w:val="22"/>
                <w:szCs w:val="24"/>
              </w:rPr>
            </w:pPr>
            <w:r>
              <w:rPr>
                <w:rFonts w:ascii="微软雅黑" w:hAnsi="微软雅黑" w:eastAsia="微软雅黑" w:cs="宋体"/>
                <w:kern w:val="0"/>
                <w:sz w:val="22"/>
                <w:szCs w:val="24"/>
              </w:rPr>
              <w:t>address</w:t>
            </w:r>
          </w:p>
        </w:tc>
        <w:tc>
          <w:tcPr>
            <w:tcW w:w="5711" w:type="dxa"/>
            <w:shd w:val="clear" w:color="auto" w:fill="auto"/>
            <w:vAlign w:val="center"/>
          </w:tcPr>
          <w:p>
            <w:pPr>
              <w:widowControl/>
              <w:jc w:val="left"/>
              <w:rPr>
                <w:rFonts w:ascii="微软雅黑" w:hAnsi="微软雅黑" w:eastAsia="微软雅黑" w:cs="宋体"/>
                <w:kern w:val="0"/>
                <w:sz w:val="22"/>
                <w:szCs w:val="24"/>
              </w:rPr>
            </w:pPr>
            <w:r>
              <w:rPr>
                <w:rFonts w:hint="eastAsia" w:ascii="微软雅黑" w:hAnsi="微软雅黑" w:cs="宋体"/>
                <w:kern w:val="0"/>
                <w:sz w:val="22"/>
                <w:szCs w:val="24"/>
                <w:lang w:val="en-US" w:eastAsia="zh-CN"/>
              </w:rPr>
              <w:t>希望</w:t>
            </w:r>
            <w:r>
              <w:rPr>
                <w:rFonts w:hint="eastAsia" w:ascii="微软雅黑" w:hAnsi="微软雅黑" w:eastAsia="微软雅黑" w:cs="宋体"/>
                <w:kern w:val="0"/>
                <w:sz w:val="22"/>
                <w:szCs w:val="24"/>
              </w:rPr>
              <w:t>为该债务资产评级的承销商的地址。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1849" w:type="dxa"/>
            <w:shd w:val="clear" w:color="auto" w:fill="auto"/>
            <w:vAlign w:val="center"/>
          </w:tcPr>
          <w:p>
            <w:pPr>
              <w:widowControl/>
              <w:jc w:val="center"/>
              <w:rPr>
                <w:rFonts w:ascii="微软雅黑" w:hAnsi="微软雅黑" w:eastAsia="微软雅黑" w:cs="宋体"/>
                <w:kern w:val="0"/>
                <w:sz w:val="22"/>
                <w:szCs w:val="24"/>
              </w:rPr>
            </w:pPr>
            <w:r>
              <w:rPr>
                <w:rFonts w:ascii="微软雅黑" w:hAnsi="微软雅黑" w:eastAsia="微软雅黑" w:cs="宋体"/>
                <w:kern w:val="0"/>
                <w:sz w:val="22"/>
                <w:szCs w:val="24"/>
              </w:rPr>
              <w:t>underwriterFee</w:t>
            </w:r>
          </w:p>
          <w:p>
            <w:pPr>
              <w:widowControl/>
              <w:jc w:val="center"/>
              <w:rPr>
                <w:rFonts w:hint="default" w:ascii="微软雅黑" w:hAnsi="微软雅黑" w:eastAsia="微软雅黑" w:cs="宋体"/>
                <w:kern w:val="0"/>
                <w:sz w:val="22"/>
                <w:szCs w:val="24"/>
                <w:lang w:val="en-US" w:eastAsia="zh-CN"/>
              </w:rPr>
            </w:pPr>
            <w:r>
              <w:rPr>
                <w:rFonts w:hint="eastAsia" w:ascii="微软雅黑" w:hAnsi="微软雅黑" w:cs="宋体"/>
                <w:kern w:val="0"/>
                <w:sz w:val="22"/>
                <w:szCs w:val="24"/>
                <w:lang w:eastAsia="zh-CN"/>
              </w:rPr>
              <w:t>（</w:t>
            </w:r>
            <w:r>
              <w:rPr>
                <w:rFonts w:hint="eastAsia" w:ascii="微软雅黑" w:hAnsi="微软雅黑" w:cs="宋体"/>
                <w:kern w:val="0"/>
                <w:sz w:val="22"/>
                <w:szCs w:val="24"/>
                <w:lang w:val="en-US" w:eastAsia="zh-CN"/>
              </w:rPr>
              <w:t>承销商手续费）</w:t>
            </w:r>
          </w:p>
        </w:tc>
        <w:tc>
          <w:tcPr>
            <w:tcW w:w="1100" w:type="dxa"/>
            <w:shd w:val="clear" w:color="auto" w:fill="auto"/>
            <w:vAlign w:val="center"/>
          </w:tcPr>
          <w:p>
            <w:pPr>
              <w:widowControl/>
              <w:jc w:val="center"/>
              <w:rPr>
                <w:rFonts w:ascii="微软雅黑" w:hAnsi="微软雅黑" w:eastAsia="微软雅黑" w:cs="宋体"/>
                <w:kern w:val="0"/>
                <w:sz w:val="22"/>
                <w:szCs w:val="24"/>
              </w:rPr>
            </w:pPr>
            <w:r>
              <w:rPr>
                <w:rFonts w:ascii="微软雅黑" w:hAnsi="微软雅黑" w:eastAsia="微软雅黑" w:cs="宋体"/>
                <w:kern w:val="0"/>
                <w:sz w:val="22"/>
                <w:szCs w:val="24"/>
              </w:rPr>
              <w:t>uint256</w:t>
            </w:r>
          </w:p>
        </w:tc>
        <w:tc>
          <w:tcPr>
            <w:tcW w:w="5711" w:type="dxa"/>
            <w:shd w:val="clear" w:color="auto" w:fill="auto"/>
            <w:vAlign w:val="center"/>
          </w:tcPr>
          <w:p>
            <w:pPr>
              <w:widowControl/>
              <w:jc w:val="left"/>
              <w:rPr>
                <w:rFonts w:ascii="微软雅黑" w:hAnsi="微软雅黑" w:eastAsia="微软雅黑" w:cs="宋体"/>
                <w:kern w:val="0"/>
                <w:sz w:val="22"/>
                <w:szCs w:val="24"/>
              </w:rPr>
            </w:pPr>
            <w:r>
              <w:rPr>
                <w:rFonts w:hint="eastAsia" w:ascii="微软雅黑" w:hAnsi="微软雅黑" w:eastAsia="微软雅黑" w:cs="宋体"/>
                <w:kern w:val="0"/>
                <w:sz w:val="22"/>
                <w:szCs w:val="24"/>
              </w:rPr>
              <w:t>当债务人与债权人的关系最终确定时，债务核心</w:t>
            </w:r>
            <w:r>
              <w:rPr>
                <w:rFonts w:hint="eastAsia" w:ascii="微软雅黑" w:hAnsi="微软雅黑" w:cs="宋体"/>
                <w:kern w:val="0"/>
                <w:sz w:val="22"/>
                <w:szCs w:val="24"/>
                <w:lang w:val="en-US" w:eastAsia="zh-CN"/>
              </w:rPr>
              <w:t>将</w:t>
            </w:r>
            <w:r>
              <w:rPr>
                <w:rFonts w:hint="eastAsia" w:ascii="微软雅黑" w:hAnsi="微软雅黑" w:eastAsia="微软雅黑" w:cs="宋体"/>
                <w:kern w:val="0"/>
                <w:sz w:val="22"/>
                <w:szCs w:val="24"/>
              </w:rPr>
              <w:t>支付承销商的手续费。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1849" w:type="dxa"/>
            <w:shd w:val="clear" w:color="auto" w:fill="auto"/>
            <w:vAlign w:val="center"/>
          </w:tcPr>
          <w:p>
            <w:pPr>
              <w:widowControl/>
              <w:jc w:val="center"/>
              <w:rPr>
                <w:rFonts w:ascii="微软雅黑" w:hAnsi="微软雅黑" w:eastAsia="微软雅黑" w:cs="宋体"/>
                <w:kern w:val="0"/>
                <w:sz w:val="22"/>
                <w:szCs w:val="24"/>
              </w:rPr>
            </w:pPr>
            <w:r>
              <w:rPr>
                <w:rFonts w:ascii="微软雅黑" w:hAnsi="微软雅黑" w:eastAsia="微软雅黑" w:cs="宋体"/>
                <w:kern w:val="0"/>
                <w:sz w:val="22"/>
                <w:szCs w:val="24"/>
              </w:rPr>
              <w:t>Underwriter</w:t>
            </w:r>
          </w:p>
          <w:p>
            <w:pPr>
              <w:widowControl/>
              <w:jc w:val="center"/>
              <w:rPr>
                <w:rFonts w:ascii="微软雅黑" w:hAnsi="微软雅黑" w:eastAsia="微软雅黑" w:cs="宋体"/>
                <w:kern w:val="0"/>
                <w:sz w:val="22"/>
                <w:szCs w:val="24"/>
              </w:rPr>
            </w:pPr>
            <w:r>
              <w:rPr>
                <w:rFonts w:ascii="微软雅黑" w:hAnsi="微软雅黑" w:eastAsia="微软雅黑" w:cs="宋体"/>
                <w:kern w:val="0"/>
                <w:sz w:val="22"/>
                <w:szCs w:val="24"/>
              </w:rPr>
              <w:t>RiskRating</w:t>
            </w:r>
          </w:p>
          <w:p>
            <w:pPr>
              <w:widowControl/>
              <w:jc w:val="center"/>
              <w:rPr>
                <w:rFonts w:hint="default" w:ascii="微软雅黑" w:hAnsi="微软雅黑" w:eastAsia="微软雅黑" w:cs="宋体"/>
                <w:kern w:val="0"/>
                <w:sz w:val="22"/>
                <w:szCs w:val="24"/>
                <w:lang w:val="en-US" w:eastAsia="zh-CN"/>
              </w:rPr>
            </w:pPr>
            <w:r>
              <w:rPr>
                <w:rFonts w:hint="eastAsia" w:ascii="微软雅黑" w:hAnsi="微软雅黑" w:cs="宋体"/>
                <w:kern w:val="0"/>
                <w:sz w:val="22"/>
                <w:szCs w:val="24"/>
                <w:lang w:val="en-US" w:eastAsia="zh-CN"/>
              </w:rPr>
              <w:t>(承销商风险评级）</w:t>
            </w:r>
          </w:p>
        </w:tc>
        <w:tc>
          <w:tcPr>
            <w:tcW w:w="1100" w:type="dxa"/>
            <w:shd w:val="clear" w:color="auto" w:fill="auto"/>
            <w:vAlign w:val="center"/>
          </w:tcPr>
          <w:p>
            <w:pPr>
              <w:widowControl/>
              <w:jc w:val="center"/>
              <w:rPr>
                <w:rFonts w:ascii="微软雅黑" w:hAnsi="微软雅黑" w:eastAsia="微软雅黑" w:cs="宋体"/>
                <w:kern w:val="0"/>
                <w:sz w:val="22"/>
                <w:szCs w:val="24"/>
              </w:rPr>
            </w:pPr>
            <w:r>
              <w:rPr>
                <w:rFonts w:ascii="微软雅黑" w:hAnsi="微软雅黑" w:eastAsia="微软雅黑" w:cs="宋体"/>
                <w:kern w:val="0"/>
                <w:sz w:val="22"/>
                <w:szCs w:val="24"/>
              </w:rPr>
              <w:t>uint32</w:t>
            </w:r>
          </w:p>
        </w:tc>
        <w:tc>
          <w:tcPr>
            <w:tcW w:w="5711" w:type="dxa"/>
            <w:shd w:val="clear" w:color="auto" w:fill="auto"/>
            <w:vAlign w:val="center"/>
          </w:tcPr>
          <w:p>
            <w:pPr>
              <w:widowControl/>
              <w:jc w:val="left"/>
              <w:rPr>
                <w:rFonts w:ascii="微软雅黑" w:hAnsi="微软雅黑" w:eastAsia="微软雅黑" w:cs="宋体"/>
                <w:kern w:val="0"/>
                <w:sz w:val="22"/>
                <w:szCs w:val="24"/>
              </w:rPr>
            </w:pPr>
            <w:r>
              <w:rPr>
                <w:rFonts w:hint="eastAsia" w:ascii="微软雅黑" w:hAnsi="微软雅黑" w:eastAsia="微软雅黑" w:cs="宋体"/>
                <w:kern w:val="0"/>
                <w:sz w:val="22"/>
                <w:szCs w:val="24"/>
              </w:rPr>
              <w:t>承销商给出的债务人</w:t>
            </w:r>
            <w:r>
              <w:rPr>
                <w:rFonts w:hint="eastAsia" w:ascii="微软雅黑" w:hAnsi="微软雅黑" w:cs="宋体"/>
                <w:kern w:val="0"/>
                <w:sz w:val="22"/>
                <w:szCs w:val="24"/>
                <w:lang w:val="en-US" w:eastAsia="zh-CN"/>
              </w:rPr>
              <w:t>期望</w:t>
            </w:r>
            <w:r>
              <w:rPr>
                <w:rFonts w:hint="eastAsia" w:ascii="微软雅黑" w:hAnsi="微软雅黑" w:eastAsia="微软雅黑" w:cs="宋体"/>
                <w:kern w:val="0"/>
                <w:sz w:val="22"/>
                <w:szCs w:val="24"/>
              </w:rPr>
              <w:t>对单位价值债务偿还</w:t>
            </w:r>
            <w:r>
              <w:rPr>
                <w:rFonts w:hint="eastAsia" w:ascii="微软雅黑" w:hAnsi="微软雅黑" w:cs="宋体"/>
                <w:kern w:val="0"/>
                <w:sz w:val="22"/>
                <w:szCs w:val="24"/>
                <w:lang w:val="en-US" w:eastAsia="zh-CN"/>
              </w:rPr>
              <w:t>得平均</w:t>
            </w:r>
            <w:r>
              <w:rPr>
                <w:rFonts w:hint="eastAsia" w:ascii="微软雅黑" w:hAnsi="微软雅黑" w:eastAsia="微软雅黑" w:cs="宋体"/>
                <w:kern w:val="0"/>
                <w:sz w:val="22"/>
                <w:szCs w:val="24"/>
              </w:rPr>
              <w:t>可能性评估。必须介于0和1之间，编码为一个无符号整数，表示有9位小数（也就是说，50%的可能性将被表示为500000000）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1849" w:type="dxa"/>
            <w:shd w:val="clear" w:color="auto" w:fill="auto"/>
            <w:vAlign w:val="center"/>
          </w:tcPr>
          <w:p>
            <w:pPr>
              <w:widowControl/>
              <w:jc w:val="center"/>
              <w:rPr>
                <w:rFonts w:ascii="微软雅黑" w:hAnsi="微软雅黑" w:eastAsia="微软雅黑" w:cs="宋体"/>
                <w:kern w:val="0"/>
                <w:sz w:val="22"/>
                <w:szCs w:val="24"/>
              </w:rPr>
            </w:pPr>
            <w:r>
              <w:rPr>
                <w:rFonts w:ascii="微软雅黑" w:hAnsi="微软雅黑" w:eastAsia="微软雅黑" w:cs="宋体"/>
                <w:kern w:val="0"/>
                <w:sz w:val="22"/>
                <w:szCs w:val="24"/>
              </w:rPr>
              <w:t>termsContract</w:t>
            </w:r>
          </w:p>
          <w:p>
            <w:pPr>
              <w:widowControl/>
              <w:jc w:val="center"/>
              <w:rPr>
                <w:rFonts w:hint="default" w:ascii="微软雅黑" w:hAnsi="微软雅黑" w:eastAsia="微软雅黑" w:cs="宋体"/>
                <w:kern w:val="0"/>
                <w:sz w:val="22"/>
                <w:szCs w:val="24"/>
                <w:lang w:val="en-US" w:eastAsia="zh-CN"/>
              </w:rPr>
            </w:pPr>
            <w:r>
              <w:rPr>
                <w:rFonts w:hint="eastAsia" w:ascii="微软雅黑" w:hAnsi="微软雅黑" w:cs="宋体"/>
                <w:kern w:val="0"/>
                <w:sz w:val="22"/>
                <w:szCs w:val="24"/>
                <w:lang w:eastAsia="zh-CN"/>
              </w:rPr>
              <w:t>（</w:t>
            </w:r>
            <w:r>
              <w:rPr>
                <w:rFonts w:hint="eastAsia" w:ascii="微软雅黑" w:hAnsi="微软雅黑" w:cs="宋体"/>
                <w:kern w:val="0"/>
                <w:sz w:val="22"/>
                <w:szCs w:val="24"/>
                <w:lang w:val="en-US" w:eastAsia="zh-CN"/>
              </w:rPr>
              <w:t>条款合约）</w:t>
            </w:r>
          </w:p>
        </w:tc>
        <w:tc>
          <w:tcPr>
            <w:tcW w:w="1100" w:type="dxa"/>
            <w:shd w:val="clear" w:color="auto" w:fill="auto"/>
            <w:vAlign w:val="center"/>
          </w:tcPr>
          <w:p>
            <w:pPr>
              <w:widowControl/>
              <w:jc w:val="center"/>
              <w:rPr>
                <w:rFonts w:ascii="微软雅黑" w:hAnsi="微软雅黑" w:eastAsia="微软雅黑" w:cs="宋体"/>
                <w:kern w:val="0"/>
                <w:sz w:val="22"/>
                <w:szCs w:val="24"/>
              </w:rPr>
            </w:pPr>
            <w:r>
              <w:rPr>
                <w:rFonts w:ascii="微软雅黑" w:hAnsi="微软雅黑" w:eastAsia="微软雅黑" w:cs="宋体"/>
                <w:kern w:val="0"/>
                <w:sz w:val="22"/>
                <w:szCs w:val="24"/>
              </w:rPr>
              <w:t>address</w:t>
            </w:r>
          </w:p>
        </w:tc>
        <w:tc>
          <w:tcPr>
            <w:tcW w:w="5711" w:type="dxa"/>
            <w:shd w:val="clear" w:color="auto" w:fill="auto"/>
            <w:vAlign w:val="center"/>
          </w:tcPr>
          <w:p>
            <w:pPr>
              <w:widowControl/>
              <w:jc w:val="left"/>
              <w:rPr>
                <w:rFonts w:ascii="微软雅黑" w:hAnsi="微软雅黑" w:eastAsia="微软雅黑" w:cs="宋体"/>
                <w:kern w:val="0"/>
                <w:sz w:val="22"/>
                <w:szCs w:val="24"/>
              </w:rPr>
            </w:pPr>
            <w:r>
              <w:rPr>
                <w:rFonts w:hint="eastAsia" w:ascii="微软雅黑" w:hAnsi="微软雅黑" w:eastAsia="微软雅黑" w:cs="宋体"/>
                <w:kern w:val="0"/>
                <w:sz w:val="22"/>
                <w:szCs w:val="24"/>
              </w:rPr>
              <w:t>定义了债务还款的条款细则</w:t>
            </w:r>
            <w:r>
              <w:rPr>
                <w:rFonts w:hint="eastAsia" w:ascii="微软雅黑" w:hAnsi="微软雅黑" w:cs="宋体"/>
                <w:kern w:val="0"/>
                <w:sz w:val="22"/>
                <w:szCs w:val="24"/>
                <w:lang w:val="en-US" w:eastAsia="zh-CN"/>
              </w:rPr>
              <w:t>得条款合约地址</w:t>
            </w:r>
            <w:r>
              <w:rPr>
                <w:rFonts w:hint="eastAsia" w:ascii="微软雅黑" w:hAnsi="微软雅黑" w:eastAsia="微软雅黑" w:cs="宋体"/>
                <w:kern w:val="0"/>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1849" w:type="dxa"/>
            <w:shd w:val="clear" w:color="auto" w:fill="auto"/>
            <w:vAlign w:val="center"/>
          </w:tcPr>
          <w:p>
            <w:pPr>
              <w:widowControl/>
              <w:jc w:val="center"/>
              <w:rPr>
                <w:rFonts w:ascii="微软雅黑" w:hAnsi="微软雅黑" w:eastAsia="微软雅黑" w:cs="宋体"/>
                <w:kern w:val="0"/>
                <w:sz w:val="22"/>
                <w:szCs w:val="24"/>
              </w:rPr>
            </w:pPr>
            <w:r>
              <w:rPr>
                <w:rFonts w:ascii="微软雅黑" w:hAnsi="微软雅黑" w:eastAsia="微软雅黑" w:cs="宋体"/>
                <w:kern w:val="0"/>
                <w:sz w:val="22"/>
                <w:szCs w:val="24"/>
              </w:rPr>
              <w:t>termsContract</w:t>
            </w:r>
          </w:p>
          <w:p>
            <w:pPr>
              <w:widowControl/>
              <w:jc w:val="center"/>
              <w:rPr>
                <w:rFonts w:ascii="微软雅黑" w:hAnsi="微软雅黑" w:eastAsia="微软雅黑" w:cs="宋体"/>
                <w:kern w:val="0"/>
                <w:sz w:val="22"/>
                <w:szCs w:val="24"/>
              </w:rPr>
            </w:pPr>
            <w:r>
              <w:rPr>
                <w:rFonts w:ascii="微软雅黑" w:hAnsi="微软雅黑" w:eastAsia="微软雅黑" w:cs="宋体"/>
                <w:kern w:val="0"/>
                <w:sz w:val="22"/>
                <w:szCs w:val="24"/>
              </w:rPr>
              <w:t>Parameters</w:t>
            </w:r>
          </w:p>
          <w:p>
            <w:pPr>
              <w:widowControl/>
              <w:jc w:val="center"/>
              <w:rPr>
                <w:rFonts w:hint="default" w:ascii="微软雅黑" w:hAnsi="微软雅黑" w:eastAsia="微软雅黑" w:cs="宋体"/>
                <w:kern w:val="0"/>
                <w:sz w:val="22"/>
                <w:szCs w:val="24"/>
                <w:lang w:val="en-US" w:eastAsia="zh-CN"/>
              </w:rPr>
            </w:pPr>
            <w:r>
              <w:rPr>
                <w:rFonts w:hint="eastAsia" w:ascii="微软雅黑" w:hAnsi="微软雅黑" w:cs="宋体"/>
                <w:kern w:val="0"/>
                <w:sz w:val="22"/>
                <w:szCs w:val="24"/>
                <w:lang w:eastAsia="zh-CN"/>
              </w:rPr>
              <w:t>（</w:t>
            </w:r>
            <w:r>
              <w:rPr>
                <w:rFonts w:hint="eastAsia" w:ascii="微软雅黑" w:hAnsi="微软雅黑" w:cs="宋体"/>
                <w:kern w:val="0"/>
                <w:sz w:val="22"/>
                <w:szCs w:val="24"/>
                <w:lang w:val="en-US" w:eastAsia="zh-CN"/>
              </w:rPr>
              <w:t>条款合约参数）</w:t>
            </w:r>
          </w:p>
        </w:tc>
        <w:tc>
          <w:tcPr>
            <w:tcW w:w="1100" w:type="dxa"/>
            <w:shd w:val="clear" w:color="auto" w:fill="auto"/>
            <w:vAlign w:val="center"/>
          </w:tcPr>
          <w:p>
            <w:pPr>
              <w:widowControl/>
              <w:jc w:val="center"/>
              <w:rPr>
                <w:rFonts w:ascii="微软雅黑" w:hAnsi="微软雅黑" w:eastAsia="微软雅黑" w:cs="宋体"/>
                <w:kern w:val="0"/>
                <w:sz w:val="22"/>
                <w:szCs w:val="24"/>
              </w:rPr>
            </w:pPr>
            <w:r>
              <w:rPr>
                <w:rFonts w:ascii="微软雅黑" w:hAnsi="微软雅黑" w:eastAsia="微软雅黑" w:cs="宋体"/>
                <w:kern w:val="0"/>
                <w:sz w:val="22"/>
                <w:szCs w:val="24"/>
              </w:rPr>
              <w:t>bytes32</w:t>
            </w:r>
          </w:p>
        </w:tc>
        <w:tc>
          <w:tcPr>
            <w:tcW w:w="5711" w:type="dxa"/>
            <w:shd w:val="clear" w:color="auto" w:fill="auto"/>
            <w:vAlign w:val="center"/>
          </w:tcPr>
          <w:p>
            <w:pPr>
              <w:widowControl/>
              <w:jc w:val="left"/>
              <w:rPr>
                <w:rFonts w:ascii="微软雅黑" w:hAnsi="微软雅黑" w:eastAsia="微软雅黑" w:cs="宋体"/>
                <w:kern w:val="0"/>
                <w:sz w:val="22"/>
                <w:szCs w:val="24"/>
              </w:rPr>
            </w:pPr>
            <w:r>
              <w:rPr>
                <w:rFonts w:hint="eastAsia" w:ascii="微软雅黑" w:hAnsi="微软雅黑" w:eastAsia="微软雅黑" w:cs="宋体"/>
                <w:kern w:val="0"/>
                <w:sz w:val="22"/>
                <w:szCs w:val="24"/>
              </w:rPr>
              <w:t>条款合同中与偿还条款相关的具体参数（如本金、利率等）。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1849" w:type="dxa"/>
            <w:shd w:val="clear" w:color="auto" w:fill="auto"/>
            <w:vAlign w:val="center"/>
          </w:tcPr>
          <w:p>
            <w:pPr>
              <w:widowControl/>
              <w:jc w:val="center"/>
              <w:rPr>
                <w:rFonts w:ascii="微软雅黑" w:hAnsi="微软雅黑" w:eastAsia="微软雅黑" w:cs="宋体"/>
                <w:kern w:val="0"/>
                <w:sz w:val="22"/>
                <w:szCs w:val="24"/>
              </w:rPr>
            </w:pPr>
            <w:r>
              <w:rPr>
                <w:rFonts w:ascii="微软雅黑" w:hAnsi="微软雅黑" w:eastAsia="微软雅黑" w:cs="宋体"/>
                <w:kern w:val="0"/>
                <w:sz w:val="22"/>
                <w:szCs w:val="24"/>
              </w:rPr>
              <w:t>Expiration</w:t>
            </w:r>
          </w:p>
          <w:p>
            <w:pPr>
              <w:widowControl/>
              <w:jc w:val="center"/>
              <w:rPr>
                <w:rFonts w:ascii="微软雅黑" w:hAnsi="微软雅黑" w:eastAsia="微软雅黑" w:cs="宋体"/>
                <w:kern w:val="0"/>
                <w:sz w:val="22"/>
                <w:szCs w:val="24"/>
              </w:rPr>
            </w:pPr>
            <w:r>
              <w:rPr>
                <w:rFonts w:ascii="微软雅黑" w:hAnsi="微软雅黑" w:eastAsia="微软雅黑" w:cs="宋体"/>
                <w:kern w:val="0"/>
                <w:sz w:val="22"/>
                <w:szCs w:val="24"/>
              </w:rPr>
              <w:t>Timestamp</w:t>
            </w:r>
          </w:p>
          <w:p>
            <w:pPr>
              <w:widowControl/>
              <w:jc w:val="center"/>
              <w:rPr>
                <w:rFonts w:hint="default" w:ascii="微软雅黑" w:hAnsi="微软雅黑" w:eastAsia="微软雅黑" w:cs="宋体"/>
                <w:kern w:val="0"/>
                <w:sz w:val="22"/>
                <w:szCs w:val="24"/>
                <w:lang w:val="en-US" w:eastAsia="zh-CN"/>
              </w:rPr>
            </w:pPr>
            <w:r>
              <w:rPr>
                <w:rFonts w:hint="eastAsia" w:ascii="微软雅黑" w:hAnsi="微软雅黑" w:cs="宋体"/>
                <w:kern w:val="0"/>
                <w:sz w:val="22"/>
                <w:szCs w:val="24"/>
                <w:lang w:eastAsia="zh-CN"/>
              </w:rPr>
              <w:t>（</w:t>
            </w:r>
            <w:r>
              <w:rPr>
                <w:rFonts w:hint="eastAsia" w:ascii="微软雅黑" w:hAnsi="微软雅黑" w:cs="宋体"/>
                <w:kern w:val="0"/>
                <w:sz w:val="22"/>
                <w:szCs w:val="24"/>
                <w:lang w:val="en-US" w:eastAsia="zh-CN"/>
              </w:rPr>
              <w:t>过期时间）</w:t>
            </w:r>
          </w:p>
        </w:tc>
        <w:tc>
          <w:tcPr>
            <w:tcW w:w="1100" w:type="dxa"/>
            <w:shd w:val="clear" w:color="auto" w:fill="auto"/>
            <w:vAlign w:val="center"/>
          </w:tcPr>
          <w:p>
            <w:pPr>
              <w:widowControl/>
              <w:jc w:val="center"/>
              <w:rPr>
                <w:rFonts w:ascii="微软雅黑" w:hAnsi="微软雅黑" w:eastAsia="微软雅黑" w:cs="宋体"/>
                <w:kern w:val="0"/>
                <w:sz w:val="22"/>
                <w:szCs w:val="24"/>
              </w:rPr>
            </w:pPr>
            <w:r>
              <w:rPr>
                <w:rFonts w:ascii="微软雅黑" w:hAnsi="微软雅黑" w:eastAsia="微软雅黑" w:cs="宋体"/>
                <w:kern w:val="0"/>
                <w:sz w:val="22"/>
                <w:szCs w:val="24"/>
              </w:rPr>
              <w:t>uint256</w:t>
            </w:r>
          </w:p>
        </w:tc>
        <w:tc>
          <w:tcPr>
            <w:tcW w:w="5711" w:type="dxa"/>
            <w:shd w:val="clear" w:color="auto" w:fill="auto"/>
            <w:vAlign w:val="center"/>
          </w:tcPr>
          <w:p>
            <w:pPr>
              <w:widowControl/>
              <w:jc w:val="left"/>
              <w:rPr>
                <w:rFonts w:hint="default" w:ascii="微软雅黑" w:hAnsi="微软雅黑" w:eastAsia="微软雅黑" w:cs="宋体"/>
                <w:kern w:val="0"/>
                <w:sz w:val="22"/>
                <w:szCs w:val="24"/>
                <w:lang w:val="en-US" w:eastAsia="zh-CN"/>
              </w:rPr>
            </w:pPr>
            <w:r>
              <w:rPr>
                <w:rFonts w:hint="eastAsia" w:ascii="微软雅黑" w:hAnsi="微软雅黑" w:cs="宋体"/>
                <w:kern w:val="0"/>
                <w:sz w:val="22"/>
                <w:szCs w:val="24"/>
                <w:lang w:val="en-US" w:eastAsia="zh-CN"/>
              </w:rPr>
              <w:t>超过这个时间点交易或订单还未成交则失效。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1849" w:type="dxa"/>
            <w:shd w:val="clear" w:color="auto" w:fill="auto"/>
            <w:vAlign w:val="center"/>
          </w:tcPr>
          <w:p>
            <w:pPr>
              <w:widowControl/>
              <w:jc w:val="center"/>
              <w:rPr>
                <w:rFonts w:ascii="微软雅黑" w:hAnsi="微软雅黑" w:eastAsia="微软雅黑" w:cs="宋体"/>
                <w:kern w:val="0"/>
                <w:sz w:val="22"/>
                <w:szCs w:val="24"/>
              </w:rPr>
            </w:pPr>
            <w:r>
              <w:rPr>
                <w:rFonts w:ascii="微软雅黑" w:hAnsi="微软雅黑" w:eastAsia="微软雅黑" w:cs="宋体"/>
                <w:kern w:val="0"/>
                <w:sz w:val="22"/>
                <w:szCs w:val="24"/>
              </w:rPr>
              <w:t>Salt</w:t>
            </w:r>
          </w:p>
          <w:p>
            <w:pPr>
              <w:widowControl/>
              <w:jc w:val="center"/>
              <w:rPr>
                <w:rFonts w:hint="default" w:ascii="微软雅黑" w:hAnsi="微软雅黑" w:eastAsia="微软雅黑" w:cs="宋体"/>
                <w:kern w:val="0"/>
                <w:sz w:val="22"/>
                <w:szCs w:val="24"/>
                <w:lang w:val="en-US" w:eastAsia="zh-CN"/>
              </w:rPr>
            </w:pPr>
            <w:r>
              <w:rPr>
                <w:rFonts w:hint="eastAsia" w:ascii="微软雅黑" w:hAnsi="微软雅黑" w:cs="宋体"/>
                <w:kern w:val="0"/>
                <w:sz w:val="22"/>
                <w:szCs w:val="24"/>
                <w:lang w:eastAsia="zh-CN"/>
              </w:rPr>
              <w:t>（</w:t>
            </w:r>
            <w:r>
              <w:rPr>
                <w:rFonts w:hint="eastAsia" w:ascii="微软雅黑" w:hAnsi="微软雅黑" w:cs="宋体"/>
                <w:kern w:val="0"/>
                <w:sz w:val="22"/>
                <w:szCs w:val="24"/>
                <w:lang w:val="en-US" w:eastAsia="zh-CN"/>
              </w:rPr>
              <w:t>混淆参数）</w:t>
            </w:r>
          </w:p>
        </w:tc>
        <w:tc>
          <w:tcPr>
            <w:tcW w:w="1100" w:type="dxa"/>
            <w:shd w:val="clear" w:color="auto" w:fill="auto"/>
            <w:vAlign w:val="center"/>
          </w:tcPr>
          <w:p>
            <w:pPr>
              <w:widowControl/>
              <w:jc w:val="center"/>
              <w:rPr>
                <w:rFonts w:ascii="微软雅黑" w:hAnsi="微软雅黑" w:eastAsia="微软雅黑" w:cs="宋体"/>
                <w:kern w:val="0"/>
                <w:sz w:val="22"/>
                <w:szCs w:val="24"/>
              </w:rPr>
            </w:pPr>
            <w:r>
              <w:rPr>
                <w:rFonts w:ascii="微软雅黑" w:hAnsi="微软雅黑" w:eastAsia="微软雅黑" w:cs="宋体"/>
                <w:kern w:val="0"/>
                <w:sz w:val="22"/>
                <w:szCs w:val="24"/>
              </w:rPr>
              <w:t>uint</w:t>
            </w:r>
          </w:p>
        </w:tc>
        <w:tc>
          <w:tcPr>
            <w:tcW w:w="5711" w:type="dxa"/>
            <w:shd w:val="clear" w:color="auto" w:fill="auto"/>
            <w:vAlign w:val="center"/>
          </w:tcPr>
          <w:p>
            <w:pPr>
              <w:widowControl/>
              <w:jc w:val="left"/>
              <w:rPr>
                <w:rFonts w:ascii="微软雅黑" w:hAnsi="微软雅黑" w:eastAsia="微软雅黑" w:cs="宋体"/>
                <w:kern w:val="0"/>
                <w:sz w:val="22"/>
                <w:szCs w:val="24"/>
              </w:rPr>
            </w:pPr>
            <w:r>
              <w:rPr>
                <w:rFonts w:hint="eastAsia" w:ascii="微软雅黑" w:hAnsi="微软雅黑" w:eastAsia="微软雅黑" w:cs="宋体"/>
                <w:kern w:val="0"/>
                <w:sz w:val="22"/>
                <w:szCs w:val="24"/>
              </w:rPr>
              <w:t>伪随机混淆参数</w:t>
            </w:r>
            <w:r>
              <w:rPr>
                <w:rFonts w:hint="eastAsia" w:ascii="微软雅黑" w:hAnsi="微软雅黑" w:cs="宋体"/>
                <w:kern w:val="0"/>
                <w:sz w:val="22"/>
                <w:szCs w:val="24"/>
                <w:lang w:eastAsia="zh-CN"/>
              </w:rPr>
              <w:t>，</w:t>
            </w:r>
            <w:r>
              <w:rPr>
                <w:rFonts w:hint="eastAsia" w:ascii="微软雅黑" w:hAnsi="微软雅黑" w:cs="宋体"/>
                <w:kern w:val="0"/>
                <w:sz w:val="22"/>
                <w:szCs w:val="24"/>
                <w:lang w:val="en-US" w:eastAsia="zh-CN"/>
              </w:rPr>
              <w:t>用于</w:t>
            </w:r>
            <w:r>
              <w:rPr>
                <w:rFonts w:hint="eastAsia" w:ascii="微软雅黑" w:hAnsi="微软雅黑" w:eastAsia="微软雅黑" w:cs="宋体"/>
                <w:kern w:val="0"/>
                <w:sz w:val="22"/>
                <w:szCs w:val="24"/>
              </w:rPr>
              <w:t>区分</w:t>
            </w:r>
            <w:r>
              <w:rPr>
                <w:rFonts w:hint="eastAsia" w:ascii="微软雅黑" w:hAnsi="微软雅黑" w:cs="宋体"/>
                <w:kern w:val="0"/>
                <w:sz w:val="22"/>
                <w:szCs w:val="24"/>
                <w:lang w:val="en-US" w:eastAsia="zh-CN"/>
              </w:rPr>
              <w:t>有相同参数</w:t>
            </w:r>
            <w:r>
              <w:rPr>
                <w:rFonts w:hint="eastAsia" w:ascii="微软雅黑" w:hAnsi="微软雅黑" w:eastAsia="微软雅黑" w:cs="宋体"/>
                <w:kern w:val="0"/>
                <w:sz w:val="22"/>
                <w:szCs w:val="24"/>
              </w:rPr>
              <w:t>的不同订单的哈希值</w:t>
            </w:r>
          </w:p>
        </w:tc>
      </w:tr>
    </w:tbl>
    <w:p>
      <w:pPr>
        <w:rPr>
          <w:rFonts w:hint="default"/>
          <w:lang w:val="en-US" w:eastAsia="zh-CN"/>
        </w:rPr>
      </w:pPr>
    </w:p>
    <w:p>
      <w:pPr>
        <w:rPr>
          <w:rFonts w:hint="default"/>
          <w:lang w:val="en-US" w:eastAsia="zh-CN"/>
        </w:rPr>
      </w:pPr>
    </w:p>
    <w:p>
      <w:pPr>
        <w:pStyle w:val="4"/>
        <w:bidi w:val="0"/>
        <w:rPr>
          <w:rFonts w:hint="default"/>
          <w:lang w:val="en-US" w:eastAsia="zh-CN"/>
        </w:rPr>
      </w:pPr>
      <w:r>
        <w:rPr>
          <w:rFonts w:hint="default"/>
          <w:lang w:val="en-US" w:eastAsia="zh-CN"/>
        </w:rPr>
        <w:t xml:space="preserve"> 债务发行承诺</w:t>
      </w:r>
      <w:r>
        <w:rPr>
          <w:rFonts w:hint="eastAsia"/>
          <w:lang w:val="en-US" w:eastAsia="zh-CN"/>
        </w:rPr>
        <w:t xml:space="preserve">  </w:t>
      </w:r>
      <w:r>
        <w:rPr>
          <w:rFonts w:hint="default"/>
          <w:lang w:val="en-US" w:eastAsia="zh-CN"/>
        </w:rPr>
        <w:t>Debt Issuance Commitments</w:t>
      </w:r>
    </w:p>
    <w:p>
      <w:pPr>
        <w:rPr>
          <w:rFonts w:hint="default"/>
          <w:lang w:val="en-US" w:eastAsia="zh-CN"/>
        </w:rPr>
      </w:pPr>
      <w:r>
        <w:rPr>
          <w:rFonts w:hint="default"/>
          <w:lang w:val="en-US" w:eastAsia="zh-CN"/>
        </w:rPr>
        <w:t>债务发行承诺是我们单独考虑的债务订单数据包的子集，以便为任何给定的债务协议定义规范的唯一标识符。债务发行承诺表达了债务人(和承销商)想要</w:t>
      </w:r>
      <w:r>
        <w:rPr>
          <w:rFonts w:hint="eastAsia"/>
          <w:lang w:val="en-US" w:eastAsia="zh-CN"/>
        </w:rPr>
        <w:t>发行一种</w:t>
      </w:r>
      <w:r>
        <w:rPr>
          <w:rFonts w:hint="default"/>
          <w:lang w:val="en-US" w:eastAsia="zh-CN"/>
        </w:rPr>
        <w:t>非同质性的债务</w:t>
      </w:r>
      <w:r>
        <w:rPr>
          <w:rFonts w:hint="eastAsia"/>
          <w:lang w:val="en-US" w:eastAsia="zh-CN"/>
        </w:rPr>
        <w:t>通证</w:t>
      </w:r>
      <w:r>
        <w:rPr>
          <w:rFonts w:hint="default"/>
          <w:lang w:val="en-US" w:eastAsia="zh-CN"/>
        </w:rPr>
        <w:t>，</w:t>
      </w:r>
      <w:r>
        <w:rPr>
          <w:rFonts w:hint="eastAsia"/>
          <w:lang w:val="en-US" w:eastAsia="zh-CN"/>
        </w:rPr>
        <w:t>其中</w:t>
      </w:r>
      <w:r>
        <w:rPr>
          <w:rFonts w:hint="default"/>
          <w:lang w:val="en-US" w:eastAsia="zh-CN"/>
        </w:rPr>
        <w:t>债务</w:t>
      </w:r>
      <w:r>
        <w:rPr>
          <w:rFonts w:hint="eastAsia"/>
          <w:lang w:val="en-US" w:eastAsia="zh-CN"/>
        </w:rPr>
        <w:t>通证</w:t>
      </w:r>
      <w:r>
        <w:rPr>
          <w:rFonts w:hint="default"/>
          <w:lang w:val="en-US" w:eastAsia="zh-CN"/>
        </w:rPr>
        <w:t>将不可修改地与元组(TC, P)相关联，TC是一个已部署的条款合约的地址，该合约遵守了条款合约接口(见下文)，P代表了在TC合约中所使用的一组参数。</w:t>
      </w:r>
      <w:r>
        <w:rPr>
          <w:rFonts w:hint="eastAsia"/>
          <w:lang w:val="en-US" w:eastAsia="zh-CN"/>
        </w:rPr>
        <w:t>另外</w:t>
      </w:r>
      <w:r>
        <w:rPr>
          <w:rFonts w:hint="default"/>
          <w:lang w:val="en-US" w:eastAsia="zh-CN"/>
        </w:rPr>
        <w:t>，承销商承诺一个值R</w:t>
      </w:r>
      <w:r>
        <w:rPr>
          <w:rFonts w:hint="eastAsia"/>
          <w:lang w:val="en-US" w:eastAsia="zh-CN"/>
        </w:rPr>
        <w:t>，</w:t>
      </w:r>
      <w:r>
        <w:rPr>
          <w:rFonts w:hint="default"/>
          <w:lang w:val="en-US" w:eastAsia="zh-CN"/>
        </w:rPr>
        <w:t>代表承销商对债务人将按照(TC, P)所定义的任何给定的单位价值进行偿付的平均可能性的评估。该子集数据包的哈希被称为</w:t>
      </w:r>
      <w:r>
        <w:rPr>
          <w:rFonts w:hint="default"/>
          <w:b/>
          <w:bCs/>
          <w:lang w:val="en-US" w:eastAsia="zh-CN"/>
        </w:rPr>
        <w:t>发行哈希</w:t>
      </w:r>
      <w:r>
        <w:rPr>
          <w:rFonts w:hint="eastAsia"/>
          <w:lang w:val="en-US" w:eastAsia="zh-CN"/>
        </w:rPr>
        <w:t>（issuance hash）</w:t>
      </w:r>
      <w:r>
        <w:rPr>
          <w:rFonts w:hint="default"/>
          <w:lang w:val="en-US" w:eastAsia="zh-CN"/>
        </w:rPr>
        <w:t>，在整个协议中被用作债务协议的规范唯一标识符。</w:t>
      </w:r>
    </w:p>
    <w:tbl>
      <w:tblPr>
        <w:tblStyle w:val="5"/>
        <w:tblW w:w="8296" w:type="dxa"/>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2098"/>
        <w:gridCol w:w="899"/>
        <w:gridCol w:w="52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Header/>
          <w:tblCellSpacing w:w="15" w:type="dxa"/>
        </w:trPr>
        <w:tc>
          <w:tcPr>
            <w:tcW w:w="2053" w:type="dxa"/>
            <w:vAlign w:val="center"/>
          </w:tcPr>
          <w:p>
            <w:pPr>
              <w:widowControl/>
              <w:jc w:val="center"/>
              <w:rPr>
                <w:rFonts w:hint="eastAsia" w:ascii="微软雅黑" w:hAnsi="微软雅黑" w:eastAsia="微软雅黑" w:cs="宋体"/>
                <w:b/>
                <w:bCs/>
                <w:kern w:val="0"/>
                <w:sz w:val="22"/>
                <w:szCs w:val="24"/>
                <w:lang w:val="en-US" w:eastAsia="zh-CN"/>
              </w:rPr>
            </w:pPr>
            <w:r>
              <w:rPr>
                <w:rFonts w:hint="eastAsia" w:ascii="微软雅黑" w:hAnsi="微软雅黑" w:cs="宋体"/>
                <w:b/>
                <w:bCs/>
                <w:kern w:val="0"/>
                <w:sz w:val="22"/>
                <w:szCs w:val="24"/>
                <w:lang w:val="en-US" w:eastAsia="zh-CN"/>
              </w:rPr>
              <w:t>字段</w:t>
            </w:r>
          </w:p>
        </w:tc>
        <w:tc>
          <w:tcPr>
            <w:tcW w:w="869" w:type="dxa"/>
            <w:vAlign w:val="center"/>
          </w:tcPr>
          <w:p>
            <w:pPr>
              <w:widowControl/>
              <w:jc w:val="center"/>
              <w:rPr>
                <w:rFonts w:hint="eastAsia" w:ascii="微软雅黑" w:hAnsi="微软雅黑" w:eastAsia="微软雅黑" w:cs="宋体"/>
                <w:b/>
                <w:bCs/>
                <w:kern w:val="0"/>
                <w:sz w:val="22"/>
                <w:szCs w:val="24"/>
                <w:lang w:val="en-US" w:eastAsia="zh-CN"/>
              </w:rPr>
            </w:pPr>
            <w:r>
              <w:rPr>
                <w:rFonts w:hint="eastAsia" w:ascii="微软雅黑" w:hAnsi="微软雅黑" w:cs="宋体"/>
                <w:b/>
                <w:bCs/>
                <w:kern w:val="0"/>
                <w:sz w:val="22"/>
                <w:szCs w:val="24"/>
                <w:lang w:val="en-US" w:eastAsia="zh-CN"/>
              </w:rPr>
              <w:t>数据类型</w:t>
            </w:r>
          </w:p>
        </w:tc>
        <w:tc>
          <w:tcPr>
            <w:tcW w:w="5254" w:type="dxa"/>
            <w:vAlign w:val="center"/>
          </w:tcPr>
          <w:p>
            <w:pPr>
              <w:widowControl/>
              <w:jc w:val="center"/>
              <w:rPr>
                <w:rFonts w:hint="eastAsia" w:ascii="微软雅黑" w:hAnsi="微软雅黑" w:eastAsia="微软雅黑" w:cs="宋体"/>
                <w:b/>
                <w:bCs/>
                <w:kern w:val="0"/>
                <w:sz w:val="22"/>
                <w:szCs w:val="24"/>
                <w:lang w:val="en-US" w:eastAsia="zh-CN"/>
              </w:rPr>
            </w:pPr>
            <w:r>
              <w:rPr>
                <w:rFonts w:hint="eastAsia" w:ascii="微软雅黑" w:hAnsi="微软雅黑" w:cs="宋体"/>
                <w:b/>
                <w:bCs/>
                <w:kern w:val="0"/>
                <w:sz w:val="22"/>
                <w:szCs w:val="24"/>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2053" w:type="dxa"/>
            <w:vAlign w:val="center"/>
          </w:tcPr>
          <w:p>
            <w:pPr>
              <w:widowControl/>
              <w:jc w:val="center"/>
              <w:rPr>
                <w:rFonts w:ascii="微软雅黑" w:hAnsi="微软雅黑" w:eastAsia="微软雅黑" w:cs="宋体"/>
                <w:kern w:val="0"/>
                <w:sz w:val="22"/>
                <w:szCs w:val="24"/>
              </w:rPr>
            </w:pPr>
            <w:r>
              <w:rPr>
                <w:rFonts w:ascii="微软雅黑" w:hAnsi="微软雅黑" w:eastAsia="微软雅黑" w:cs="宋体"/>
                <w:kern w:val="0"/>
                <w:sz w:val="22"/>
                <w:szCs w:val="24"/>
              </w:rPr>
              <w:t>issuanceVersion</w:t>
            </w:r>
          </w:p>
          <w:p>
            <w:pPr>
              <w:widowControl/>
              <w:jc w:val="center"/>
              <w:rPr>
                <w:rFonts w:hint="default" w:ascii="微软雅黑" w:hAnsi="微软雅黑" w:eastAsia="微软雅黑" w:cs="宋体"/>
                <w:kern w:val="0"/>
                <w:sz w:val="22"/>
                <w:szCs w:val="24"/>
                <w:lang w:val="en-US" w:eastAsia="zh-CN"/>
              </w:rPr>
            </w:pPr>
            <w:r>
              <w:rPr>
                <w:rFonts w:hint="eastAsia" w:ascii="微软雅黑" w:hAnsi="微软雅黑" w:cs="宋体"/>
                <w:kern w:val="0"/>
                <w:sz w:val="22"/>
                <w:szCs w:val="24"/>
                <w:lang w:eastAsia="zh-CN"/>
              </w:rPr>
              <w:t>（</w:t>
            </w:r>
            <w:r>
              <w:rPr>
                <w:rFonts w:hint="eastAsia" w:ascii="微软雅黑" w:hAnsi="微软雅黑" w:cs="宋体"/>
                <w:kern w:val="0"/>
                <w:sz w:val="22"/>
                <w:szCs w:val="24"/>
                <w:lang w:val="en-US" w:eastAsia="zh-CN"/>
              </w:rPr>
              <w:t>发行版本）</w:t>
            </w:r>
          </w:p>
        </w:tc>
        <w:tc>
          <w:tcPr>
            <w:tcW w:w="869" w:type="dxa"/>
            <w:vAlign w:val="center"/>
          </w:tcPr>
          <w:p>
            <w:pPr>
              <w:widowControl/>
              <w:jc w:val="center"/>
              <w:rPr>
                <w:rFonts w:ascii="微软雅黑" w:hAnsi="微软雅黑" w:eastAsia="微软雅黑" w:cs="宋体"/>
                <w:kern w:val="0"/>
                <w:sz w:val="22"/>
                <w:szCs w:val="24"/>
              </w:rPr>
            </w:pPr>
            <w:r>
              <w:rPr>
                <w:rFonts w:ascii="微软雅黑" w:hAnsi="微软雅黑" w:eastAsia="微软雅黑" w:cs="宋体"/>
                <w:kern w:val="0"/>
                <w:sz w:val="22"/>
                <w:szCs w:val="24"/>
              </w:rPr>
              <w:t>address</w:t>
            </w:r>
          </w:p>
        </w:tc>
        <w:tc>
          <w:tcPr>
            <w:tcW w:w="5254" w:type="dxa"/>
            <w:vAlign w:val="center"/>
          </w:tcPr>
          <w:p>
            <w:pPr>
              <w:widowControl/>
              <w:jc w:val="left"/>
              <w:rPr>
                <w:rFonts w:ascii="微软雅黑" w:hAnsi="微软雅黑" w:eastAsia="微软雅黑" w:cs="宋体"/>
                <w:kern w:val="0"/>
                <w:sz w:val="22"/>
                <w:szCs w:val="24"/>
              </w:rPr>
            </w:pPr>
            <w:r>
              <w:rPr>
                <w:rFonts w:hint="eastAsia" w:ascii="微软雅黑" w:hAnsi="微软雅黑" w:eastAsia="微软雅黑" w:cs="宋体"/>
                <w:kern w:val="0"/>
                <w:sz w:val="22"/>
                <w:szCs w:val="24"/>
              </w:rPr>
              <w:t>与此发行承诺</w:t>
            </w:r>
            <w:r>
              <w:rPr>
                <w:rFonts w:hint="eastAsia" w:ascii="微软雅黑" w:hAnsi="微软雅黑" w:cs="宋体"/>
                <w:kern w:val="0"/>
                <w:sz w:val="22"/>
                <w:szCs w:val="24"/>
                <w:lang w:val="en-US" w:eastAsia="zh-CN"/>
              </w:rPr>
              <w:t>关联</w:t>
            </w:r>
            <w:r>
              <w:rPr>
                <w:rFonts w:hint="eastAsia" w:ascii="微软雅黑" w:hAnsi="微软雅黑" w:eastAsia="微软雅黑" w:cs="宋体"/>
                <w:kern w:val="0"/>
                <w:sz w:val="22"/>
                <w:szCs w:val="24"/>
              </w:rPr>
              <w:t>的还款路由器合同的地址。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2053" w:type="dxa"/>
            <w:vAlign w:val="center"/>
          </w:tcPr>
          <w:p>
            <w:pPr>
              <w:widowControl/>
              <w:jc w:val="center"/>
              <w:rPr>
                <w:rFonts w:ascii="微软雅黑" w:hAnsi="微软雅黑" w:eastAsia="微软雅黑" w:cs="宋体"/>
                <w:kern w:val="0"/>
                <w:sz w:val="22"/>
                <w:szCs w:val="24"/>
              </w:rPr>
            </w:pPr>
            <w:r>
              <w:rPr>
                <w:rFonts w:ascii="微软雅黑" w:hAnsi="微软雅黑" w:eastAsia="微软雅黑" w:cs="宋体"/>
                <w:kern w:val="0"/>
                <w:sz w:val="22"/>
                <w:szCs w:val="24"/>
              </w:rPr>
              <w:t>Debtor</w:t>
            </w:r>
          </w:p>
          <w:p>
            <w:pPr>
              <w:widowControl/>
              <w:jc w:val="center"/>
              <w:rPr>
                <w:rFonts w:hint="default" w:ascii="微软雅黑" w:hAnsi="微软雅黑" w:eastAsia="微软雅黑" w:cs="宋体"/>
                <w:kern w:val="0"/>
                <w:sz w:val="22"/>
                <w:szCs w:val="24"/>
                <w:lang w:val="en-US" w:eastAsia="zh-CN"/>
              </w:rPr>
            </w:pPr>
            <w:r>
              <w:rPr>
                <w:rFonts w:hint="eastAsia" w:ascii="微软雅黑" w:hAnsi="微软雅黑" w:cs="宋体"/>
                <w:kern w:val="0"/>
                <w:sz w:val="22"/>
                <w:szCs w:val="24"/>
                <w:lang w:eastAsia="zh-CN"/>
              </w:rPr>
              <w:t>（</w:t>
            </w:r>
            <w:r>
              <w:rPr>
                <w:rFonts w:hint="eastAsia" w:ascii="微软雅黑" w:hAnsi="微软雅黑" w:cs="宋体"/>
                <w:kern w:val="0"/>
                <w:sz w:val="22"/>
                <w:szCs w:val="24"/>
                <w:lang w:val="en-US" w:eastAsia="zh-CN"/>
              </w:rPr>
              <w:t>债务人）</w:t>
            </w:r>
          </w:p>
        </w:tc>
        <w:tc>
          <w:tcPr>
            <w:tcW w:w="869" w:type="dxa"/>
            <w:vAlign w:val="center"/>
          </w:tcPr>
          <w:p>
            <w:pPr>
              <w:widowControl/>
              <w:jc w:val="center"/>
              <w:rPr>
                <w:rFonts w:ascii="微软雅黑" w:hAnsi="微软雅黑" w:eastAsia="微软雅黑" w:cs="宋体"/>
                <w:kern w:val="0"/>
                <w:sz w:val="22"/>
                <w:szCs w:val="24"/>
              </w:rPr>
            </w:pPr>
            <w:r>
              <w:rPr>
                <w:rFonts w:ascii="微软雅黑" w:hAnsi="微软雅黑" w:eastAsia="微软雅黑" w:cs="宋体"/>
                <w:kern w:val="0"/>
                <w:sz w:val="22"/>
                <w:szCs w:val="24"/>
              </w:rPr>
              <w:t>address</w:t>
            </w:r>
          </w:p>
        </w:tc>
        <w:tc>
          <w:tcPr>
            <w:tcW w:w="5254" w:type="dxa"/>
            <w:vAlign w:val="center"/>
          </w:tcPr>
          <w:p>
            <w:pPr>
              <w:widowControl/>
              <w:jc w:val="left"/>
              <w:rPr>
                <w:rFonts w:hint="eastAsia" w:ascii="微软雅黑" w:hAnsi="微软雅黑" w:eastAsia="微软雅黑" w:cs="宋体"/>
                <w:kern w:val="0"/>
                <w:sz w:val="22"/>
                <w:szCs w:val="24"/>
                <w:lang w:eastAsia="zh-CN"/>
              </w:rPr>
            </w:pPr>
            <w:r>
              <w:rPr>
                <w:rFonts w:hint="eastAsia" w:ascii="微软雅黑" w:hAnsi="微软雅黑" w:eastAsia="微软雅黑" w:cs="宋体"/>
                <w:kern w:val="0"/>
                <w:sz w:val="22"/>
                <w:szCs w:val="24"/>
              </w:rPr>
              <w:t>请求借贷的债务人地址</w:t>
            </w:r>
            <w:r>
              <w:rPr>
                <w:rFonts w:hint="eastAsia" w:ascii="微软雅黑" w:hAnsi="微软雅黑" w:cs="宋体"/>
                <w:kern w:val="0"/>
                <w:sz w:val="22"/>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2053" w:type="dxa"/>
            <w:vAlign w:val="center"/>
          </w:tcPr>
          <w:p>
            <w:pPr>
              <w:widowControl/>
              <w:jc w:val="center"/>
              <w:rPr>
                <w:rFonts w:ascii="微软雅黑" w:hAnsi="微软雅黑" w:eastAsia="微软雅黑" w:cs="宋体"/>
                <w:kern w:val="0"/>
                <w:sz w:val="22"/>
                <w:szCs w:val="24"/>
              </w:rPr>
            </w:pPr>
            <w:r>
              <w:rPr>
                <w:rFonts w:ascii="微软雅黑" w:hAnsi="微软雅黑" w:eastAsia="微软雅黑" w:cs="宋体"/>
                <w:kern w:val="0"/>
                <w:sz w:val="22"/>
                <w:szCs w:val="24"/>
              </w:rPr>
              <w:t>Underwriter</w:t>
            </w:r>
          </w:p>
          <w:p>
            <w:pPr>
              <w:widowControl/>
              <w:jc w:val="center"/>
              <w:rPr>
                <w:rFonts w:hint="default" w:ascii="微软雅黑" w:hAnsi="微软雅黑" w:eastAsia="微软雅黑" w:cs="宋体"/>
                <w:kern w:val="0"/>
                <w:sz w:val="22"/>
                <w:szCs w:val="24"/>
                <w:lang w:val="en-US" w:eastAsia="zh-CN"/>
              </w:rPr>
            </w:pPr>
            <w:r>
              <w:rPr>
                <w:rFonts w:hint="eastAsia" w:ascii="微软雅黑" w:hAnsi="微软雅黑" w:cs="宋体"/>
                <w:kern w:val="0"/>
                <w:sz w:val="22"/>
                <w:szCs w:val="24"/>
                <w:lang w:eastAsia="zh-CN"/>
              </w:rPr>
              <w:t>（</w:t>
            </w:r>
            <w:r>
              <w:rPr>
                <w:rFonts w:hint="eastAsia" w:ascii="微软雅黑" w:hAnsi="微软雅黑" w:cs="宋体"/>
                <w:kern w:val="0"/>
                <w:sz w:val="22"/>
                <w:szCs w:val="24"/>
                <w:lang w:val="en-US" w:eastAsia="zh-CN"/>
              </w:rPr>
              <w:t>承销商）</w:t>
            </w:r>
          </w:p>
        </w:tc>
        <w:tc>
          <w:tcPr>
            <w:tcW w:w="869" w:type="dxa"/>
            <w:vAlign w:val="center"/>
          </w:tcPr>
          <w:p>
            <w:pPr>
              <w:widowControl/>
              <w:jc w:val="center"/>
              <w:rPr>
                <w:rFonts w:ascii="微软雅黑" w:hAnsi="微软雅黑" w:eastAsia="微软雅黑" w:cs="宋体"/>
                <w:kern w:val="0"/>
                <w:sz w:val="22"/>
                <w:szCs w:val="24"/>
              </w:rPr>
            </w:pPr>
            <w:r>
              <w:rPr>
                <w:rFonts w:ascii="微软雅黑" w:hAnsi="微软雅黑" w:eastAsia="微软雅黑" w:cs="宋体"/>
                <w:kern w:val="0"/>
                <w:sz w:val="22"/>
                <w:szCs w:val="24"/>
              </w:rPr>
              <w:t>address</w:t>
            </w:r>
          </w:p>
        </w:tc>
        <w:tc>
          <w:tcPr>
            <w:tcW w:w="5254" w:type="dxa"/>
            <w:vAlign w:val="center"/>
          </w:tcPr>
          <w:p>
            <w:pPr>
              <w:widowControl/>
              <w:jc w:val="left"/>
              <w:rPr>
                <w:rFonts w:ascii="微软雅黑" w:hAnsi="微软雅黑" w:eastAsia="微软雅黑" w:cs="宋体"/>
                <w:kern w:val="0"/>
                <w:sz w:val="22"/>
                <w:szCs w:val="24"/>
              </w:rPr>
            </w:pPr>
            <w:r>
              <w:rPr>
                <w:rFonts w:hint="eastAsia" w:ascii="微软雅黑" w:hAnsi="微软雅黑" w:eastAsia="微软雅黑" w:cs="宋体"/>
                <w:kern w:val="0"/>
                <w:sz w:val="22"/>
                <w:szCs w:val="24"/>
              </w:rPr>
              <w:t>希望为该债务资产评级的承销商的地址。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2053" w:type="dxa"/>
            <w:vAlign w:val="center"/>
          </w:tcPr>
          <w:p>
            <w:pPr>
              <w:widowControl/>
              <w:jc w:val="center"/>
              <w:rPr>
                <w:rFonts w:ascii="微软雅黑" w:hAnsi="微软雅黑" w:eastAsia="微软雅黑" w:cs="宋体"/>
                <w:kern w:val="0"/>
                <w:sz w:val="22"/>
                <w:szCs w:val="24"/>
              </w:rPr>
            </w:pPr>
            <w:r>
              <w:rPr>
                <w:rFonts w:ascii="微软雅黑" w:hAnsi="微软雅黑" w:eastAsia="微软雅黑" w:cs="宋体"/>
                <w:kern w:val="0"/>
                <w:sz w:val="22"/>
                <w:szCs w:val="24"/>
              </w:rPr>
              <w:t>Underwriter</w:t>
            </w:r>
          </w:p>
          <w:p>
            <w:pPr>
              <w:widowControl/>
              <w:jc w:val="center"/>
              <w:rPr>
                <w:rFonts w:ascii="微软雅黑" w:hAnsi="微软雅黑" w:eastAsia="微软雅黑" w:cs="宋体"/>
                <w:kern w:val="0"/>
                <w:sz w:val="22"/>
                <w:szCs w:val="24"/>
              </w:rPr>
            </w:pPr>
            <w:r>
              <w:rPr>
                <w:rFonts w:ascii="微软雅黑" w:hAnsi="微软雅黑" w:eastAsia="微软雅黑" w:cs="宋体"/>
                <w:kern w:val="0"/>
                <w:sz w:val="22"/>
                <w:szCs w:val="24"/>
              </w:rPr>
              <w:t>RiskRating</w:t>
            </w:r>
          </w:p>
          <w:p>
            <w:pPr>
              <w:widowControl/>
              <w:jc w:val="center"/>
              <w:rPr>
                <w:rFonts w:hint="default" w:ascii="微软雅黑" w:hAnsi="微软雅黑" w:eastAsia="微软雅黑" w:cs="宋体"/>
                <w:kern w:val="0"/>
                <w:sz w:val="22"/>
                <w:szCs w:val="24"/>
                <w:lang w:val="en-US" w:eastAsia="zh-CN"/>
              </w:rPr>
            </w:pPr>
            <w:r>
              <w:rPr>
                <w:rFonts w:hint="eastAsia" w:ascii="微软雅黑" w:hAnsi="微软雅黑" w:cs="宋体"/>
                <w:kern w:val="0"/>
                <w:sz w:val="22"/>
                <w:szCs w:val="24"/>
                <w:lang w:eastAsia="zh-CN"/>
              </w:rPr>
              <w:t>（</w:t>
            </w:r>
            <w:r>
              <w:rPr>
                <w:rFonts w:hint="eastAsia" w:ascii="微软雅黑" w:hAnsi="微软雅黑" w:cs="宋体"/>
                <w:kern w:val="0"/>
                <w:sz w:val="22"/>
                <w:szCs w:val="24"/>
                <w:lang w:val="en-US" w:eastAsia="zh-CN"/>
              </w:rPr>
              <w:t>承销商风险评级）</w:t>
            </w:r>
          </w:p>
        </w:tc>
        <w:tc>
          <w:tcPr>
            <w:tcW w:w="869" w:type="dxa"/>
            <w:vAlign w:val="center"/>
          </w:tcPr>
          <w:p>
            <w:pPr>
              <w:widowControl/>
              <w:jc w:val="center"/>
              <w:rPr>
                <w:rFonts w:ascii="微软雅黑" w:hAnsi="微软雅黑" w:eastAsia="微软雅黑" w:cs="宋体"/>
                <w:kern w:val="0"/>
                <w:sz w:val="22"/>
                <w:szCs w:val="24"/>
              </w:rPr>
            </w:pPr>
            <w:r>
              <w:rPr>
                <w:rFonts w:ascii="微软雅黑" w:hAnsi="微软雅黑" w:eastAsia="微软雅黑" w:cs="宋体"/>
                <w:kern w:val="0"/>
                <w:sz w:val="22"/>
                <w:szCs w:val="24"/>
              </w:rPr>
              <w:t>uint32</w:t>
            </w:r>
          </w:p>
        </w:tc>
        <w:tc>
          <w:tcPr>
            <w:tcW w:w="5254" w:type="dxa"/>
            <w:vAlign w:val="center"/>
          </w:tcPr>
          <w:p>
            <w:pPr>
              <w:widowControl/>
              <w:jc w:val="left"/>
              <w:rPr>
                <w:rFonts w:hint="eastAsia" w:ascii="微软雅黑" w:hAnsi="微软雅黑" w:eastAsia="微软雅黑" w:cs="宋体"/>
                <w:kern w:val="0"/>
                <w:sz w:val="22"/>
                <w:szCs w:val="24"/>
                <w:lang w:eastAsia="zh-CN"/>
              </w:rPr>
            </w:pPr>
            <w:r>
              <w:rPr>
                <w:rFonts w:hint="eastAsia" w:ascii="微软雅黑" w:hAnsi="微软雅黑" w:eastAsia="微软雅黑" w:cs="宋体"/>
                <w:kern w:val="0"/>
                <w:sz w:val="22"/>
                <w:szCs w:val="24"/>
              </w:rPr>
              <w:t>承销商给出的债务人</w:t>
            </w:r>
            <w:r>
              <w:rPr>
                <w:rFonts w:hint="eastAsia" w:ascii="微软雅黑" w:hAnsi="微软雅黑" w:cs="宋体"/>
                <w:kern w:val="0"/>
                <w:sz w:val="22"/>
                <w:szCs w:val="24"/>
                <w:lang w:val="en-US" w:eastAsia="zh-CN"/>
              </w:rPr>
              <w:t>期望</w:t>
            </w:r>
            <w:r>
              <w:rPr>
                <w:rFonts w:hint="eastAsia" w:ascii="微软雅黑" w:hAnsi="微软雅黑" w:eastAsia="微软雅黑" w:cs="宋体"/>
                <w:kern w:val="0"/>
                <w:sz w:val="22"/>
                <w:szCs w:val="24"/>
              </w:rPr>
              <w:t>对单位价值债务偿还</w:t>
            </w:r>
            <w:r>
              <w:rPr>
                <w:rFonts w:hint="eastAsia" w:ascii="微软雅黑" w:hAnsi="微软雅黑" w:cs="宋体"/>
                <w:kern w:val="0"/>
                <w:sz w:val="22"/>
                <w:szCs w:val="24"/>
                <w:lang w:val="en-US" w:eastAsia="zh-CN"/>
              </w:rPr>
              <w:t>得平均</w:t>
            </w:r>
            <w:r>
              <w:rPr>
                <w:rFonts w:hint="eastAsia" w:ascii="微软雅黑" w:hAnsi="微软雅黑" w:eastAsia="微软雅黑" w:cs="宋体"/>
                <w:kern w:val="0"/>
                <w:sz w:val="22"/>
                <w:szCs w:val="24"/>
              </w:rPr>
              <w:t>可能性评估。必须介于0和1之间，编码为一个无符号整数，表示有9位小数（也就是说，50%的可能性将被表示为500000000）</w:t>
            </w:r>
            <w:r>
              <w:rPr>
                <w:rFonts w:hint="eastAsia" w:ascii="微软雅黑" w:hAnsi="微软雅黑" w:cs="宋体"/>
                <w:kern w:val="0"/>
                <w:sz w:val="22"/>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2053" w:type="dxa"/>
            <w:vAlign w:val="center"/>
          </w:tcPr>
          <w:p>
            <w:pPr>
              <w:widowControl/>
              <w:jc w:val="center"/>
              <w:rPr>
                <w:rFonts w:ascii="微软雅黑" w:hAnsi="微软雅黑" w:eastAsia="微软雅黑" w:cs="宋体"/>
                <w:kern w:val="0"/>
                <w:sz w:val="22"/>
                <w:szCs w:val="24"/>
              </w:rPr>
            </w:pPr>
            <w:r>
              <w:rPr>
                <w:rFonts w:ascii="微软雅黑" w:hAnsi="微软雅黑" w:eastAsia="微软雅黑" w:cs="宋体"/>
                <w:kern w:val="0"/>
                <w:sz w:val="22"/>
                <w:szCs w:val="24"/>
              </w:rPr>
              <w:t>termsContract</w:t>
            </w:r>
          </w:p>
          <w:p>
            <w:pPr>
              <w:widowControl/>
              <w:jc w:val="center"/>
              <w:rPr>
                <w:rFonts w:hint="default" w:ascii="微软雅黑" w:hAnsi="微软雅黑" w:eastAsia="微软雅黑" w:cs="宋体"/>
                <w:kern w:val="0"/>
                <w:sz w:val="22"/>
                <w:szCs w:val="24"/>
                <w:lang w:val="en-US" w:eastAsia="zh-CN"/>
              </w:rPr>
            </w:pPr>
            <w:r>
              <w:rPr>
                <w:rFonts w:hint="eastAsia" w:ascii="微软雅黑" w:hAnsi="微软雅黑" w:cs="宋体"/>
                <w:kern w:val="0"/>
                <w:sz w:val="22"/>
                <w:szCs w:val="24"/>
                <w:lang w:eastAsia="zh-CN"/>
              </w:rPr>
              <w:t>（</w:t>
            </w:r>
            <w:r>
              <w:rPr>
                <w:rFonts w:hint="eastAsia" w:ascii="微软雅黑" w:hAnsi="微软雅黑" w:cs="宋体"/>
                <w:kern w:val="0"/>
                <w:sz w:val="22"/>
                <w:szCs w:val="24"/>
                <w:lang w:val="en-US" w:eastAsia="zh-CN"/>
              </w:rPr>
              <w:t>条款合约）</w:t>
            </w:r>
          </w:p>
        </w:tc>
        <w:tc>
          <w:tcPr>
            <w:tcW w:w="869" w:type="dxa"/>
            <w:vAlign w:val="center"/>
          </w:tcPr>
          <w:p>
            <w:pPr>
              <w:widowControl/>
              <w:jc w:val="center"/>
              <w:rPr>
                <w:rFonts w:ascii="微软雅黑" w:hAnsi="微软雅黑" w:eastAsia="微软雅黑" w:cs="宋体"/>
                <w:kern w:val="0"/>
                <w:sz w:val="22"/>
                <w:szCs w:val="24"/>
              </w:rPr>
            </w:pPr>
            <w:r>
              <w:rPr>
                <w:rFonts w:ascii="微软雅黑" w:hAnsi="微软雅黑" w:eastAsia="微软雅黑" w:cs="宋体"/>
                <w:kern w:val="0"/>
                <w:sz w:val="22"/>
                <w:szCs w:val="24"/>
              </w:rPr>
              <w:t>address</w:t>
            </w:r>
          </w:p>
        </w:tc>
        <w:tc>
          <w:tcPr>
            <w:tcW w:w="5254" w:type="dxa"/>
            <w:vAlign w:val="center"/>
          </w:tcPr>
          <w:p>
            <w:pPr>
              <w:widowControl/>
              <w:jc w:val="left"/>
              <w:rPr>
                <w:rFonts w:ascii="微软雅黑" w:hAnsi="微软雅黑" w:eastAsia="微软雅黑" w:cs="宋体"/>
                <w:kern w:val="0"/>
                <w:sz w:val="22"/>
                <w:szCs w:val="24"/>
              </w:rPr>
            </w:pPr>
            <w:r>
              <w:rPr>
                <w:rFonts w:hint="eastAsia" w:ascii="微软雅黑" w:hAnsi="微软雅黑" w:eastAsia="微软雅黑" w:cs="宋体"/>
                <w:kern w:val="0"/>
                <w:sz w:val="22"/>
                <w:szCs w:val="24"/>
              </w:rPr>
              <w:t>定义了债务还款的条款细则</w:t>
            </w:r>
            <w:r>
              <w:rPr>
                <w:rFonts w:hint="eastAsia" w:ascii="微软雅黑" w:hAnsi="微软雅黑" w:cs="宋体"/>
                <w:kern w:val="0"/>
                <w:sz w:val="22"/>
                <w:szCs w:val="24"/>
                <w:lang w:val="en-US" w:eastAsia="zh-CN"/>
              </w:rPr>
              <w:t>得条款合约地址</w:t>
            </w:r>
            <w:r>
              <w:rPr>
                <w:rFonts w:hint="eastAsia" w:ascii="微软雅黑" w:hAnsi="微软雅黑" w:eastAsia="微软雅黑" w:cs="宋体"/>
                <w:kern w:val="0"/>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2053" w:type="dxa"/>
            <w:vAlign w:val="center"/>
          </w:tcPr>
          <w:p>
            <w:pPr>
              <w:widowControl/>
              <w:jc w:val="center"/>
              <w:rPr>
                <w:rFonts w:ascii="微软雅黑" w:hAnsi="微软雅黑" w:eastAsia="微软雅黑" w:cs="宋体"/>
                <w:kern w:val="0"/>
                <w:sz w:val="22"/>
                <w:szCs w:val="24"/>
              </w:rPr>
            </w:pPr>
            <w:r>
              <w:rPr>
                <w:rFonts w:ascii="微软雅黑" w:hAnsi="微软雅黑" w:eastAsia="微软雅黑" w:cs="宋体"/>
                <w:kern w:val="0"/>
                <w:sz w:val="22"/>
                <w:szCs w:val="24"/>
              </w:rPr>
              <w:t>termsContract</w:t>
            </w:r>
          </w:p>
          <w:p>
            <w:pPr>
              <w:widowControl/>
              <w:jc w:val="center"/>
              <w:rPr>
                <w:rFonts w:ascii="微软雅黑" w:hAnsi="微软雅黑" w:eastAsia="微软雅黑" w:cs="宋体"/>
                <w:kern w:val="0"/>
                <w:sz w:val="22"/>
                <w:szCs w:val="24"/>
              </w:rPr>
            </w:pPr>
            <w:r>
              <w:rPr>
                <w:rFonts w:ascii="微软雅黑" w:hAnsi="微软雅黑" w:eastAsia="微软雅黑" w:cs="宋体"/>
                <w:kern w:val="0"/>
                <w:sz w:val="22"/>
                <w:szCs w:val="24"/>
              </w:rPr>
              <w:t>Parameters</w:t>
            </w:r>
          </w:p>
          <w:p>
            <w:pPr>
              <w:widowControl/>
              <w:jc w:val="center"/>
              <w:rPr>
                <w:rFonts w:hint="default" w:ascii="微软雅黑" w:hAnsi="微软雅黑" w:eastAsia="微软雅黑" w:cs="宋体"/>
                <w:kern w:val="0"/>
                <w:sz w:val="22"/>
                <w:szCs w:val="24"/>
                <w:lang w:val="en-US" w:eastAsia="zh-CN"/>
              </w:rPr>
            </w:pPr>
            <w:r>
              <w:rPr>
                <w:rFonts w:hint="eastAsia" w:ascii="微软雅黑" w:hAnsi="微软雅黑" w:cs="宋体"/>
                <w:kern w:val="0"/>
                <w:sz w:val="22"/>
                <w:szCs w:val="24"/>
                <w:lang w:eastAsia="zh-CN"/>
              </w:rPr>
              <w:t>（</w:t>
            </w:r>
            <w:r>
              <w:rPr>
                <w:rFonts w:hint="eastAsia" w:ascii="微软雅黑" w:hAnsi="微软雅黑" w:cs="宋体"/>
                <w:kern w:val="0"/>
                <w:sz w:val="22"/>
                <w:szCs w:val="24"/>
                <w:lang w:val="en-US" w:eastAsia="zh-CN"/>
              </w:rPr>
              <w:t>条款合约参数）</w:t>
            </w:r>
          </w:p>
        </w:tc>
        <w:tc>
          <w:tcPr>
            <w:tcW w:w="869" w:type="dxa"/>
            <w:vAlign w:val="center"/>
          </w:tcPr>
          <w:p>
            <w:pPr>
              <w:widowControl/>
              <w:jc w:val="center"/>
              <w:rPr>
                <w:rFonts w:ascii="微软雅黑" w:hAnsi="微软雅黑" w:eastAsia="微软雅黑" w:cs="宋体"/>
                <w:kern w:val="0"/>
                <w:sz w:val="22"/>
                <w:szCs w:val="24"/>
              </w:rPr>
            </w:pPr>
            <w:r>
              <w:rPr>
                <w:rFonts w:ascii="微软雅黑" w:hAnsi="微软雅黑" w:eastAsia="微软雅黑" w:cs="宋体"/>
                <w:kern w:val="0"/>
                <w:sz w:val="22"/>
                <w:szCs w:val="24"/>
              </w:rPr>
              <w:t>string</w:t>
            </w:r>
          </w:p>
        </w:tc>
        <w:tc>
          <w:tcPr>
            <w:tcW w:w="5254" w:type="dxa"/>
            <w:vAlign w:val="center"/>
          </w:tcPr>
          <w:p>
            <w:pPr>
              <w:widowControl/>
              <w:jc w:val="left"/>
              <w:rPr>
                <w:rFonts w:hint="eastAsia" w:ascii="微软雅黑" w:hAnsi="微软雅黑" w:eastAsia="微软雅黑" w:cs="宋体"/>
                <w:kern w:val="0"/>
                <w:sz w:val="22"/>
                <w:szCs w:val="24"/>
                <w:lang w:eastAsia="zh-CN"/>
              </w:rPr>
            </w:pPr>
            <w:r>
              <w:rPr>
                <w:rFonts w:hint="eastAsia" w:ascii="微软雅黑" w:hAnsi="微软雅黑" w:eastAsia="微软雅黑" w:cs="宋体"/>
                <w:kern w:val="0"/>
                <w:sz w:val="22"/>
                <w:szCs w:val="24"/>
              </w:rPr>
              <w:t>条款合同中与偿还条款相关的具体参数（如本金、利率等）</w:t>
            </w:r>
            <w:r>
              <w:rPr>
                <w:rFonts w:hint="eastAsia" w:ascii="微软雅黑" w:hAnsi="微软雅黑" w:cs="宋体"/>
                <w:kern w:val="0"/>
                <w:sz w:val="22"/>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2053" w:type="dxa"/>
            <w:vAlign w:val="center"/>
          </w:tcPr>
          <w:p>
            <w:pPr>
              <w:widowControl/>
              <w:jc w:val="center"/>
              <w:rPr>
                <w:rFonts w:ascii="微软雅黑" w:hAnsi="微软雅黑" w:eastAsia="微软雅黑" w:cs="宋体"/>
                <w:kern w:val="0"/>
                <w:sz w:val="22"/>
                <w:szCs w:val="24"/>
              </w:rPr>
            </w:pPr>
            <w:r>
              <w:rPr>
                <w:rFonts w:ascii="微软雅黑" w:hAnsi="微软雅黑" w:eastAsia="微软雅黑" w:cs="宋体"/>
                <w:kern w:val="0"/>
                <w:sz w:val="22"/>
                <w:szCs w:val="24"/>
              </w:rPr>
              <w:t>Salt</w:t>
            </w:r>
          </w:p>
          <w:p>
            <w:pPr>
              <w:widowControl/>
              <w:jc w:val="center"/>
              <w:rPr>
                <w:rFonts w:hint="default" w:ascii="微软雅黑" w:hAnsi="微软雅黑" w:eastAsia="微软雅黑" w:cs="宋体"/>
                <w:kern w:val="0"/>
                <w:sz w:val="22"/>
                <w:szCs w:val="24"/>
                <w:lang w:val="en-US" w:eastAsia="zh-CN"/>
              </w:rPr>
            </w:pPr>
            <w:r>
              <w:rPr>
                <w:rFonts w:hint="eastAsia" w:ascii="微软雅黑" w:hAnsi="微软雅黑" w:cs="宋体"/>
                <w:kern w:val="0"/>
                <w:sz w:val="22"/>
                <w:szCs w:val="24"/>
                <w:lang w:eastAsia="zh-CN"/>
              </w:rPr>
              <w:t>（</w:t>
            </w:r>
            <w:r>
              <w:rPr>
                <w:rFonts w:hint="eastAsia" w:ascii="微软雅黑" w:hAnsi="微软雅黑" w:cs="宋体"/>
                <w:kern w:val="0"/>
                <w:sz w:val="22"/>
                <w:szCs w:val="24"/>
                <w:lang w:val="en-US" w:eastAsia="zh-CN"/>
              </w:rPr>
              <w:t>混淆参数）</w:t>
            </w:r>
          </w:p>
        </w:tc>
        <w:tc>
          <w:tcPr>
            <w:tcW w:w="869" w:type="dxa"/>
            <w:vAlign w:val="center"/>
          </w:tcPr>
          <w:p>
            <w:pPr>
              <w:widowControl/>
              <w:jc w:val="center"/>
              <w:rPr>
                <w:rFonts w:ascii="微软雅黑" w:hAnsi="微软雅黑" w:eastAsia="微软雅黑" w:cs="宋体"/>
                <w:kern w:val="0"/>
                <w:sz w:val="22"/>
                <w:szCs w:val="24"/>
              </w:rPr>
            </w:pPr>
            <w:r>
              <w:rPr>
                <w:rFonts w:ascii="微软雅黑" w:hAnsi="微软雅黑" w:eastAsia="微软雅黑" w:cs="宋体"/>
                <w:kern w:val="0"/>
                <w:sz w:val="22"/>
                <w:szCs w:val="24"/>
              </w:rPr>
              <w:t>uint</w:t>
            </w:r>
          </w:p>
        </w:tc>
        <w:tc>
          <w:tcPr>
            <w:tcW w:w="5254" w:type="dxa"/>
            <w:vAlign w:val="center"/>
          </w:tcPr>
          <w:p>
            <w:pPr>
              <w:widowControl/>
              <w:jc w:val="left"/>
              <w:rPr>
                <w:rFonts w:ascii="微软雅黑" w:hAnsi="微软雅黑" w:eastAsia="微软雅黑" w:cs="宋体"/>
                <w:kern w:val="0"/>
                <w:sz w:val="22"/>
                <w:szCs w:val="24"/>
              </w:rPr>
            </w:pPr>
            <w:r>
              <w:rPr>
                <w:rFonts w:hint="eastAsia" w:ascii="微软雅黑" w:hAnsi="微软雅黑" w:eastAsia="微软雅黑" w:cs="宋体"/>
                <w:kern w:val="0"/>
                <w:sz w:val="22"/>
                <w:szCs w:val="24"/>
              </w:rPr>
              <w:t>伪随机混淆参数</w:t>
            </w:r>
            <w:r>
              <w:rPr>
                <w:rFonts w:hint="eastAsia" w:ascii="微软雅黑" w:hAnsi="微软雅黑" w:cs="宋体"/>
                <w:kern w:val="0"/>
                <w:sz w:val="22"/>
                <w:szCs w:val="24"/>
                <w:lang w:eastAsia="zh-CN"/>
              </w:rPr>
              <w:t>，</w:t>
            </w:r>
            <w:r>
              <w:rPr>
                <w:rFonts w:hint="eastAsia" w:ascii="微软雅黑" w:hAnsi="微软雅黑" w:cs="宋体"/>
                <w:kern w:val="0"/>
                <w:sz w:val="22"/>
                <w:szCs w:val="24"/>
                <w:lang w:val="en-US" w:eastAsia="zh-CN"/>
              </w:rPr>
              <w:t>用于</w:t>
            </w:r>
            <w:r>
              <w:rPr>
                <w:rFonts w:hint="eastAsia" w:ascii="微软雅黑" w:hAnsi="微软雅黑" w:eastAsia="微软雅黑" w:cs="宋体"/>
                <w:kern w:val="0"/>
                <w:sz w:val="22"/>
                <w:szCs w:val="24"/>
              </w:rPr>
              <w:t>区分</w:t>
            </w:r>
            <w:r>
              <w:rPr>
                <w:rFonts w:hint="eastAsia" w:ascii="微软雅黑" w:hAnsi="微软雅黑" w:cs="宋体"/>
                <w:kern w:val="0"/>
                <w:sz w:val="22"/>
                <w:szCs w:val="24"/>
                <w:lang w:val="en-US" w:eastAsia="zh-CN"/>
              </w:rPr>
              <w:t>有相同参数</w:t>
            </w:r>
            <w:r>
              <w:rPr>
                <w:rFonts w:hint="eastAsia" w:ascii="微软雅黑" w:hAnsi="微软雅黑" w:eastAsia="微软雅黑" w:cs="宋体"/>
                <w:kern w:val="0"/>
                <w:sz w:val="22"/>
                <w:szCs w:val="24"/>
              </w:rPr>
              <w:t>的不同订单的哈希值</w:t>
            </w:r>
          </w:p>
        </w:tc>
      </w:tr>
    </w:tbl>
    <w:p>
      <w:pPr>
        <w:ind w:firstLine="420" w:firstLineChars="0"/>
        <w:rPr>
          <w:rFonts w:hint="default"/>
          <w:lang w:val="en-US" w:eastAsia="zh-CN"/>
        </w:rPr>
      </w:pPr>
    </w:p>
    <w:p>
      <w:pPr>
        <w:pStyle w:val="4"/>
        <w:bidi w:val="0"/>
        <w:rPr>
          <w:rFonts w:hint="default"/>
          <w:lang w:val="en-US" w:eastAsia="zh-CN"/>
        </w:rPr>
      </w:pPr>
      <w:r>
        <w:rPr>
          <w:rFonts w:hint="default"/>
          <w:lang w:val="en-US" w:eastAsia="zh-CN"/>
        </w:rPr>
        <w:t>债务人/债权人承诺哈希</w:t>
      </w:r>
      <w:r>
        <w:rPr>
          <w:rFonts w:hint="eastAsia"/>
          <w:lang w:val="en-US" w:eastAsia="zh-CN"/>
        </w:rPr>
        <w:t xml:space="preserve">   </w:t>
      </w:r>
      <w:r>
        <w:rPr>
          <w:rFonts w:hint="default"/>
          <w:lang w:val="en-US" w:eastAsia="zh-CN"/>
        </w:rPr>
        <w:t>Debtor/Creditor Commitment Hash</w:t>
      </w:r>
    </w:p>
    <w:p>
      <w:pPr>
        <w:rPr>
          <w:rFonts w:hint="default"/>
          <w:lang w:val="en-US" w:eastAsia="zh-CN"/>
        </w:rPr>
      </w:pPr>
      <w:r>
        <w:rPr>
          <w:rFonts w:hint="default"/>
          <w:lang w:val="en-US" w:eastAsia="zh-CN"/>
        </w:rPr>
        <w:t>债务人/债权人承诺哈希是有债务人或债权人签名的</w:t>
      </w:r>
      <w:r>
        <w:rPr>
          <w:rFonts w:hint="eastAsia"/>
          <w:lang w:val="en-US" w:eastAsia="zh-CN"/>
        </w:rPr>
        <w:t>有效数据</w:t>
      </w:r>
      <w:r>
        <w:rPr>
          <w:rFonts w:hint="default"/>
          <w:lang w:val="en-US" w:eastAsia="zh-CN"/>
        </w:rPr>
        <w:t>，以表明他同意该债务订单上的参数。它由以下债务订单参数子集的Keccak256哈希组成:</w:t>
      </w:r>
    </w:p>
    <w:p>
      <w:pPr>
        <w:rPr>
          <w:rFonts w:hint="default"/>
          <w:lang w:val="en-US" w:eastAsia="zh-CN"/>
        </w:rPr>
      </w:pPr>
    </w:p>
    <w:tbl>
      <w:tblPr>
        <w:tblStyle w:val="5"/>
        <w:tblW w:w="8296" w:type="dxa"/>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1962"/>
        <w:gridCol w:w="1089"/>
        <w:gridCol w:w="5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Header/>
          <w:tblCellSpacing w:w="15" w:type="dxa"/>
        </w:trPr>
        <w:tc>
          <w:tcPr>
            <w:tcW w:w="1917" w:type="dxa"/>
            <w:vAlign w:val="center"/>
          </w:tcPr>
          <w:p>
            <w:pPr>
              <w:widowControl/>
              <w:jc w:val="center"/>
              <w:rPr>
                <w:rFonts w:hint="eastAsia" w:ascii="微软雅黑" w:hAnsi="微软雅黑" w:eastAsia="微软雅黑" w:cs="宋体"/>
                <w:b/>
                <w:bCs/>
                <w:kern w:val="0"/>
                <w:sz w:val="22"/>
                <w:szCs w:val="24"/>
                <w:lang w:val="en-US" w:eastAsia="zh-CN"/>
              </w:rPr>
            </w:pPr>
            <w:r>
              <w:rPr>
                <w:rFonts w:hint="eastAsia" w:ascii="微软雅黑" w:hAnsi="微软雅黑" w:cs="宋体"/>
                <w:b/>
                <w:bCs/>
                <w:kern w:val="0"/>
                <w:sz w:val="22"/>
                <w:szCs w:val="24"/>
                <w:lang w:val="en-US" w:eastAsia="zh-CN"/>
              </w:rPr>
              <w:t>字段</w:t>
            </w:r>
          </w:p>
        </w:tc>
        <w:tc>
          <w:tcPr>
            <w:tcW w:w="1059" w:type="dxa"/>
            <w:vAlign w:val="center"/>
          </w:tcPr>
          <w:p>
            <w:pPr>
              <w:widowControl/>
              <w:jc w:val="center"/>
              <w:rPr>
                <w:rFonts w:hint="eastAsia" w:ascii="微软雅黑" w:hAnsi="微软雅黑" w:eastAsia="微软雅黑" w:cs="宋体"/>
                <w:b/>
                <w:bCs/>
                <w:kern w:val="0"/>
                <w:sz w:val="22"/>
                <w:szCs w:val="24"/>
                <w:lang w:val="en-US" w:eastAsia="zh-CN"/>
              </w:rPr>
            </w:pPr>
            <w:r>
              <w:rPr>
                <w:rFonts w:hint="eastAsia" w:ascii="微软雅黑" w:hAnsi="微软雅黑" w:cs="宋体"/>
                <w:b/>
                <w:bCs/>
                <w:kern w:val="0"/>
                <w:sz w:val="22"/>
                <w:szCs w:val="24"/>
                <w:lang w:val="en-US" w:eastAsia="zh-CN"/>
              </w:rPr>
              <w:t>数据类型</w:t>
            </w:r>
          </w:p>
        </w:tc>
        <w:tc>
          <w:tcPr>
            <w:tcW w:w="5200" w:type="dxa"/>
            <w:vAlign w:val="center"/>
          </w:tcPr>
          <w:p>
            <w:pPr>
              <w:widowControl/>
              <w:jc w:val="center"/>
              <w:rPr>
                <w:rFonts w:hint="eastAsia" w:ascii="微软雅黑" w:hAnsi="微软雅黑" w:eastAsia="微软雅黑" w:cs="宋体"/>
                <w:b/>
                <w:bCs/>
                <w:kern w:val="0"/>
                <w:sz w:val="22"/>
                <w:szCs w:val="24"/>
                <w:lang w:val="en-US" w:eastAsia="zh-CN"/>
              </w:rPr>
            </w:pPr>
            <w:r>
              <w:rPr>
                <w:rFonts w:hint="eastAsia" w:ascii="微软雅黑" w:hAnsi="微软雅黑" w:cs="宋体"/>
                <w:b/>
                <w:bCs/>
                <w:kern w:val="0"/>
                <w:sz w:val="22"/>
                <w:szCs w:val="24"/>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1917" w:type="dxa"/>
            <w:vAlign w:val="center"/>
          </w:tcPr>
          <w:p>
            <w:pPr>
              <w:widowControl/>
              <w:jc w:val="center"/>
              <w:rPr>
                <w:rFonts w:ascii="微软雅黑" w:hAnsi="微软雅黑" w:eastAsia="微软雅黑" w:cs="宋体"/>
                <w:kern w:val="0"/>
                <w:sz w:val="22"/>
                <w:szCs w:val="24"/>
              </w:rPr>
            </w:pPr>
            <w:r>
              <w:rPr>
                <w:rFonts w:ascii="微软雅黑" w:hAnsi="微软雅黑" w:eastAsia="微软雅黑" w:cs="宋体"/>
                <w:kern w:val="0"/>
                <w:sz w:val="22"/>
                <w:szCs w:val="24"/>
              </w:rPr>
              <w:t>kernelVersion</w:t>
            </w:r>
          </w:p>
          <w:p>
            <w:pPr>
              <w:widowControl/>
              <w:jc w:val="center"/>
              <w:rPr>
                <w:rFonts w:hint="default" w:ascii="微软雅黑" w:hAnsi="微软雅黑" w:eastAsia="微软雅黑" w:cs="宋体"/>
                <w:kern w:val="0"/>
                <w:sz w:val="22"/>
                <w:szCs w:val="24"/>
                <w:lang w:val="en-US" w:eastAsia="zh-CN"/>
              </w:rPr>
            </w:pPr>
            <w:r>
              <w:rPr>
                <w:rFonts w:hint="eastAsia" w:ascii="微软雅黑" w:hAnsi="微软雅黑" w:cs="宋体"/>
                <w:kern w:val="0"/>
                <w:sz w:val="22"/>
                <w:szCs w:val="24"/>
                <w:lang w:eastAsia="zh-CN"/>
              </w:rPr>
              <w:t>（</w:t>
            </w:r>
            <w:r>
              <w:rPr>
                <w:rFonts w:hint="eastAsia" w:ascii="微软雅黑" w:hAnsi="微软雅黑" w:cs="宋体"/>
                <w:kern w:val="0"/>
                <w:sz w:val="22"/>
                <w:szCs w:val="24"/>
                <w:lang w:val="en-US" w:eastAsia="zh-CN"/>
              </w:rPr>
              <w:t>核心版本）</w:t>
            </w:r>
          </w:p>
        </w:tc>
        <w:tc>
          <w:tcPr>
            <w:tcW w:w="1059" w:type="dxa"/>
            <w:vAlign w:val="center"/>
          </w:tcPr>
          <w:p>
            <w:pPr>
              <w:widowControl/>
              <w:jc w:val="center"/>
              <w:rPr>
                <w:rFonts w:ascii="微软雅黑" w:hAnsi="微软雅黑" w:eastAsia="微软雅黑" w:cs="宋体"/>
                <w:kern w:val="0"/>
                <w:sz w:val="22"/>
                <w:szCs w:val="24"/>
              </w:rPr>
            </w:pPr>
            <w:r>
              <w:rPr>
                <w:rFonts w:ascii="微软雅黑" w:hAnsi="微软雅黑" w:eastAsia="微软雅黑" w:cs="宋体"/>
                <w:kern w:val="0"/>
                <w:sz w:val="22"/>
                <w:szCs w:val="24"/>
              </w:rPr>
              <w:t>address</w:t>
            </w:r>
          </w:p>
        </w:tc>
        <w:tc>
          <w:tcPr>
            <w:tcW w:w="5200" w:type="dxa"/>
            <w:vAlign w:val="center"/>
          </w:tcPr>
          <w:p>
            <w:pPr>
              <w:widowControl/>
              <w:jc w:val="left"/>
              <w:rPr>
                <w:rFonts w:ascii="微软雅黑" w:hAnsi="微软雅黑" w:eastAsia="微软雅黑" w:cs="宋体"/>
                <w:kern w:val="0"/>
                <w:sz w:val="22"/>
                <w:szCs w:val="24"/>
              </w:rPr>
            </w:pPr>
            <w:r>
              <w:rPr>
                <w:rFonts w:hint="eastAsia" w:ascii="微软雅黑" w:hAnsi="微软雅黑" w:eastAsia="微软雅黑" w:cs="宋体"/>
                <w:kern w:val="0"/>
                <w:sz w:val="22"/>
                <w:szCs w:val="24"/>
              </w:rPr>
              <w:t>债务核心合同的地址。协议升级时，这个地址将被更新</w:t>
            </w:r>
            <w:r>
              <w:rPr>
                <w:rFonts w:hint="eastAsia" w:ascii="微软雅黑" w:hAnsi="微软雅黑" w:cs="宋体"/>
                <w:kern w:val="0"/>
                <w:sz w:val="22"/>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1917" w:type="dxa"/>
            <w:vAlign w:val="center"/>
          </w:tcPr>
          <w:p>
            <w:pPr>
              <w:widowControl/>
              <w:jc w:val="center"/>
              <w:rPr>
                <w:rFonts w:ascii="微软雅黑" w:hAnsi="微软雅黑" w:eastAsia="微软雅黑" w:cs="宋体"/>
                <w:kern w:val="0"/>
                <w:sz w:val="22"/>
                <w:szCs w:val="24"/>
              </w:rPr>
            </w:pPr>
            <w:r>
              <w:rPr>
                <w:rFonts w:ascii="微软雅黑" w:hAnsi="微软雅黑" w:eastAsia="微软雅黑" w:cs="宋体"/>
                <w:kern w:val="0"/>
                <w:sz w:val="22"/>
                <w:szCs w:val="24"/>
              </w:rPr>
              <w:t>issuanceHash</w:t>
            </w:r>
          </w:p>
          <w:p>
            <w:pPr>
              <w:widowControl/>
              <w:jc w:val="center"/>
              <w:rPr>
                <w:rFonts w:hint="default" w:ascii="微软雅黑" w:hAnsi="微软雅黑" w:eastAsia="微软雅黑" w:cs="宋体"/>
                <w:kern w:val="0"/>
                <w:sz w:val="22"/>
                <w:szCs w:val="24"/>
                <w:lang w:val="en-US" w:eastAsia="zh-CN"/>
              </w:rPr>
            </w:pPr>
            <w:r>
              <w:rPr>
                <w:rFonts w:hint="eastAsia" w:ascii="微软雅黑" w:hAnsi="微软雅黑" w:cs="宋体"/>
                <w:kern w:val="0"/>
                <w:sz w:val="22"/>
                <w:szCs w:val="24"/>
                <w:lang w:eastAsia="zh-CN"/>
              </w:rPr>
              <w:t>（</w:t>
            </w:r>
            <w:r>
              <w:rPr>
                <w:rFonts w:hint="eastAsia" w:ascii="微软雅黑" w:hAnsi="微软雅黑" w:cs="宋体"/>
                <w:kern w:val="0"/>
                <w:sz w:val="22"/>
                <w:szCs w:val="24"/>
                <w:lang w:val="en-US" w:eastAsia="zh-CN"/>
              </w:rPr>
              <w:t>发行哈希）</w:t>
            </w:r>
          </w:p>
        </w:tc>
        <w:tc>
          <w:tcPr>
            <w:tcW w:w="1059" w:type="dxa"/>
            <w:vAlign w:val="center"/>
          </w:tcPr>
          <w:p>
            <w:pPr>
              <w:widowControl/>
              <w:jc w:val="center"/>
              <w:rPr>
                <w:rFonts w:ascii="微软雅黑" w:hAnsi="微软雅黑" w:eastAsia="微软雅黑" w:cs="宋体"/>
                <w:kern w:val="0"/>
                <w:sz w:val="22"/>
                <w:szCs w:val="24"/>
              </w:rPr>
            </w:pPr>
            <w:r>
              <w:rPr>
                <w:rFonts w:ascii="微软雅黑" w:hAnsi="微软雅黑" w:eastAsia="微软雅黑" w:cs="宋体"/>
                <w:kern w:val="0"/>
                <w:sz w:val="22"/>
                <w:szCs w:val="24"/>
              </w:rPr>
              <w:t>bytes32</w:t>
            </w:r>
          </w:p>
        </w:tc>
        <w:tc>
          <w:tcPr>
            <w:tcW w:w="5200" w:type="dxa"/>
            <w:vAlign w:val="center"/>
          </w:tcPr>
          <w:p>
            <w:pPr>
              <w:widowControl/>
              <w:jc w:val="left"/>
              <w:rPr>
                <w:rFonts w:ascii="微软雅黑" w:hAnsi="微软雅黑" w:eastAsia="微软雅黑" w:cs="宋体"/>
                <w:kern w:val="0"/>
                <w:sz w:val="22"/>
                <w:szCs w:val="24"/>
              </w:rPr>
            </w:pPr>
            <w:r>
              <w:rPr>
                <w:rFonts w:hint="eastAsia" w:ascii="微软雅黑" w:hAnsi="微软雅黑" w:eastAsia="微软雅黑" w:cs="宋体"/>
                <w:kern w:val="0"/>
                <w:sz w:val="22"/>
                <w:szCs w:val="24"/>
              </w:rPr>
              <w:t>与此发行承诺</w:t>
            </w:r>
            <w:r>
              <w:rPr>
                <w:rFonts w:hint="eastAsia" w:ascii="微软雅黑" w:hAnsi="微软雅黑" w:cs="宋体"/>
                <w:kern w:val="0"/>
                <w:sz w:val="22"/>
                <w:szCs w:val="24"/>
                <w:lang w:val="en-US" w:eastAsia="zh-CN"/>
              </w:rPr>
              <w:t>关联</w:t>
            </w:r>
            <w:r>
              <w:rPr>
                <w:rFonts w:hint="eastAsia" w:ascii="微软雅黑" w:hAnsi="微软雅黑" w:eastAsia="微软雅黑" w:cs="宋体"/>
                <w:kern w:val="0"/>
                <w:sz w:val="22"/>
                <w:szCs w:val="24"/>
              </w:rPr>
              <w:t>的还款路由器合同的地址。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1917" w:type="dxa"/>
            <w:vAlign w:val="center"/>
          </w:tcPr>
          <w:p>
            <w:pPr>
              <w:widowControl/>
              <w:jc w:val="center"/>
              <w:rPr>
                <w:rFonts w:ascii="微软雅黑" w:hAnsi="微软雅黑" w:eastAsia="微软雅黑" w:cs="宋体"/>
                <w:kern w:val="0"/>
                <w:sz w:val="22"/>
                <w:szCs w:val="24"/>
              </w:rPr>
            </w:pPr>
            <w:r>
              <w:rPr>
                <w:rFonts w:ascii="微软雅黑" w:hAnsi="微软雅黑" w:eastAsia="微软雅黑" w:cs="宋体"/>
                <w:kern w:val="0"/>
                <w:sz w:val="22"/>
                <w:szCs w:val="24"/>
              </w:rPr>
              <w:t>principalAmount</w:t>
            </w:r>
          </w:p>
          <w:p>
            <w:pPr>
              <w:widowControl/>
              <w:jc w:val="center"/>
              <w:rPr>
                <w:rFonts w:hint="default" w:ascii="微软雅黑" w:hAnsi="微软雅黑" w:eastAsia="微软雅黑" w:cs="宋体"/>
                <w:kern w:val="0"/>
                <w:sz w:val="22"/>
                <w:szCs w:val="24"/>
                <w:lang w:val="en-US" w:eastAsia="zh-CN"/>
              </w:rPr>
            </w:pPr>
            <w:r>
              <w:rPr>
                <w:rFonts w:hint="eastAsia" w:ascii="微软雅黑" w:hAnsi="微软雅黑" w:cs="宋体"/>
                <w:kern w:val="0"/>
                <w:sz w:val="22"/>
                <w:szCs w:val="24"/>
                <w:lang w:eastAsia="zh-CN"/>
              </w:rPr>
              <w:t>（</w:t>
            </w:r>
            <w:r>
              <w:rPr>
                <w:rFonts w:hint="eastAsia" w:ascii="微软雅黑" w:hAnsi="微软雅黑" w:cs="宋体"/>
                <w:kern w:val="0"/>
                <w:sz w:val="22"/>
                <w:szCs w:val="24"/>
                <w:lang w:val="en-US" w:eastAsia="zh-CN"/>
              </w:rPr>
              <w:t>本金数量）</w:t>
            </w:r>
          </w:p>
        </w:tc>
        <w:tc>
          <w:tcPr>
            <w:tcW w:w="1059" w:type="dxa"/>
            <w:vAlign w:val="center"/>
          </w:tcPr>
          <w:p>
            <w:pPr>
              <w:widowControl/>
              <w:jc w:val="center"/>
              <w:rPr>
                <w:rFonts w:ascii="微软雅黑" w:hAnsi="微软雅黑" w:eastAsia="微软雅黑" w:cs="宋体"/>
                <w:kern w:val="0"/>
                <w:sz w:val="22"/>
                <w:szCs w:val="24"/>
              </w:rPr>
            </w:pPr>
            <w:r>
              <w:rPr>
                <w:rFonts w:ascii="微软雅黑" w:hAnsi="微软雅黑" w:eastAsia="微软雅黑" w:cs="宋体"/>
                <w:kern w:val="0"/>
                <w:sz w:val="22"/>
                <w:szCs w:val="24"/>
              </w:rPr>
              <w:t>uint256</w:t>
            </w:r>
          </w:p>
        </w:tc>
        <w:tc>
          <w:tcPr>
            <w:tcW w:w="5200" w:type="dxa"/>
            <w:vAlign w:val="center"/>
          </w:tcPr>
          <w:p>
            <w:pPr>
              <w:widowControl/>
              <w:jc w:val="left"/>
              <w:rPr>
                <w:rFonts w:ascii="微软雅黑" w:hAnsi="微软雅黑" w:eastAsia="微软雅黑" w:cs="宋体"/>
                <w:kern w:val="0"/>
                <w:sz w:val="22"/>
                <w:szCs w:val="24"/>
              </w:rPr>
            </w:pPr>
            <w:r>
              <w:rPr>
                <w:rFonts w:hint="eastAsia" w:ascii="微软雅黑" w:hAnsi="微软雅黑" w:eastAsia="微软雅黑" w:cs="宋体"/>
                <w:kern w:val="0"/>
                <w:sz w:val="22"/>
                <w:szCs w:val="24"/>
              </w:rPr>
              <w:t>债务人请求的本金</w:t>
            </w:r>
            <w:r>
              <w:rPr>
                <w:rFonts w:hint="eastAsia" w:ascii="微软雅黑" w:hAnsi="微软雅黑" w:cs="宋体"/>
                <w:kern w:val="0"/>
                <w:sz w:val="22"/>
                <w:szCs w:val="24"/>
                <w:lang w:val="en-US" w:eastAsia="zh-CN"/>
              </w:rPr>
              <w:t>总</w:t>
            </w:r>
            <w:r>
              <w:rPr>
                <w:rFonts w:hint="eastAsia" w:ascii="微软雅黑" w:hAnsi="微软雅黑" w:eastAsia="微软雅黑" w:cs="宋体"/>
                <w:kern w:val="0"/>
                <w:sz w:val="22"/>
                <w:szCs w:val="24"/>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1917" w:type="dxa"/>
            <w:vAlign w:val="center"/>
          </w:tcPr>
          <w:p>
            <w:pPr>
              <w:widowControl/>
              <w:jc w:val="center"/>
              <w:rPr>
                <w:rFonts w:ascii="微软雅黑" w:hAnsi="微软雅黑" w:eastAsia="微软雅黑" w:cs="宋体"/>
                <w:kern w:val="0"/>
                <w:sz w:val="22"/>
                <w:szCs w:val="24"/>
              </w:rPr>
            </w:pPr>
            <w:r>
              <w:rPr>
                <w:rFonts w:ascii="微软雅黑" w:hAnsi="微软雅黑" w:eastAsia="微软雅黑" w:cs="宋体"/>
                <w:kern w:val="0"/>
                <w:sz w:val="22"/>
                <w:szCs w:val="24"/>
              </w:rPr>
              <w:t>principalToken</w:t>
            </w:r>
          </w:p>
          <w:p>
            <w:pPr>
              <w:widowControl/>
              <w:jc w:val="center"/>
              <w:rPr>
                <w:rFonts w:hint="default" w:ascii="微软雅黑" w:hAnsi="微软雅黑" w:eastAsia="微软雅黑" w:cs="宋体"/>
                <w:kern w:val="0"/>
                <w:sz w:val="22"/>
                <w:szCs w:val="24"/>
                <w:lang w:val="en-US" w:eastAsia="zh-CN"/>
              </w:rPr>
            </w:pPr>
            <w:r>
              <w:rPr>
                <w:rFonts w:hint="eastAsia" w:ascii="微软雅黑" w:hAnsi="微软雅黑" w:cs="宋体"/>
                <w:kern w:val="0"/>
                <w:sz w:val="22"/>
                <w:szCs w:val="24"/>
                <w:lang w:val="en-US" w:eastAsia="zh-CN"/>
              </w:rPr>
              <w:t>（本金通证地址）</w:t>
            </w:r>
          </w:p>
        </w:tc>
        <w:tc>
          <w:tcPr>
            <w:tcW w:w="1059" w:type="dxa"/>
            <w:vAlign w:val="center"/>
          </w:tcPr>
          <w:p>
            <w:pPr>
              <w:widowControl/>
              <w:jc w:val="center"/>
              <w:rPr>
                <w:rFonts w:ascii="微软雅黑" w:hAnsi="微软雅黑" w:eastAsia="微软雅黑" w:cs="宋体"/>
                <w:kern w:val="0"/>
                <w:sz w:val="22"/>
                <w:szCs w:val="24"/>
              </w:rPr>
            </w:pPr>
            <w:r>
              <w:rPr>
                <w:rFonts w:ascii="微软雅黑" w:hAnsi="微软雅黑" w:eastAsia="微软雅黑" w:cs="宋体"/>
                <w:kern w:val="0"/>
                <w:sz w:val="22"/>
                <w:szCs w:val="24"/>
              </w:rPr>
              <w:t>address</w:t>
            </w:r>
          </w:p>
        </w:tc>
        <w:tc>
          <w:tcPr>
            <w:tcW w:w="5200" w:type="dxa"/>
            <w:vAlign w:val="center"/>
          </w:tcPr>
          <w:p>
            <w:pPr>
              <w:widowControl/>
              <w:jc w:val="left"/>
              <w:rPr>
                <w:rFonts w:ascii="微软雅黑" w:hAnsi="微软雅黑" w:eastAsia="微软雅黑" w:cs="宋体"/>
                <w:kern w:val="0"/>
                <w:sz w:val="22"/>
                <w:szCs w:val="24"/>
              </w:rPr>
            </w:pPr>
            <w:r>
              <w:rPr>
                <w:rFonts w:hint="eastAsia" w:ascii="微软雅黑" w:hAnsi="微软雅黑" w:eastAsia="微软雅黑" w:cs="宋体"/>
                <w:kern w:val="0"/>
                <w:sz w:val="22"/>
                <w:szCs w:val="24"/>
              </w:rPr>
              <w:t>本金代币的ERC20合约地址。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1917" w:type="dxa"/>
            <w:vAlign w:val="center"/>
          </w:tcPr>
          <w:p>
            <w:pPr>
              <w:widowControl/>
              <w:jc w:val="center"/>
              <w:rPr>
                <w:rFonts w:ascii="微软雅黑" w:hAnsi="微软雅黑" w:eastAsia="微软雅黑" w:cs="宋体"/>
                <w:kern w:val="0"/>
                <w:sz w:val="22"/>
                <w:szCs w:val="24"/>
              </w:rPr>
            </w:pPr>
            <w:r>
              <w:rPr>
                <w:rFonts w:ascii="微软雅黑" w:hAnsi="微软雅黑" w:eastAsia="微软雅黑" w:cs="宋体"/>
                <w:kern w:val="0"/>
                <w:sz w:val="22"/>
                <w:szCs w:val="24"/>
              </w:rPr>
              <w:t>debtorFee</w:t>
            </w:r>
          </w:p>
          <w:p>
            <w:pPr>
              <w:widowControl/>
              <w:jc w:val="center"/>
              <w:rPr>
                <w:rFonts w:hint="default" w:ascii="微软雅黑" w:hAnsi="微软雅黑" w:eastAsia="微软雅黑" w:cs="宋体"/>
                <w:kern w:val="0"/>
                <w:sz w:val="22"/>
                <w:szCs w:val="24"/>
                <w:lang w:val="en-US" w:eastAsia="zh-CN"/>
              </w:rPr>
            </w:pPr>
            <w:r>
              <w:rPr>
                <w:rFonts w:hint="eastAsia" w:ascii="微软雅黑" w:hAnsi="微软雅黑" w:cs="宋体"/>
                <w:kern w:val="0"/>
                <w:sz w:val="22"/>
                <w:szCs w:val="24"/>
                <w:lang w:eastAsia="zh-CN"/>
              </w:rPr>
              <w:t>（</w:t>
            </w:r>
            <w:r>
              <w:rPr>
                <w:rFonts w:hint="eastAsia" w:ascii="微软雅黑" w:hAnsi="微软雅黑" w:cs="宋体"/>
                <w:kern w:val="0"/>
                <w:sz w:val="22"/>
                <w:szCs w:val="24"/>
                <w:lang w:val="en-US" w:eastAsia="zh-CN"/>
              </w:rPr>
              <w:t>债务人手续费）</w:t>
            </w:r>
          </w:p>
        </w:tc>
        <w:tc>
          <w:tcPr>
            <w:tcW w:w="1059" w:type="dxa"/>
            <w:vAlign w:val="center"/>
          </w:tcPr>
          <w:p>
            <w:pPr>
              <w:widowControl/>
              <w:jc w:val="center"/>
              <w:rPr>
                <w:rFonts w:ascii="微软雅黑" w:hAnsi="微软雅黑" w:eastAsia="微软雅黑" w:cs="宋体"/>
                <w:kern w:val="0"/>
                <w:sz w:val="22"/>
                <w:szCs w:val="24"/>
              </w:rPr>
            </w:pPr>
            <w:r>
              <w:rPr>
                <w:rFonts w:ascii="微软雅黑" w:hAnsi="微软雅黑" w:eastAsia="微软雅黑" w:cs="宋体"/>
                <w:kern w:val="0"/>
                <w:sz w:val="22"/>
                <w:szCs w:val="24"/>
              </w:rPr>
              <w:t>uint256</w:t>
            </w:r>
          </w:p>
        </w:tc>
        <w:tc>
          <w:tcPr>
            <w:tcW w:w="5200" w:type="dxa"/>
            <w:vAlign w:val="center"/>
          </w:tcPr>
          <w:p>
            <w:pPr>
              <w:widowControl/>
              <w:jc w:val="left"/>
              <w:rPr>
                <w:rFonts w:ascii="微软雅黑" w:hAnsi="微软雅黑" w:eastAsia="微软雅黑" w:cs="宋体"/>
                <w:kern w:val="0"/>
                <w:sz w:val="22"/>
                <w:szCs w:val="24"/>
              </w:rPr>
            </w:pPr>
            <w:r>
              <w:rPr>
                <w:rFonts w:hint="eastAsia" w:ascii="微软雅黑" w:hAnsi="微软雅黑" w:eastAsia="微软雅黑" w:cs="宋体"/>
                <w:kern w:val="0"/>
                <w:sz w:val="22"/>
                <w:szCs w:val="24"/>
              </w:rPr>
              <w:t>将从债务人的本金中扣除的总手续费。请注意，债务人和债权人支付的费用总额必须等于支付给承销商和</w:t>
            </w:r>
            <w:r>
              <w:rPr>
                <w:rFonts w:hint="eastAsia" w:ascii="微软雅黑" w:hAnsi="微软雅黑" w:cs="宋体"/>
                <w:kern w:val="0"/>
                <w:sz w:val="22"/>
                <w:szCs w:val="24"/>
                <w:lang w:val="en-US" w:eastAsia="zh-CN"/>
              </w:rPr>
              <w:t>转包商</w:t>
            </w:r>
            <w:r>
              <w:rPr>
                <w:rFonts w:hint="eastAsia" w:ascii="微软雅黑" w:hAnsi="微软雅黑" w:eastAsia="微软雅黑" w:cs="宋体"/>
                <w:kern w:val="0"/>
                <w:sz w:val="22"/>
                <w:szCs w:val="24"/>
              </w:rPr>
              <w:t>的费用总额。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1917" w:type="dxa"/>
            <w:vAlign w:val="center"/>
          </w:tcPr>
          <w:p>
            <w:pPr>
              <w:widowControl/>
              <w:jc w:val="center"/>
              <w:rPr>
                <w:rFonts w:ascii="微软雅黑" w:hAnsi="微软雅黑" w:eastAsia="微软雅黑" w:cs="宋体"/>
                <w:kern w:val="0"/>
                <w:sz w:val="22"/>
                <w:szCs w:val="24"/>
              </w:rPr>
            </w:pPr>
            <w:r>
              <w:rPr>
                <w:rFonts w:ascii="微软雅黑" w:hAnsi="微软雅黑" w:eastAsia="微软雅黑" w:cs="宋体"/>
                <w:kern w:val="0"/>
                <w:sz w:val="22"/>
                <w:szCs w:val="24"/>
              </w:rPr>
              <w:t>creditorFee</w:t>
            </w:r>
          </w:p>
          <w:p>
            <w:pPr>
              <w:widowControl/>
              <w:jc w:val="center"/>
              <w:rPr>
                <w:rFonts w:hint="default" w:ascii="微软雅黑" w:hAnsi="微软雅黑" w:eastAsia="微软雅黑" w:cs="宋体"/>
                <w:kern w:val="0"/>
                <w:sz w:val="22"/>
                <w:szCs w:val="24"/>
                <w:lang w:val="en-US" w:eastAsia="zh-CN"/>
              </w:rPr>
            </w:pPr>
            <w:r>
              <w:rPr>
                <w:rFonts w:hint="eastAsia" w:ascii="微软雅黑" w:hAnsi="微软雅黑" w:cs="宋体"/>
                <w:kern w:val="0"/>
                <w:sz w:val="22"/>
                <w:szCs w:val="24"/>
                <w:lang w:eastAsia="zh-CN"/>
              </w:rPr>
              <w:t>（</w:t>
            </w:r>
            <w:r>
              <w:rPr>
                <w:rFonts w:hint="eastAsia" w:ascii="微软雅黑" w:hAnsi="微软雅黑" w:cs="宋体"/>
                <w:kern w:val="0"/>
                <w:sz w:val="22"/>
                <w:szCs w:val="24"/>
                <w:lang w:val="en-US" w:eastAsia="zh-CN"/>
              </w:rPr>
              <w:t>债权人手续费）</w:t>
            </w:r>
          </w:p>
        </w:tc>
        <w:tc>
          <w:tcPr>
            <w:tcW w:w="1059" w:type="dxa"/>
            <w:vAlign w:val="center"/>
          </w:tcPr>
          <w:p>
            <w:pPr>
              <w:widowControl/>
              <w:jc w:val="center"/>
              <w:rPr>
                <w:rFonts w:ascii="微软雅黑" w:hAnsi="微软雅黑" w:eastAsia="微软雅黑" w:cs="宋体"/>
                <w:kern w:val="0"/>
                <w:sz w:val="22"/>
                <w:szCs w:val="24"/>
              </w:rPr>
            </w:pPr>
            <w:r>
              <w:rPr>
                <w:rFonts w:ascii="微软雅黑" w:hAnsi="微软雅黑" w:eastAsia="微软雅黑" w:cs="宋体"/>
                <w:kern w:val="0"/>
                <w:sz w:val="22"/>
                <w:szCs w:val="24"/>
              </w:rPr>
              <w:t>uint256</w:t>
            </w:r>
          </w:p>
        </w:tc>
        <w:tc>
          <w:tcPr>
            <w:tcW w:w="5200" w:type="dxa"/>
            <w:vAlign w:val="center"/>
          </w:tcPr>
          <w:p>
            <w:pPr>
              <w:widowControl/>
              <w:jc w:val="left"/>
              <w:rPr>
                <w:rFonts w:ascii="微软雅黑" w:hAnsi="微软雅黑" w:eastAsia="微软雅黑" w:cs="宋体"/>
                <w:kern w:val="0"/>
                <w:sz w:val="22"/>
                <w:szCs w:val="24"/>
              </w:rPr>
            </w:pPr>
            <w:r>
              <w:rPr>
                <w:rFonts w:hint="eastAsia" w:ascii="微软雅黑" w:hAnsi="微软雅黑" w:eastAsia="微软雅黑" w:cs="宋体"/>
                <w:kern w:val="0"/>
                <w:sz w:val="22"/>
                <w:szCs w:val="24"/>
              </w:rPr>
              <w:t>债权人在本金基础上需支付的额外手续费。请注意，债务人和债权人支付的总手续费应等于付给承销商和</w:t>
            </w:r>
            <w:r>
              <w:rPr>
                <w:rFonts w:hint="eastAsia" w:ascii="微软雅黑" w:hAnsi="微软雅黑" w:cs="宋体"/>
                <w:kern w:val="0"/>
                <w:sz w:val="22"/>
                <w:szCs w:val="24"/>
                <w:lang w:val="en-US" w:eastAsia="zh-CN"/>
              </w:rPr>
              <w:t>转包商</w:t>
            </w:r>
            <w:r>
              <w:rPr>
                <w:rFonts w:hint="eastAsia" w:ascii="微软雅黑" w:hAnsi="微软雅黑" w:eastAsia="微软雅黑" w:cs="宋体"/>
                <w:kern w:val="0"/>
                <w:sz w:val="22"/>
                <w:szCs w:val="24"/>
              </w:rPr>
              <w:t>的全部费用。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1917" w:type="dxa"/>
            <w:vAlign w:val="center"/>
          </w:tcPr>
          <w:p>
            <w:pPr>
              <w:widowControl/>
              <w:jc w:val="center"/>
              <w:rPr>
                <w:rFonts w:ascii="微软雅黑" w:hAnsi="微软雅黑" w:eastAsia="微软雅黑" w:cs="宋体"/>
                <w:kern w:val="0"/>
                <w:sz w:val="22"/>
                <w:szCs w:val="24"/>
              </w:rPr>
            </w:pPr>
            <w:r>
              <w:rPr>
                <w:rFonts w:ascii="微软雅黑" w:hAnsi="微软雅黑" w:eastAsia="微软雅黑" w:cs="宋体"/>
                <w:kern w:val="0"/>
                <w:sz w:val="22"/>
                <w:szCs w:val="24"/>
              </w:rPr>
              <w:t>Relayer</w:t>
            </w:r>
          </w:p>
          <w:p>
            <w:pPr>
              <w:widowControl/>
              <w:jc w:val="center"/>
              <w:rPr>
                <w:rFonts w:hint="default" w:ascii="微软雅黑" w:hAnsi="微软雅黑" w:eastAsia="微软雅黑" w:cs="宋体"/>
                <w:kern w:val="0"/>
                <w:sz w:val="22"/>
                <w:szCs w:val="24"/>
                <w:lang w:val="en-US" w:eastAsia="zh-CN"/>
              </w:rPr>
            </w:pPr>
            <w:r>
              <w:rPr>
                <w:rFonts w:hint="eastAsia" w:ascii="微软雅黑" w:hAnsi="微软雅黑" w:cs="宋体"/>
                <w:kern w:val="0"/>
                <w:sz w:val="22"/>
                <w:szCs w:val="24"/>
                <w:lang w:eastAsia="zh-CN"/>
              </w:rPr>
              <w:t>（</w:t>
            </w:r>
            <w:r>
              <w:rPr>
                <w:rFonts w:hint="eastAsia" w:ascii="微软雅黑" w:hAnsi="微软雅黑" w:cs="宋体"/>
                <w:kern w:val="0"/>
                <w:sz w:val="22"/>
                <w:szCs w:val="24"/>
                <w:lang w:val="en-US" w:eastAsia="zh-CN"/>
              </w:rPr>
              <w:t>转包商）</w:t>
            </w:r>
          </w:p>
        </w:tc>
        <w:tc>
          <w:tcPr>
            <w:tcW w:w="1059" w:type="dxa"/>
            <w:vAlign w:val="center"/>
          </w:tcPr>
          <w:p>
            <w:pPr>
              <w:widowControl/>
              <w:jc w:val="center"/>
              <w:rPr>
                <w:rFonts w:ascii="微软雅黑" w:hAnsi="微软雅黑" w:eastAsia="微软雅黑" w:cs="宋体"/>
                <w:kern w:val="0"/>
                <w:sz w:val="22"/>
                <w:szCs w:val="24"/>
              </w:rPr>
            </w:pPr>
            <w:r>
              <w:rPr>
                <w:rFonts w:ascii="微软雅黑" w:hAnsi="微软雅黑" w:eastAsia="微软雅黑" w:cs="宋体"/>
                <w:kern w:val="0"/>
                <w:sz w:val="22"/>
                <w:szCs w:val="24"/>
              </w:rPr>
              <w:t>address</w:t>
            </w:r>
          </w:p>
        </w:tc>
        <w:tc>
          <w:tcPr>
            <w:tcW w:w="5200" w:type="dxa"/>
            <w:vAlign w:val="center"/>
          </w:tcPr>
          <w:p>
            <w:pPr>
              <w:widowControl/>
              <w:jc w:val="left"/>
              <w:rPr>
                <w:rFonts w:ascii="微软雅黑" w:hAnsi="微软雅黑" w:eastAsia="微软雅黑" w:cs="宋体"/>
                <w:kern w:val="0"/>
                <w:sz w:val="22"/>
                <w:szCs w:val="24"/>
              </w:rPr>
            </w:pPr>
            <w:r>
              <w:rPr>
                <w:rFonts w:hint="eastAsia" w:ascii="微软雅黑" w:hAnsi="微软雅黑" w:cs="宋体"/>
                <w:kern w:val="0"/>
                <w:sz w:val="22"/>
                <w:szCs w:val="24"/>
                <w:lang w:val="en-US" w:eastAsia="zh-CN"/>
              </w:rPr>
              <w:t>列出了给定债务但得转包商地址。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1917" w:type="dxa"/>
            <w:vAlign w:val="center"/>
          </w:tcPr>
          <w:p>
            <w:pPr>
              <w:widowControl/>
              <w:jc w:val="center"/>
              <w:rPr>
                <w:rFonts w:ascii="微软雅黑" w:hAnsi="微软雅黑" w:eastAsia="微软雅黑" w:cs="宋体"/>
                <w:kern w:val="0"/>
                <w:sz w:val="22"/>
                <w:szCs w:val="24"/>
              </w:rPr>
            </w:pPr>
            <w:r>
              <w:rPr>
                <w:rFonts w:ascii="微软雅黑" w:hAnsi="微软雅黑" w:eastAsia="微软雅黑" w:cs="宋体"/>
                <w:kern w:val="0"/>
                <w:sz w:val="22"/>
                <w:szCs w:val="24"/>
              </w:rPr>
              <w:t>relayerFee</w:t>
            </w:r>
          </w:p>
          <w:p>
            <w:pPr>
              <w:widowControl/>
              <w:jc w:val="center"/>
              <w:rPr>
                <w:rFonts w:hint="default" w:ascii="微软雅黑" w:hAnsi="微软雅黑" w:eastAsia="微软雅黑" w:cs="宋体"/>
                <w:kern w:val="0"/>
                <w:sz w:val="22"/>
                <w:szCs w:val="24"/>
                <w:lang w:val="en-US" w:eastAsia="zh-CN"/>
              </w:rPr>
            </w:pPr>
            <w:r>
              <w:rPr>
                <w:rFonts w:hint="eastAsia" w:ascii="微软雅黑" w:hAnsi="微软雅黑" w:cs="宋体"/>
                <w:kern w:val="0"/>
                <w:sz w:val="22"/>
                <w:szCs w:val="24"/>
                <w:lang w:val="en-US" w:eastAsia="zh-CN"/>
              </w:rPr>
              <w:t>（转包商手续费）</w:t>
            </w:r>
          </w:p>
        </w:tc>
        <w:tc>
          <w:tcPr>
            <w:tcW w:w="1059" w:type="dxa"/>
            <w:vAlign w:val="center"/>
          </w:tcPr>
          <w:p>
            <w:pPr>
              <w:widowControl/>
              <w:jc w:val="center"/>
              <w:rPr>
                <w:rFonts w:ascii="微软雅黑" w:hAnsi="微软雅黑" w:eastAsia="微软雅黑" w:cs="宋体"/>
                <w:kern w:val="0"/>
                <w:sz w:val="22"/>
                <w:szCs w:val="24"/>
              </w:rPr>
            </w:pPr>
            <w:r>
              <w:rPr>
                <w:rFonts w:ascii="微软雅黑" w:hAnsi="微软雅黑" w:eastAsia="微软雅黑" w:cs="宋体"/>
                <w:kern w:val="0"/>
                <w:sz w:val="22"/>
                <w:szCs w:val="24"/>
              </w:rPr>
              <w:t>uint256</w:t>
            </w:r>
          </w:p>
        </w:tc>
        <w:tc>
          <w:tcPr>
            <w:tcW w:w="5200" w:type="dxa"/>
            <w:vAlign w:val="center"/>
          </w:tcPr>
          <w:p>
            <w:pPr>
              <w:widowControl/>
              <w:jc w:val="left"/>
              <w:rPr>
                <w:rFonts w:ascii="微软雅黑" w:hAnsi="微软雅黑" w:eastAsia="微软雅黑" w:cs="宋体"/>
                <w:kern w:val="0"/>
                <w:sz w:val="22"/>
                <w:szCs w:val="24"/>
              </w:rPr>
            </w:pPr>
            <w:r>
              <w:rPr>
                <w:rFonts w:hint="eastAsia" w:ascii="微软雅黑" w:hAnsi="微软雅黑" w:eastAsia="微软雅黑" w:cs="宋体"/>
                <w:kern w:val="0"/>
                <w:sz w:val="22"/>
                <w:szCs w:val="24"/>
              </w:rPr>
              <w:t>当债务人与债权人的关系最终确定时，债务核心</w:t>
            </w:r>
            <w:r>
              <w:rPr>
                <w:rFonts w:hint="eastAsia" w:ascii="微软雅黑" w:hAnsi="微软雅黑" w:cs="宋体"/>
                <w:kern w:val="0"/>
                <w:sz w:val="22"/>
                <w:szCs w:val="24"/>
                <w:lang w:val="en-US" w:eastAsia="zh-CN"/>
              </w:rPr>
              <w:t>将</w:t>
            </w:r>
            <w:r>
              <w:rPr>
                <w:rFonts w:hint="eastAsia" w:ascii="微软雅黑" w:hAnsi="微软雅黑" w:eastAsia="微软雅黑" w:cs="宋体"/>
                <w:kern w:val="0"/>
                <w:sz w:val="22"/>
                <w:szCs w:val="24"/>
              </w:rPr>
              <w:t>支付</w:t>
            </w:r>
            <w:r>
              <w:rPr>
                <w:rFonts w:hint="eastAsia" w:ascii="微软雅黑" w:hAnsi="微软雅黑" w:cs="宋体"/>
                <w:kern w:val="0"/>
                <w:sz w:val="22"/>
                <w:szCs w:val="24"/>
                <w:lang w:val="en-US" w:eastAsia="zh-CN"/>
              </w:rPr>
              <w:t>转包商</w:t>
            </w:r>
            <w:r>
              <w:rPr>
                <w:rFonts w:hint="eastAsia" w:ascii="微软雅黑" w:hAnsi="微软雅黑" w:eastAsia="微软雅黑" w:cs="宋体"/>
                <w:kern w:val="0"/>
                <w:sz w:val="22"/>
                <w:szCs w:val="24"/>
              </w:rPr>
              <w:t>的手续费。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1917" w:type="dxa"/>
            <w:vAlign w:val="center"/>
          </w:tcPr>
          <w:p>
            <w:pPr>
              <w:widowControl/>
              <w:jc w:val="center"/>
              <w:rPr>
                <w:rFonts w:ascii="微软雅黑" w:hAnsi="微软雅黑" w:eastAsia="微软雅黑" w:cs="宋体"/>
                <w:kern w:val="0"/>
                <w:sz w:val="22"/>
                <w:szCs w:val="24"/>
              </w:rPr>
            </w:pPr>
            <w:r>
              <w:rPr>
                <w:rFonts w:ascii="微软雅黑" w:hAnsi="微软雅黑" w:eastAsia="微软雅黑" w:cs="宋体"/>
                <w:kern w:val="0"/>
                <w:sz w:val="22"/>
                <w:szCs w:val="24"/>
              </w:rPr>
              <w:t>underwriterFee</w:t>
            </w:r>
          </w:p>
          <w:p>
            <w:pPr>
              <w:widowControl/>
              <w:jc w:val="center"/>
              <w:rPr>
                <w:rFonts w:hint="default" w:ascii="微软雅黑" w:hAnsi="微软雅黑" w:eastAsia="微软雅黑" w:cs="宋体"/>
                <w:kern w:val="0"/>
                <w:sz w:val="22"/>
                <w:szCs w:val="24"/>
                <w:lang w:val="en-US" w:eastAsia="zh-CN"/>
              </w:rPr>
            </w:pPr>
            <w:r>
              <w:rPr>
                <w:rFonts w:hint="eastAsia" w:ascii="微软雅黑" w:hAnsi="微软雅黑" w:cs="宋体"/>
                <w:kern w:val="0"/>
                <w:sz w:val="22"/>
                <w:szCs w:val="24"/>
                <w:lang w:eastAsia="zh-CN"/>
              </w:rPr>
              <w:t>（</w:t>
            </w:r>
            <w:r>
              <w:rPr>
                <w:rFonts w:hint="eastAsia" w:ascii="微软雅黑" w:hAnsi="微软雅黑" w:cs="宋体"/>
                <w:kern w:val="0"/>
                <w:sz w:val="22"/>
                <w:szCs w:val="24"/>
                <w:lang w:val="en-US" w:eastAsia="zh-CN"/>
              </w:rPr>
              <w:t>承销商手续费）</w:t>
            </w:r>
          </w:p>
        </w:tc>
        <w:tc>
          <w:tcPr>
            <w:tcW w:w="1059" w:type="dxa"/>
            <w:vAlign w:val="center"/>
          </w:tcPr>
          <w:p>
            <w:pPr>
              <w:widowControl/>
              <w:jc w:val="center"/>
              <w:rPr>
                <w:rFonts w:ascii="微软雅黑" w:hAnsi="微软雅黑" w:eastAsia="微软雅黑" w:cs="宋体"/>
                <w:kern w:val="0"/>
                <w:sz w:val="22"/>
                <w:szCs w:val="24"/>
              </w:rPr>
            </w:pPr>
            <w:r>
              <w:rPr>
                <w:rFonts w:ascii="微软雅黑" w:hAnsi="微软雅黑" w:eastAsia="微软雅黑" w:cs="宋体"/>
                <w:kern w:val="0"/>
                <w:sz w:val="22"/>
                <w:szCs w:val="24"/>
              </w:rPr>
              <w:t>uint256</w:t>
            </w:r>
          </w:p>
        </w:tc>
        <w:tc>
          <w:tcPr>
            <w:tcW w:w="5200" w:type="dxa"/>
            <w:vAlign w:val="center"/>
          </w:tcPr>
          <w:p>
            <w:pPr>
              <w:widowControl/>
              <w:jc w:val="left"/>
              <w:rPr>
                <w:rFonts w:ascii="微软雅黑" w:hAnsi="微软雅黑" w:eastAsia="微软雅黑" w:cs="宋体"/>
                <w:kern w:val="0"/>
                <w:sz w:val="22"/>
                <w:szCs w:val="24"/>
              </w:rPr>
            </w:pPr>
            <w:r>
              <w:rPr>
                <w:rFonts w:hint="eastAsia" w:ascii="微软雅黑" w:hAnsi="微软雅黑" w:eastAsia="微软雅黑" w:cs="宋体"/>
                <w:kern w:val="0"/>
                <w:sz w:val="22"/>
                <w:szCs w:val="24"/>
              </w:rPr>
              <w:t>当债务人与债权人的关系最终确定时，债务核心</w:t>
            </w:r>
            <w:r>
              <w:rPr>
                <w:rFonts w:hint="eastAsia" w:ascii="微软雅黑" w:hAnsi="微软雅黑" w:cs="宋体"/>
                <w:kern w:val="0"/>
                <w:sz w:val="22"/>
                <w:szCs w:val="24"/>
                <w:lang w:val="en-US" w:eastAsia="zh-CN"/>
              </w:rPr>
              <w:t>将</w:t>
            </w:r>
            <w:r>
              <w:rPr>
                <w:rFonts w:hint="eastAsia" w:ascii="微软雅黑" w:hAnsi="微软雅黑" w:eastAsia="微软雅黑" w:cs="宋体"/>
                <w:kern w:val="0"/>
                <w:sz w:val="22"/>
                <w:szCs w:val="24"/>
              </w:rPr>
              <w:t>支付承销商的手续费。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1917" w:type="dxa"/>
            <w:vAlign w:val="center"/>
          </w:tcPr>
          <w:p>
            <w:pPr>
              <w:widowControl/>
              <w:jc w:val="center"/>
              <w:rPr>
                <w:rFonts w:ascii="微软雅黑" w:hAnsi="微软雅黑" w:eastAsia="微软雅黑" w:cs="宋体"/>
                <w:kern w:val="0"/>
                <w:sz w:val="22"/>
                <w:szCs w:val="24"/>
              </w:rPr>
            </w:pPr>
            <w:r>
              <w:rPr>
                <w:rFonts w:ascii="微软雅黑" w:hAnsi="微软雅黑" w:eastAsia="微软雅黑" w:cs="宋体"/>
                <w:kern w:val="0"/>
                <w:sz w:val="22"/>
                <w:szCs w:val="24"/>
              </w:rPr>
              <w:t>Expiration</w:t>
            </w:r>
          </w:p>
          <w:p>
            <w:pPr>
              <w:widowControl/>
              <w:jc w:val="center"/>
              <w:rPr>
                <w:rFonts w:ascii="微软雅黑" w:hAnsi="微软雅黑" w:eastAsia="微软雅黑" w:cs="宋体"/>
                <w:kern w:val="0"/>
                <w:sz w:val="22"/>
                <w:szCs w:val="24"/>
              </w:rPr>
            </w:pPr>
            <w:r>
              <w:rPr>
                <w:rFonts w:ascii="微软雅黑" w:hAnsi="微软雅黑" w:eastAsia="微软雅黑" w:cs="宋体"/>
                <w:kern w:val="0"/>
                <w:sz w:val="22"/>
                <w:szCs w:val="24"/>
              </w:rPr>
              <w:t>Timestamp</w:t>
            </w:r>
          </w:p>
          <w:p>
            <w:pPr>
              <w:widowControl/>
              <w:jc w:val="center"/>
              <w:rPr>
                <w:rFonts w:hint="default" w:ascii="微软雅黑" w:hAnsi="微软雅黑" w:eastAsia="微软雅黑" w:cs="宋体"/>
                <w:kern w:val="0"/>
                <w:sz w:val="22"/>
                <w:szCs w:val="24"/>
                <w:lang w:val="en-US" w:eastAsia="zh-CN"/>
              </w:rPr>
            </w:pPr>
            <w:r>
              <w:rPr>
                <w:rFonts w:hint="eastAsia" w:ascii="微软雅黑" w:hAnsi="微软雅黑" w:cs="宋体"/>
                <w:kern w:val="0"/>
                <w:sz w:val="22"/>
                <w:szCs w:val="24"/>
                <w:lang w:eastAsia="zh-CN"/>
              </w:rPr>
              <w:t>（</w:t>
            </w:r>
            <w:r>
              <w:rPr>
                <w:rFonts w:hint="eastAsia" w:ascii="微软雅黑" w:hAnsi="微软雅黑" w:cs="宋体"/>
                <w:kern w:val="0"/>
                <w:sz w:val="22"/>
                <w:szCs w:val="24"/>
                <w:lang w:val="en-US" w:eastAsia="zh-CN"/>
              </w:rPr>
              <w:t>过期时间）</w:t>
            </w:r>
          </w:p>
        </w:tc>
        <w:tc>
          <w:tcPr>
            <w:tcW w:w="1059" w:type="dxa"/>
            <w:vAlign w:val="center"/>
          </w:tcPr>
          <w:p>
            <w:pPr>
              <w:widowControl/>
              <w:jc w:val="center"/>
              <w:rPr>
                <w:rFonts w:ascii="微软雅黑" w:hAnsi="微软雅黑" w:eastAsia="微软雅黑" w:cs="宋体"/>
                <w:kern w:val="0"/>
                <w:sz w:val="22"/>
                <w:szCs w:val="24"/>
              </w:rPr>
            </w:pPr>
            <w:r>
              <w:rPr>
                <w:rFonts w:ascii="微软雅黑" w:hAnsi="微软雅黑" w:eastAsia="微软雅黑" w:cs="宋体"/>
                <w:kern w:val="0"/>
                <w:sz w:val="22"/>
                <w:szCs w:val="24"/>
              </w:rPr>
              <w:t>uint256</w:t>
            </w:r>
          </w:p>
        </w:tc>
        <w:tc>
          <w:tcPr>
            <w:tcW w:w="5200" w:type="dxa"/>
            <w:vAlign w:val="center"/>
          </w:tcPr>
          <w:p>
            <w:pPr>
              <w:widowControl/>
              <w:jc w:val="left"/>
              <w:rPr>
                <w:rFonts w:ascii="微软雅黑" w:hAnsi="微软雅黑" w:eastAsia="微软雅黑" w:cs="宋体"/>
                <w:kern w:val="0"/>
                <w:sz w:val="22"/>
                <w:szCs w:val="24"/>
              </w:rPr>
            </w:pPr>
            <w:r>
              <w:rPr>
                <w:rFonts w:hint="eastAsia" w:ascii="微软雅黑" w:hAnsi="微软雅黑" w:cs="宋体"/>
                <w:kern w:val="0"/>
                <w:sz w:val="22"/>
                <w:szCs w:val="24"/>
                <w:lang w:val="en-US" w:eastAsia="zh-CN"/>
              </w:rPr>
              <w:t>超过这个时间点交易或订单还未成交则失效。</w:t>
            </w:r>
          </w:p>
        </w:tc>
      </w:tr>
    </w:tbl>
    <w:p>
      <w:pPr>
        <w:rPr>
          <w:rFonts w:hint="default"/>
          <w:lang w:val="en-US" w:eastAsia="zh-CN"/>
        </w:rPr>
      </w:pPr>
    </w:p>
    <w:p>
      <w:pPr>
        <w:pStyle w:val="4"/>
        <w:bidi w:val="0"/>
        <w:rPr>
          <w:rFonts w:hint="default"/>
          <w:lang w:val="en-US" w:eastAsia="zh-CN"/>
        </w:rPr>
      </w:pPr>
      <w:r>
        <w:rPr>
          <w:rFonts w:hint="default"/>
          <w:lang w:val="en-US" w:eastAsia="zh-CN"/>
        </w:rPr>
        <w:t>承销商承诺哈希</w:t>
      </w:r>
      <w:r>
        <w:rPr>
          <w:rFonts w:hint="eastAsia"/>
          <w:lang w:val="en-US" w:eastAsia="zh-CN"/>
        </w:rPr>
        <w:t xml:space="preserve">  </w:t>
      </w:r>
      <w:r>
        <w:rPr>
          <w:rFonts w:hint="default"/>
          <w:lang w:val="en-US" w:eastAsia="zh-CN"/>
        </w:rPr>
        <w:t>Underwriter Commitment Hash</w:t>
      </w:r>
    </w:p>
    <w:p>
      <w:pPr>
        <w:rPr>
          <w:rFonts w:hint="default"/>
          <w:lang w:val="en-US" w:eastAsia="zh-CN"/>
        </w:rPr>
      </w:pPr>
      <w:r>
        <w:rPr>
          <w:rFonts w:hint="default"/>
          <w:lang w:val="en-US" w:eastAsia="zh-CN"/>
        </w:rPr>
        <w:t>承销商承诺哈希是承销商签名的有效</w:t>
      </w:r>
      <w:r>
        <w:rPr>
          <w:rFonts w:hint="eastAsia"/>
          <w:lang w:val="en-US" w:eastAsia="zh-CN"/>
        </w:rPr>
        <w:t>数据</w:t>
      </w:r>
      <w:r>
        <w:rPr>
          <w:rFonts w:hint="default"/>
          <w:lang w:val="en-US" w:eastAsia="zh-CN"/>
        </w:rPr>
        <w:t>，以表明他同意债务订单上的参数。承销商需要</w:t>
      </w:r>
      <w:r>
        <w:rPr>
          <w:rFonts w:hint="eastAsia"/>
          <w:lang w:val="en-US" w:eastAsia="zh-CN"/>
        </w:rPr>
        <w:t>签</w:t>
      </w:r>
      <w:r>
        <w:rPr>
          <w:rFonts w:hint="default"/>
          <w:lang w:val="en-US" w:eastAsia="zh-CN"/>
        </w:rPr>
        <w:t>一个不同的参数子集，</w:t>
      </w:r>
      <w:r>
        <w:rPr>
          <w:rFonts w:hint="eastAsia"/>
          <w:lang w:val="en-US" w:eastAsia="zh-CN"/>
        </w:rPr>
        <w:t>这样</w:t>
      </w:r>
      <w:r>
        <w:rPr>
          <w:rFonts w:hint="default"/>
          <w:lang w:val="en-US" w:eastAsia="zh-CN"/>
        </w:rPr>
        <w:t>债务人不需要向每个为他们广播其债务订单的</w:t>
      </w:r>
      <w:r>
        <w:rPr>
          <w:rFonts w:hint="eastAsia"/>
          <w:lang w:val="en-US" w:eastAsia="zh-CN"/>
        </w:rPr>
        <w:t>转包商</w:t>
      </w:r>
      <w:r>
        <w:rPr>
          <w:rFonts w:hint="default"/>
          <w:lang w:val="en-US" w:eastAsia="zh-CN"/>
        </w:rPr>
        <w:t>点申请新的签名。我们将在下面进一步阐述。</w:t>
      </w:r>
    </w:p>
    <w:p>
      <w:pPr>
        <w:rPr>
          <w:rFonts w:hint="default"/>
          <w:lang w:val="en-US" w:eastAsia="zh-CN"/>
        </w:rPr>
      </w:pPr>
    </w:p>
    <w:tbl>
      <w:tblPr>
        <w:tblStyle w:val="5"/>
        <w:tblW w:w="8296" w:type="dxa"/>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1962"/>
        <w:gridCol w:w="967"/>
        <w:gridCol w:w="53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Header/>
          <w:tblCellSpacing w:w="15" w:type="dxa"/>
        </w:trPr>
        <w:tc>
          <w:tcPr>
            <w:tcW w:w="1917" w:type="dxa"/>
            <w:vAlign w:val="center"/>
          </w:tcPr>
          <w:p>
            <w:pPr>
              <w:widowControl/>
              <w:jc w:val="center"/>
              <w:rPr>
                <w:rFonts w:hint="eastAsia" w:ascii="微软雅黑" w:hAnsi="微软雅黑" w:eastAsia="微软雅黑" w:cs="宋体"/>
                <w:b/>
                <w:bCs/>
                <w:kern w:val="0"/>
                <w:sz w:val="22"/>
                <w:szCs w:val="24"/>
                <w:lang w:val="en-US" w:eastAsia="zh-CN"/>
              </w:rPr>
            </w:pPr>
            <w:r>
              <w:rPr>
                <w:rFonts w:hint="eastAsia" w:ascii="微软雅黑" w:hAnsi="微软雅黑" w:cs="宋体"/>
                <w:b/>
                <w:bCs/>
                <w:kern w:val="0"/>
                <w:sz w:val="22"/>
                <w:szCs w:val="24"/>
                <w:lang w:val="en-US" w:eastAsia="zh-CN"/>
              </w:rPr>
              <w:t>字段</w:t>
            </w:r>
          </w:p>
        </w:tc>
        <w:tc>
          <w:tcPr>
            <w:tcW w:w="937" w:type="dxa"/>
            <w:vAlign w:val="center"/>
          </w:tcPr>
          <w:p>
            <w:pPr>
              <w:widowControl/>
              <w:jc w:val="center"/>
              <w:rPr>
                <w:rFonts w:hint="eastAsia" w:ascii="微软雅黑" w:hAnsi="微软雅黑" w:eastAsia="微软雅黑" w:cs="宋体"/>
                <w:b/>
                <w:bCs/>
                <w:kern w:val="0"/>
                <w:sz w:val="22"/>
                <w:szCs w:val="24"/>
                <w:lang w:eastAsia="zh-CN"/>
              </w:rPr>
            </w:pPr>
            <w:r>
              <w:rPr>
                <w:rFonts w:hint="eastAsia" w:ascii="微软雅黑" w:hAnsi="微软雅黑" w:cs="宋体"/>
                <w:b/>
                <w:bCs/>
                <w:kern w:val="0"/>
                <w:sz w:val="22"/>
                <w:szCs w:val="24"/>
                <w:lang w:val="en-US" w:eastAsia="zh-CN"/>
              </w:rPr>
              <w:t>数据类型</w:t>
            </w:r>
          </w:p>
        </w:tc>
        <w:tc>
          <w:tcPr>
            <w:tcW w:w="5322" w:type="dxa"/>
            <w:vAlign w:val="center"/>
          </w:tcPr>
          <w:p>
            <w:pPr>
              <w:widowControl/>
              <w:jc w:val="center"/>
              <w:rPr>
                <w:rFonts w:hint="eastAsia" w:ascii="微软雅黑" w:hAnsi="微软雅黑" w:eastAsia="微软雅黑" w:cs="宋体"/>
                <w:b/>
                <w:bCs/>
                <w:kern w:val="0"/>
                <w:sz w:val="22"/>
                <w:szCs w:val="24"/>
                <w:lang w:eastAsia="zh-CN"/>
              </w:rPr>
            </w:pPr>
            <w:r>
              <w:rPr>
                <w:rFonts w:hint="eastAsia" w:ascii="微软雅黑" w:hAnsi="微软雅黑" w:cs="宋体"/>
                <w:b/>
                <w:bCs/>
                <w:kern w:val="0"/>
                <w:sz w:val="22"/>
                <w:szCs w:val="24"/>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1917" w:type="dxa"/>
            <w:vAlign w:val="center"/>
          </w:tcPr>
          <w:p>
            <w:pPr>
              <w:widowControl/>
              <w:jc w:val="center"/>
              <w:rPr>
                <w:rFonts w:ascii="微软雅黑" w:hAnsi="微软雅黑" w:eastAsia="微软雅黑" w:cs="宋体"/>
                <w:kern w:val="0"/>
                <w:sz w:val="22"/>
                <w:szCs w:val="24"/>
              </w:rPr>
            </w:pPr>
            <w:r>
              <w:rPr>
                <w:rFonts w:ascii="微软雅黑" w:hAnsi="微软雅黑" w:eastAsia="微软雅黑" w:cs="宋体"/>
                <w:kern w:val="0"/>
                <w:sz w:val="22"/>
                <w:szCs w:val="24"/>
              </w:rPr>
              <w:t>kernelVersion</w:t>
            </w:r>
          </w:p>
          <w:p>
            <w:pPr>
              <w:widowControl/>
              <w:jc w:val="center"/>
              <w:rPr>
                <w:rFonts w:hint="default" w:ascii="微软雅黑" w:hAnsi="微软雅黑" w:eastAsia="微软雅黑" w:cs="宋体"/>
                <w:kern w:val="0"/>
                <w:sz w:val="22"/>
                <w:szCs w:val="24"/>
                <w:lang w:val="en-US" w:eastAsia="zh-CN"/>
              </w:rPr>
            </w:pPr>
            <w:r>
              <w:rPr>
                <w:rFonts w:hint="eastAsia" w:ascii="微软雅黑" w:hAnsi="微软雅黑" w:cs="宋体"/>
                <w:kern w:val="0"/>
                <w:sz w:val="22"/>
                <w:szCs w:val="24"/>
                <w:lang w:eastAsia="zh-CN"/>
              </w:rPr>
              <w:t>（</w:t>
            </w:r>
            <w:r>
              <w:rPr>
                <w:rFonts w:hint="eastAsia" w:ascii="微软雅黑" w:hAnsi="微软雅黑" w:cs="宋体"/>
                <w:kern w:val="0"/>
                <w:sz w:val="22"/>
                <w:szCs w:val="24"/>
                <w:lang w:val="en-US" w:eastAsia="zh-CN"/>
              </w:rPr>
              <w:t>核心版本）</w:t>
            </w:r>
          </w:p>
        </w:tc>
        <w:tc>
          <w:tcPr>
            <w:tcW w:w="937" w:type="dxa"/>
            <w:vAlign w:val="center"/>
          </w:tcPr>
          <w:p>
            <w:pPr>
              <w:widowControl/>
              <w:jc w:val="center"/>
              <w:rPr>
                <w:rFonts w:ascii="微软雅黑" w:hAnsi="微软雅黑" w:eastAsia="微软雅黑" w:cs="宋体"/>
                <w:kern w:val="0"/>
                <w:sz w:val="22"/>
                <w:szCs w:val="24"/>
              </w:rPr>
            </w:pPr>
            <w:r>
              <w:rPr>
                <w:rFonts w:ascii="微软雅黑" w:hAnsi="微软雅黑" w:eastAsia="微软雅黑" w:cs="宋体"/>
                <w:kern w:val="0"/>
                <w:sz w:val="22"/>
                <w:szCs w:val="24"/>
              </w:rPr>
              <w:t>address</w:t>
            </w:r>
          </w:p>
        </w:tc>
        <w:tc>
          <w:tcPr>
            <w:tcW w:w="5322" w:type="dxa"/>
            <w:vAlign w:val="center"/>
          </w:tcPr>
          <w:p>
            <w:pPr>
              <w:widowControl/>
              <w:jc w:val="left"/>
              <w:rPr>
                <w:rFonts w:ascii="微软雅黑" w:hAnsi="微软雅黑" w:eastAsia="微软雅黑" w:cs="宋体"/>
                <w:kern w:val="0"/>
                <w:sz w:val="22"/>
                <w:szCs w:val="24"/>
              </w:rPr>
            </w:pPr>
            <w:r>
              <w:rPr>
                <w:rFonts w:hint="eastAsia" w:ascii="微软雅黑" w:hAnsi="微软雅黑" w:eastAsia="微软雅黑" w:cs="宋体"/>
                <w:kern w:val="0"/>
                <w:sz w:val="22"/>
                <w:szCs w:val="24"/>
              </w:rPr>
              <w:t>债务核心合同的地址。协议升级时，这个地址将被更新</w:t>
            </w:r>
            <w:r>
              <w:rPr>
                <w:rFonts w:hint="eastAsia" w:ascii="微软雅黑" w:hAnsi="微软雅黑" w:cs="宋体"/>
                <w:kern w:val="0"/>
                <w:sz w:val="22"/>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1917" w:type="dxa"/>
            <w:vAlign w:val="center"/>
          </w:tcPr>
          <w:p>
            <w:pPr>
              <w:widowControl/>
              <w:jc w:val="center"/>
              <w:rPr>
                <w:rFonts w:ascii="微软雅黑" w:hAnsi="微软雅黑" w:eastAsia="微软雅黑" w:cs="宋体"/>
                <w:kern w:val="0"/>
                <w:sz w:val="22"/>
                <w:szCs w:val="24"/>
              </w:rPr>
            </w:pPr>
            <w:r>
              <w:rPr>
                <w:rFonts w:ascii="微软雅黑" w:hAnsi="微软雅黑" w:eastAsia="微软雅黑" w:cs="宋体"/>
                <w:kern w:val="0"/>
                <w:sz w:val="22"/>
                <w:szCs w:val="24"/>
              </w:rPr>
              <w:t>issuanceHash</w:t>
            </w:r>
          </w:p>
          <w:p>
            <w:pPr>
              <w:widowControl/>
              <w:jc w:val="center"/>
              <w:rPr>
                <w:rFonts w:hint="default" w:ascii="微软雅黑" w:hAnsi="微软雅黑" w:eastAsia="微软雅黑" w:cs="宋体"/>
                <w:kern w:val="0"/>
                <w:sz w:val="22"/>
                <w:szCs w:val="24"/>
                <w:lang w:val="en-US" w:eastAsia="zh-CN"/>
              </w:rPr>
            </w:pPr>
            <w:r>
              <w:rPr>
                <w:rFonts w:hint="eastAsia" w:ascii="微软雅黑" w:hAnsi="微软雅黑" w:cs="宋体"/>
                <w:kern w:val="0"/>
                <w:sz w:val="22"/>
                <w:szCs w:val="24"/>
                <w:lang w:eastAsia="zh-CN"/>
              </w:rPr>
              <w:t>（</w:t>
            </w:r>
            <w:r>
              <w:rPr>
                <w:rFonts w:hint="eastAsia" w:ascii="微软雅黑" w:hAnsi="微软雅黑" w:cs="宋体"/>
                <w:kern w:val="0"/>
                <w:sz w:val="22"/>
                <w:szCs w:val="24"/>
                <w:lang w:val="en-US" w:eastAsia="zh-CN"/>
              </w:rPr>
              <w:t>发行哈希）</w:t>
            </w:r>
          </w:p>
        </w:tc>
        <w:tc>
          <w:tcPr>
            <w:tcW w:w="937" w:type="dxa"/>
            <w:vAlign w:val="center"/>
          </w:tcPr>
          <w:p>
            <w:pPr>
              <w:widowControl/>
              <w:jc w:val="center"/>
              <w:rPr>
                <w:rFonts w:ascii="微软雅黑" w:hAnsi="微软雅黑" w:eastAsia="微软雅黑" w:cs="宋体"/>
                <w:kern w:val="0"/>
                <w:sz w:val="22"/>
                <w:szCs w:val="24"/>
              </w:rPr>
            </w:pPr>
            <w:r>
              <w:rPr>
                <w:rFonts w:ascii="微软雅黑" w:hAnsi="微软雅黑" w:eastAsia="微软雅黑" w:cs="宋体"/>
                <w:kern w:val="0"/>
                <w:sz w:val="22"/>
                <w:szCs w:val="24"/>
              </w:rPr>
              <w:t>bytes32</w:t>
            </w:r>
          </w:p>
        </w:tc>
        <w:tc>
          <w:tcPr>
            <w:tcW w:w="5322" w:type="dxa"/>
            <w:vAlign w:val="center"/>
          </w:tcPr>
          <w:p>
            <w:pPr>
              <w:widowControl/>
              <w:jc w:val="left"/>
              <w:rPr>
                <w:rFonts w:ascii="微软雅黑" w:hAnsi="微软雅黑" w:eastAsia="微软雅黑" w:cs="宋体"/>
                <w:kern w:val="0"/>
                <w:sz w:val="22"/>
                <w:szCs w:val="24"/>
              </w:rPr>
            </w:pPr>
            <w:r>
              <w:rPr>
                <w:rFonts w:hint="eastAsia" w:ascii="微软雅黑" w:hAnsi="微软雅黑" w:eastAsia="微软雅黑" w:cs="宋体"/>
                <w:kern w:val="0"/>
                <w:sz w:val="22"/>
                <w:szCs w:val="24"/>
              </w:rPr>
              <w:t>与此发行承诺</w:t>
            </w:r>
            <w:r>
              <w:rPr>
                <w:rFonts w:hint="eastAsia" w:ascii="微软雅黑" w:hAnsi="微软雅黑" w:cs="宋体"/>
                <w:kern w:val="0"/>
                <w:sz w:val="22"/>
                <w:szCs w:val="24"/>
                <w:lang w:val="en-US" w:eastAsia="zh-CN"/>
              </w:rPr>
              <w:t>关联</w:t>
            </w:r>
            <w:r>
              <w:rPr>
                <w:rFonts w:hint="eastAsia" w:ascii="微软雅黑" w:hAnsi="微软雅黑" w:eastAsia="微软雅黑" w:cs="宋体"/>
                <w:kern w:val="0"/>
                <w:sz w:val="22"/>
                <w:szCs w:val="24"/>
              </w:rPr>
              <w:t>的还款路由器合同的地址。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1917" w:type="dxa"/>
            <w:vAlign w:val="center"/>
          </w:tcPr>
          <w:p>
            <w:pPr>
              <w:widowControl/>
              <w:jc w:val="center"/>
              <w:rPr>
                <w:rFonts w:ascii="微软雅黑" w:hAnsi="微软雅黑" w:eastAsia="微软雅黑" w:cs="宋体"/>
                <w:kern w:val="0"/>
                <w:sz w:val="22"/>
                <w:szCs w:val="24"/>
              </w:rPr>
            </w:pPr>
            <w:r>
              <w:rPr>
                <w:rFonts w:ascii="微软雅黑" w:hAnsi="微软雅黑" w:eastAsia="微软雅黑" w:cs="宋体"/>
                <w:kern w:val="0"/>
                <w:sz w:val="22"/>
                <w:szCs w:val="24"/>
              </w:rPr>
              <w:t>principalAmount</w:t>
            </w:r>
          </w:p>
          <w:p>
            <w:pPr>
              <w:widowControl/>
              <w:jc w:val="center"/>
              <w:rPr>
                <w:rFonts w:hint="default" w:ascii="微软雅黑" w:hAnsi="微软雅黑" w:eastAsia="微软雅黑" w:cs="宋体"/>
                <w:kern w:val="0"/>
                <w:sz w:val="22"/>
                <w:szCs w:val="24"/>
                <w:lang w:val="en-US" w:eastAsia="zh-CN"/>
              </w:rPr>
            </w:pPr>
            <w:r>
              <w:rPr>
                <w:rFonts w:hint="eastAsia" w:ascii="微软雅黑" w:hAnsi="微软雅黑" w:cs="宋体"/>
                <w:kern w:val="0"/>
                <w:sz w:val="22"/>
                <w:szCs w:val="24"/>
                <w:lang w:eastAsia="zh-CN"/>
              </w:rPr>
              <w:t>（</w:t>
            </w:r>
            <w:r>
              <w:rPr>
                <w:rFonts w:hint="eastAsia" w:ascii="微软雅黑" w:hAnsi="微软雅黑" w:cs="宋体"/>
                <w:kern w:val="0"/>
                <w:sz w:val="22"/>
                <w:szCs w:val="24"/>
                <w:lang w:val="en-US" w:eastAsia="zh-CN"/>
              </w:rPr>
              <w:t>本金数量）</w:t>
            </w:r>
          </w:p>
        </w:tc>
        <w:tc>
          <w:tcPr>
            <w:tcW w:w="937" w:type="dxa"/>
            <w:vAlign w:val="center"/>
          </w:tcPr>
          <w:p>
            <w:pPr>
              <w:widowControl/>
              <w:jc w:val="center"/>
              <w:rPr>
                <w:rFonts w:ascii="微软雅黑" w:hAnsi="微软雅黑" w:eastAsia="微软雅黑" w:cs="宋体"/>
                <w:kern w:val="0"/>
                <w:sz w:val="22"/>
                <w:szCs w:val="24"/>
              </w:rPr>
            </w:pPr>
            <w:r>
              <w:rPr>
                <w:rFonts w:ascii="微软雅黑" w:hAnsi="微软雅黑" w:eastAsia="微软雅黑" w:cs="宋体"/>
                <w:kern w:val="0"/>
                <w:sz w:val="22"/>
                <w:szCs w:val="24"/>
              </w:rPr>
              <w:t>uint256</w:t>
            </w:r>
          </w:p>
        </w:tc>
        <w:tc>
          <w:tcPr>
            <w:tcW w:w="5322" w:type="dxa"/>
            <w:vAlign w:val="center"/>
          </w:tcPr>
          <w:p>
            <w:pPr>
              <w:widowControl/>
              <w:jc w:val="left"/>
              <w:rPr>
                <w:rFonts w:ascii="微软雅黑" w:hAnsi="微软雅黑" w:eastAsia="微软雅黑" w:cs="宋体"/>
                <w:kern w:val="0"/>
                <w:sz w:val="22"/>
                <w:szCs w:val="24"/>
              </w:rPr>
            </w:pPr>
            <w:r>
              <w:rPr>
                <w:rFonts w:hint="eastAsia" w:ascii="微软雅黑" w:hAnsi="微软雅黑" w:eastAsia="微软雅黑" w:cs="宋体"/>
                <w:kern w:val="0"/>
                <w:sz w:val="22"/>
                <w:szCs w:val="24"/>
              </w:rPr>
              <w:t>债务人请求的本金</w:t>
            </w:r>
            <w:r>
              <w:rPr>
                <w:rFonts w:hint="eastAsia" w:ascii="微软雅黑" w:hAnsi="微软雅黑" w:cs="宋体"/>
                <w:kern w:val="0"/>
                <w:sz w:val="22"/>
                <w:szCs w:val="24"/>
                <w:lang w:val="en-US" w:eastAsia="zh-CN"/>
              </w:rPr>
              <w:t>总</w:t>
            </w:r>
            <w:r>
              <w:rPr>
                <w:rFonts w:hint="eastAsia" w:ascii="微软雅黑" w:hAnsi="微软雅黑" w:eastAsia="微软雅黑" w:cs="宋体"/>
                <w:kern w:val="0"/>
                <w:sz w:val="22"/>
                <w:szCs w:val="24"/>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1917" w:type="dxa"/>
            <w:vAlign w:val="center"/>
          </w:tcPr>
          <w:p>
            <w:pPr>
              <w:widowControl/>
              <w:jc w:val="center"/>
              <w:rPr>
                <w:rFonts w:ascii="微软雅黑" w:hAnsi="微软雅黑" w:eastAsia="微软雅黑" w:cs="宋体"/>
                <w:kern w:val="0"/>
                <w:sz w:val="22"/>
                <w:szCs w:val="24"/>
              </w:rPr>
            </w:pPr>
            <w:r>
              <w:rPr>
                <w:rFonts w:ascii="微软雅黑" w:hAnsi="微软雅黑" w:eastAsia="微软雅黑" w:cs="宋体"/>
                <w:kern w:val="0"/>
                <w:sz w:val="22"/>
                <w:szCs w:val="24"/>
              </w:rPr>
              <w:t>principalToken</w:t>
            </w:r>
          </w:p>
          <w:p>
            <w:pPr>
              <w:widowControl/>
              <w:jc w:val="center"/>
              <w:rPr>
                <w:rFonts w:hint="default" w:ascii="微软雅黑" w:hAnsi="微软雅黑" w:eastAsia="微软雅黑" w:cs="宋体"/>
                <w:kern w:val="0"/>
                <w:sz w:val="22"/>
                <w:szCs w:val="24"/>
                <w:lang w:val="en-US" w:eastAsia="zh-CN"/>
              </w:rPr>
            </w:pPr>
            <w:r>
              <w:rPr>
                <w:rFonts w:hint="eastAsia" w:ascii="微软雅黑" w:hAnsi="微软雅黑" w:cs="宋体"/>
                <w:kern w:val="0"/>
                <w:sz w:val="22"/>
                <w:szCs w:val="24"/>
                <w:lang w:eastAsia="zh-CN"/>
              </w:rPr>
              <w:t>（</w:t>
            </w:r>
            <w:r>
              <w:rPr>
                <w:rFonts w:hint="eastAsia" w:ascii="微软雅黑" w:hAnsi="微软雅黑" w:cs="宋体"/>
                <w:kern w:val="0"/>
                <w:sz w:val="22"/>
                <w:szCs w:val="24"/>
                <w:lang w:val="en-US" w:eastAsia="zh-CN"/>
              </w:rPr>
              <w:t>本金通证地址）</w:t>
            </w:r>
          </w:p>
        </w:tc>
        <w:tc>
          <w:tcPr>
            <w:tcW w:w="937" w:type="dxa"/>
            <w:vAlign w:val="center"/>
          </w:tcPr>
          <w:p>
            <w:pPr>
              <w:widowControl/>
              <w:jc w:val="center"/>
              <w:rPr>
                <w:rFonts w:ascii="微软雅黑" w:hAnsi="微软雅黑" w:eastAsia="微软雅黑" w:cs="宋体"/>
                <w:kern w:val="0"/>
                <w:sz w:val="22"/>
                <w:szCs w:val="24"/>
              </w:rPr>
            </w:pPr>
            <w:r>
              <w:rPr>
                <w:rFonts w:ascii="微软雅黑" w:hAnsi="微软雅黑" w:eastAsia="微软雅黑" w:cs="宋体"/>
                <w:kern w:val="0"/>
                <w:sz w:val="22"/>
                <w:szCs w:val="24"/>
              </w:rPr>
              <w:t>address</w:t>
            </w:r>
          </w:p>
        </w:tc>
        <w:tc>
          <w:tcPr>
            <w:tcW w:w="5322" w:type="dxa"/>
            <w:vAlign w:val="center"/>
          </w:tcPr>
          <w:p>
            <w:pPr>
              <w:widowControl/>
              <w:jc w:val="left"/>
              <w:rPr>
                <w:rFonts w:ascii="微软雅黑" w:hAnsi="微软雅黑" w:eastAsia="微软雅黑" w:cs="宋体"/>
                <w:kern w:val="0"/>
                <w:sz w:val="22"/>
                <w:szCs w:val="24"/>
              </w:rPr>
            </w:pPr>
            <w:r>
              <w:rPr>
                <w:rFonts w:hint="eastAsia" w:ascii="微软雅黑" w:hAnsi="微软雅黑" w:eastAsia="微软雅黑" w:cs="宋体"/>
                <w:kern w:val="0"/>
                <w:sz w:val="22"/>
                <w:szCs w:val="24"/>
              </w:rPr>
              <w:t>本金代币的ERC20合约地址。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1917" w:type="dxa"/>
            <w:vAlign w:val="center"/>
          </w:tcPr>
          <w:p>
            <w:pPr>
              <w:widowControl/>
              <w:jc w:val="center"/>
              <w:rPr>
                <w:rFonts w:ascii="微软雅黑" w:hAnsi="微软雅黑" w:eastAsia="微软雅黑" w:cs="宋体"/>
                <w:kern w:val="0"/>
                <w:sz w:val="22"/>
                <w:szCs w:val="24"/>
              </w:rPr>
            </w:pPr>
            <w:r>
              <w:rPr>
                <w:rFonts w:ascii="微软雅黑" w:hAnsi="微软雅黑" w:eastAsia="微软雅黑" w:cs="宋体"/>
                <w:kern w:val="0"/>
                <w:sz w:val="22"/>
                <w:szCs w:val="24"/>
              </w:rPr>
              <w:t>underwriterFee</w:t>
            </w:r>
          </w:p>
          <w:p>
            <w:pPr>
              <w:widowControl/>
              <w:jc w:val="center"/>
              <w:rPr>
                <w:rFonts w:hint="default" w:ascii="微软雅黑" w:hAnsi="微软雅黑" w:eastAsia="微软雅黑" w:cs="宋体"/>
                <w:kern w:val="0"/>
                <w:sz w:val="22"/>
                <w:szCs w:val="24"/>
                <w:lang w:val="en-US" w:eastAsia="zh-CN"/>
              </w:rPr>
            </w:pPr>
            <w:r>
              <w:rPr>
                <w:rFonts w:hint="eastAsia" w:ascii="微软雅黑" w:hAnsi="微软雅黑" w:cs="宋体"/>
                <w:kern w:val="0"/>
                <w:sz w:val="22"/>
                <w:szCs w:val="24"/>
                <w:lang w:eastAsia="zh-CN"/>
              </w:rPr>
              <w:t>（</w:t>
            </w:r>
            <w:r>
              <w:rPr>
                <w:rFonts w:hint="eastAsia" w:ascii="微软雅黑" w:hAnsi="微软雅黑" w:cs="宋体"/>
                <w:kern w:val="0"/>
                <w:sz w:val="22"/>
                <w:szCs w:val="24"/>
                <w:lang w:val="en-US" w:eastAsia="zh-CN"/>
              </w:rPr>
              <w:t>承销商手续费）</w:t>
            </w:r>
          </w:p>
        </w:tc>
        <w:tc>
          <w:tcPr>
            <w:tcW w:w="937" w:type="dxa"/>
            <w:vAlign w:val="center"/>
          </w:tcPr>
          <w:p>
            <w:pPr>
              <w:widowControl/>
              <w:jc w:val="center"/>
              <w:rPr>
                <w:rFonts w:ascii="微软雅黑" w:hAnsi="微软雅黑" w:eastAsia="微软雅黑" w:cs="宋体"/>
                <w:kern w:val="0"/>
                <w:sz w:val="22"/>
                <w:szCs w:val="24"/>
              </w:rPr>
            </w:pPr>
            <w:r>
              <w:rPr>
                <w:rFonts w:ascii="微软雅黑" w:hAnsi="微软雅黑" w:eastAsia="微软雅黑" w:cs="宋体"/>
                <w:kern w:val="0"/>
                <w:sz w:val="22"/>
                <w:szCs w:val="24"/>
              </w:rPr>
              <w:t>uint256</w:t>
            </w:r>
          </w:p>
        </w:tc>
        <w:tc>
          <w:tcPr>
            <w:tcW w:w="5322" w:type="dxa"/>
            <w:vAlign w:val="center"/>
          </w:tcPr>
          <w:p>
            <w:pPr>
              <w:widowControl/>
              <w:jc w:val="left"/>
              <w:rPr>
                <w:rFonts w:ascii="微软雅黑" w:hAnsi="微软雅黑" w:eastAsia="微软雅黑" w:cs="宋体"/>
                <w:kern w:val="0"/>
                <w:sz w:val="22"/>
                <w:szCs w:val="24"/>
              </w:rPr>
            </w:pPr>
            <w:r>
              <w:rPr>
                <w:rFonts w:hint="eastAsia" w:ascii="微软雅黑" w:hAnsi="微软雅黑" w:eastAsia="微软雅黑" w:cs="宋体"/>
                <w:kern w:val="0"/>
                <w:sz w:val="22"/>
                <w:szCs w:val="24"/>
              </w:rPr>
              <w:t>当债务人与债权人的关系最终确定时，债务核心</w:t>
            </w:r>
            <w:r>
              <w:rPr>
                <w:rFonts w:hint="eastAsia" w:ascii="微软雅黑" w:hAnsi="微软雅黑" w:cs="宋体"/>
                <w:kern w:val="0"/>
                <w:sz w:val="22"/>
                <w:szCs w:val="24"/>
                <w:lang w:val="en-US" w:eastAsia="zh-CN"/>
              </w:rPr>
              <w:t>将</w:t>
            </w:r>
            <w:r>
              <w:rPr>
                <w:rFonts w:hint="eastAsia" w:ascii="微软雅黑" w:hAnsi="微软雅黑" w:eastAsia="微软雅黑" w:cs="宋体"/>
                <w:kern w:val="0"/>
                <w:sz w:val="22"/>
                <w:szCs w:val="24"/>
              </w:rPr>
              <w:t>支付承销商的手续费。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1917" w:type="dxa"/>
            <w:vAlign w:val="center"/>
          </w:tcPr>
          <w:p>
            <w:pPr>
              <w:widowControl/>
              <w:jc w:val="center"/>
              <w:rPr>
                <w:rFonts w:ascii="微软雅黑" w:hAnsi="微软雅黑" w:eastAsia="微软雅黑" w:cs="宋体"/>
                <w:kern w:val="0"/>
                <w:sz w:val="22"/>
                <w:szCs w:val="24"/>
              </w:rPr>
            </w:pPr>
            <w:r>
              <w:rPr>
                <w:rFonts w:ascii="微软雅黑" w:hAnsi="微软雅黑" w:eastAsia="微软雅黑" w:cs="宋体"/>
                <w:kern w:val="0"/>
                <w:sz w:val="22"/>
                <w:szCs w:val="24"/>
              </w:rPr>
              <w:t>Expiration</w:t>
            </w:r>
          </w:p>
          <w:p>
            <w:pPr>
              <w:widowControl/>
              <w:jc w:val="center"/>
              <w:rPr>
                <w:rFonts w:ascii="微软雅黑" w:hAnsi="微软雅黑" w:eastAsia="微软雅黑" w:cs="宋体"/>
                <w:kern w:val="0"/>
                <w:sz w:val="22"/>
                <w:szCs w:val="24"/>
              </w:rPr>
            </w:pPr>
            <w:r>
              <w:rPr>
                <w:rFonts w:ascii="微软雅黑" w:hAnsi="微软雅黑" w:eastAsia="微软雅黑" w:cs="宋体"/>
                <w:kern w:val="0"/>
                <w:sz w:val="22"/>
                <w:szCs w:val="24"/>
              </w:rPr>
              <w:t>Timestamp</w:t>
            </w:r>
          </w:p>
          <w:p>
            <w:pPr>
              <w:widowControl/>
              <w:jc w:val="center"/>
              <w:rPr>
                <w:rFonts w:hint="default" w:ascii="微软雅黑" w:hAnsi="微软雅黑" w:eastAsia="微软雅黑" w:cs="宋体"/>
                <w:kern w:val="0"/>
                <w:sz w:val="22"/>
                <w:szCs w:val="24"/>
                <w:lang w:val="en-US" w:eastAsia="zh-CN"/>
              </w:rPr>
            </w:pPr>
            <w:r>
              <w:rPr>
                <w:rFonts w:hint="eastAsia" w:ascii="微软雅黑" w:hAnsi="微软雅黑" w:cs="宋体"/>
                <w:kern w:val="0"/>
                <w:sz w:val="22"/>
                <w:szCs w:val="24"/>
                <w:lang w:eastAsia="zh-CN"/>
              </w:rPr>
              <w:t>（</w:t>
            </w:r>
            <w:r>
              <w:rPr>
                <w:rFonts w:hint="eastAsia" w:ascii="微软雅黑" w:hAnsi="微软雅黑" w:cs="宋体"/>
                <w:kern w:val="0"/>
                <w:sz w:val="22"/>
                <w:szCs w:val="24"/>
                <w:lang w:val="en-US" w:eastAsia="zh-CN"/>
              </w:rPr>
              <w:t>过期时间）</w:t>
            </w:r>
          </w:p>
        </w:tc>
        <w:tc>
          <w:tcPr>
            <w:tcW w:w="937" w:type="dxa"/>
            <w:vAlign w:val="center"/>
          </w:tcPr>
          <w:p>
            <w:pPr>
              <w:widowControl/>
              <w:jc w:val="center"/>
              <w:rPr>
                <w:rFonts w:ascii="微软雅黑" w:hAnsi="微软雅黑" w:eastAsia="微软雅黑" w:cs="宋体"/>
                <w:kern w:val="0"/>
                <w:sz w:val="22"/>
                <w:szCs w:val="24"/>
              </w:rPr>
            </w:pPr>
            <w:r>
              <w:rPr>
                <w:rFonts w:ascii="微软雅黑" w:hAnsi="微软雅黑" w:eastAsia="微软雅黑" w:cs="宋体"/>
                <w:kern w:val="0"/>
                <w:sz w:val="22"/>
                <w:szCs w:val="24"/>
              </w:rPr>
              <w:t>uint256</w:t>
            </w:r>
          </w:p>
        </w:tc>
        <w:tc>
          <w:tcPr>
            <w:tcW w:w="5322" w:type="dxa"/>
            <w:vAlign w:val="center"/>
          </w:tcPr>
          <w:p>
            <w:pPr>
              <w:widowControl/>
              <w:jc w:val="left"/>
              <w:rPr>
                <w:rFonts w:ascii="微软雅黑" w:hAnsi="微软雅黑" w:eastAsia="微软雅黑" w:cs="宋体"/>
                <w:kern w:val="0"/>
                <w:sz w:val="22"/>
                <w:szCs w:val="24"/>
              </w:rPr>
            </w:pPr>
            <w:r>
              <w:rPr>
                <w:rFonts w:hint="eastAsia" w:ascii="微软雅黑" w:hAnsi="微软雅黑" w:cs="宋体"/>
                <w:kern w:val="0"/>
                <w:sz w:val="22"/>
                <w:szCs w:val="24"/>
                <w:lang w:val="en-US" w:eastAsia="zh-CN"/>
              </w:rPr>
              <w:t>超过这个时间点交易或订单还未成交则失效。</w:t>
            </w:r>
          </w:p>
        </w:tc>
      </w:tr>
    </w:tbl>
    <w:p>
      <w:pPr>
        <w:rPr>
          <w:rFonts w:hint="default"/>
          <w:lang w:val="en-US" w:eastAsia="zh-CN"/>
        </w:rPr>
      </w:pPr>
    </w:p>
    <w:p>
      <w:pPr>
        <w:rPr>
          <w:rFonts w:hint="default"/>
          <w:lang w:val="en-US" w:eastAsia="zh-CN"/>
        </w:rPr>
      </w:pPr>
      <w:r>
        <w:rPr>
          <w:rFonts w:hint="eastAsia"/>
          <w:lang w:val="en-US" w:eastAsia="zh-CN"/>
        </w:rPr>
        <w:t>总的来说</w:t>
      </w:r>
      <w:r>
        <w:rPr>
          <w:rFonts w:hint="default"/>
          <w:lang w:val="en-US" w:eastAsia="zh-CN"/>
        </w:rPr>
        <w:t>，</w:t>
      </w:r>
      <w:r>
        <w:rPr>
          <w:rFonts w:hint="eastAsia"/>
          <w:lang w:val="en-US" w:eastAsia="zh-CN"/>
        </w:rPr>
        <w:t>如果以下签名均已附上，</w:t>
      </w:r>
      <w:r>
        <w:rPr>
          <w:rFonts w:hint="default"/>
          <w:lang w:val="en-US" w:eastAsia="zh-CN"/>
        </w:rPr>
        <w:t>债务订单</w:t>
      </w:r>
      <w:r>
        <w:rPr>
          <w:rFonts w:hint="eastAsia"/>
          <w:lang w:val="en-US" w:eastAsia="zh-CN"/>
        </w:rPr>
        <w:t>会</w:t>
      </w:r>
      <w:r>
        <w:rPr>
          <w:rFonts w:hint="default"/>
          <w:lang w:val="en-US" w:eastAsia="zh-CN"/>
        </w:rPr>
        <w:t>被认为已准备好提交:</w:t>
      </w:r>
    </w:p>
    <w:p>
      <w:pPr>
        <w:rPr>
          <w:rFonts w:hint="default"/>
          <w:lang w:val="en-US" w:eastAsia="zh-CN"/>
        </w:rPr>
      </w:pPr>
    </w:p>
    <w:p>
      <w:pPr>
        <w:numPr>
          <w:ilvl w:val="0"/>
          <w:numId w:val="4"/>
        </w:numPr>
        <w:ind w:left="425" w:leftChars="0" w:hanging="425" w:firstLineChars="0"/>
        <w:rPr>
          <w:rFonts w:hint="default"/>
          <w:lang w:val="en-US" w:eastAsia="zh-CN"/>
        </w:rPr>
      </w:pPr>
      <w:r>
        <w:rPr>
          <w:rFonts w:hint="default"/>
          <w:lang w:val="en-US" w:eastAsia="zh-CN"/>
        </w:rPr>
        <w:t>债务人对债务人/债权人承诺哈希的ECDSA签名。(除非</w:t>
      </w:r>
      <w:r>
        <w:rPr>
          <w:rFonts w:hint="eastAsia"/>
          <w:lang w:val="en-US" w:eastAsia="zh-CN"/>
        </w:rPr>
        <w:t>债务人</w:t>
      </w:r>
      <w:r>
        <w:rPr>
          <w:rFonts w:hint="default"/>
          <w:lang w:val="en-US" w:eastAsia="zh-CN"/>
        </w:rPr>
        <w:t>向达摩智能合约提交订单</w:t>
      </w:r>
      <w:r>
        <w:rPr>
          <w:rFonts w:hint="eastAsia"/>
          <w:lang w:val="en-US" w:eastAsia="zh-CN"/>
        </w:rPr>
        <w:t>，否则必须提交</w:t>
      </w:r>
      <w:r>
        <w:rPr>
          <w:rFonts w:hint="default"/>
          <w:lang w:val="en-US" w:eastAsia="zh-CN"/>
        </w:rPr>
        <w:t>)</w:t>
      </w:r>
      <w:r>
        <w:rPr>
          <w:rFonts w:hint="eastAsia"/>
          <w:lang w:val="en-US" w:eastAsia="zh-CN"/>
        </w:rPr>
        <w:t>；</w:t>
      </w:r>
    </w:p>
    <w:p>
      <w:pPr>
        <w:numPr>
          <w:ilvl w:val="0"/>
          <w:numId w:val="4"/>
        </w:numPr>
        <w:ind w:left="425" w:leftChars="0" w:hanging="425" w:firstLineChars="0"/>
        <w:rPr>
          <w:rFonts w:hint="default"/>
          <w:lang w:val="en-US" w:eastAsia="zh-CN"/>
        </w:rPr>
      </w:pPr>
      <w:r>
        <w:rPr>
          <w:rFonts w:hint="default"/>
          <w:lang w:val="en-US" w:eastAsia="zh-CN"/>
        </w:rPr>
        <w:t>承销商对承销商承诺哈希的ECDSA签名。(如果没有承销商</w:t>
      </w:r>
      <w:r>
        <w:rPr>
          <w:rFonts w:hint="eastAsia"/>
          <w:lang w:val="en-US" w:eastAsia="zh-CN"/>
        </w:rPr>
        <w:t>在场</w:t>
      </w:r>
      <w:r>
        <w:rPr>
          <w:rFonts w:hint="default"/>
          <w:lang w:val="en-US" w:eastAsia="zh-CN"/>
        </w:rPr>
        <w:t>，或向达摩智能合约提交订单的地址为该承销商，</w:t>
      </w:r>
      <w:r>
        <w:rPr>
          <w:rFonts w:hint="eastAsia"/>
          <w:lang w:val="en-US" w:eastAsia="zh-CN"/>
        </w:rPr>
        <w:t>则不需要</w:t>
      </w:r>
      <w:r>
        <w:rPr>
          <w:rFonts w:hint="default"/>
          <w:lang w:val="en-US" w:eastAsia="zh-CN"/>
        </w:rPr>
        <w:t>)</w:t>
      </w:r>
      <w:r>
        <w:rPr>
          <w:rFonts w:hint="eastAsia"/>
          <w:lang w:val="en-US" w:eastAsia="zh-CN"/>
        </w:rPr>
        <w:t>；</w:t>
      </w:r>
    </w:p>
    <w:p>
      <w:pPr>
        <w:numPr>
          <w:ilvl w:val="0"/>
          <w:numId w:val="4"/>
        </w:numPr>
        <w:ind w:left="425" w:leftChars="0" w:hanging="425" w:firstLineChars="0"/>
        <w:rPr>
          <w:rFonts w:hint="default"/>
          <w:lang w:val="en-US" w:eastAsia="zh-CN"/>
        </w:rPr>
      </w:pPr>
      <w:r>
        <w:rPr>
          <w:rFonts w:hint="default"/>
          <w:lang w:val="en-US" w:eastAsia="zh-CN"/>
        </w:rPr>
        <w:t>债权人对债务人/债权人承诺哈希的ECDSA签名。(除非向达摩智能合约提交订单的地址为该债权人</w:t>
      </w:r>
      <w:r>
        <w:rPr>
          <w:rFonts w:hint="eastAsia"/>
          <w:lang w:val="en-US" w:eastAsia="zh-CN"/>
        </w:rPr>
        <w:t>，否则必须提供</w:t>
      </w:r>
      <w:r>
        <w:rPr>
          <w:rFonts w:hint="default"/>
          <w:lang w:val="en-US" w:eastAsia="zh-CN"/>
        </w:rPr>
        <w:t>)</w:t>
      </w:r>
      <w:r>
        <w:rPr>
          <w:rFonts w:hint="eastAsia"/>
          <w:lang w:val="en-US" w:eastAsia="zh-CN"/>
        </w:rPr>
        <w:t>；</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p>
    <w:p>
      <w:pPr>
        <w:pStyle w:val="4"/>
        <w:bidi w:val="0"/>
        <w:rPr>
          <w:rFonts w:hint="default"/>
          <w:lang w:val="en-US" w:eastAsia="zh-CN"/>
        </w:rPr>
      </w:pPr>
      <w:r>
        <w:rPr>
          <w:rFonts w:hint="default"/>
          <w:lang w:val="en-US" w:eastAsia="zh-CN"/>
        </w:rPr>
        <w:t>债务发行流程</w:t>
      </w:r>
      <w:r>
        <w:rPr>
          <w:rFonts w:hint="eastAsia"/>
          <w:lang w:val="en-US" w:eastAsia="zh-CN"/>
        </w:rPr>
        <w:t xml:space="preserve">  Debt Issuance Process</w:t>
      </w:r>
    </w:p>
    <w:p>
      <w:pPr>
        <w:widowControl w:val="0"/>
        <w:numPr>
          <w:ilvl w:val="0"/>
          <w:numId w:val="0"/>
        </w:numPr>
        <w:jc w:val="both"/>
        <w:rPr>
          <w:rFonts w:hint="default"/>
          <w:lang w:val="en-US" w:eastAsia="zh-CN"/>
        </w:rPr>
      </w:pPr>
      <w:r>
        <w:rPr>
          <w:rFonts w:hint="default"/>
          <w:lang w:val="en-US" w:eastAsia="zh-CN"/>
        </w:rPr>
        <w:t>拥有有效的债务订单并附带必要的附加签名的</w:t>
      </w:r>
      <w:r>
        <w:rPr>
          <w:rFonts w:hint="eastAsia"/>
          <w:lang w:val="en-US" w:eastAsia="zh-CN"/>
        </w:rPr>
        <w:t>任意一方</w:t>
      </w:r>
      <w:r>
        <w:rPr>
          <w:rFonts w:hint="default"/>
          <w:lang w:val="en-US" w:eastAsia="zh-CN"/>
        </w:rPr>
        <w:t>，都可将该订单提交至达摩智能合约</w:t>
      </w:r>
      <w:r>
        <w:rPr>
          <w:rFonts w:hint="eastAsia"/>
          <w:lang w:val="en-US" w:eastAsia="zh-CN"/>
        </w:rPr>
        <w:t>以填写订单</w:t>
      </w:r>
      <w:r>
        <w:rPr>
          <w:rFonts w:hint="default"/>
          <w:lang w:val="en-US" w:eastAsia="zh-CN"/>
        </w:rPr>
        <w:t>。将债务订单提交到达摩智能合约后，一个债务协议</w:t>
      </w:r>
      <w:r>
        <w:rPr>
          <w:rFonts w:hint="eastAsia"/>
          <w:lang w:val="en-US" w:eastAsia="zh-CN"/>
        </w:rPr>
        <w:t>通证</w:t>
      </w:r>
      <w:r>
        <w:rPr>
          <w:rFonts w:hint="default"/>
          <w:lang w:val="en-US" w:eastAsia="zh-CN"/>
        </w:rPr>
        <w:t>将被</w:t>
      </w:r>
      <w:r>
        <w:rPr>
          <w:rFonts w:hint="eastAsia"/>
          <w:lang w:val="en-US" w:eastAsia="zh-CN"/>
        </w:rPr>
        <w:t>发行</w:t>
      </w:r>
      <w:r>
        <w:rPr>
          <w:rFonts w:hint="default"/>
          <w:lang w:val="en-US" w:eastAsia="zh-CN"/>
        </w:rPr>
        <w:t>并与本金同步交换。我们将债务人完成的债务订单称为“</w:t>
      </w:r>
      <w:r>
        <w:rPr>
          <w:rFonts w:hint="default"/>
          <w:b/>
          <w:bCs/>
          <w:lang w:val="en-US" w:eastAsia="zh-CN"/>
        </w:rPr>
        <w:t>债务人完成订单</w:t>
      </w:r>
      <w:r>
        <w:rPr>
          <w:rFonts w:hint="eastAsia"/>
          <w:b/>
          <w:bCs/>
          <w:lang w:val="en-US" w:eastAsia="zh-CN"/>
        </w:rPr>
        <w:t>的</w:t>
      </w:r>
      <w:r>
        <w:rPr>
          <w:rFonts w:hint="default"/>
          <w:b/>
          <w:bCs/>
          <w:lang w:val="en-US" w:eastAsia="zh-CN"/>
        </w:rPr>
        <w:t>提交</w:t>
      </w:r>
      <w:r>
        <w:rPr>
          <w:rFonts w:hint="default"/>
          <w:lang w:val="en-US" w:eastAsia="zh-CN"/>
        </w:rPr>
        <w:t>”（Debtor-Filler Order Submissions），并将债权人完成的债务订单称为“</w:t>
      </w:r>
      <w:r>
        <w:rPr>
          <w:rFonts w:hint="default"/>
          <w:b/>
          <w:bCs/>
          <w:lang w:val="en-US" w:eastAsia="zh-CN"/>
        </w:rPr>
        <w:t>债权人完成订单</w:t>
      </w:r>
      <w:r>
        <w:rPr>
          <w:rFonts w:hint="eastAsia"/>
          <w:b/>
          <w:bCs/>
          <w:lang w:val="en-US" w:eastAsia="zh-CN"/>
        </w:rPr>
        <w:t>的</w:t>
      </w:r>
      <w:r>
        <w:rPr>
          <w:rFonts w:hint="default"/>
          <w:b/>
          <w:bCs/>
          <w:lang w:val="en-US" w:eastAsia="zh-CN"/>
        </w:rPr>
        <w:t>提交</w:t>
      </w:r>
      <w:r>
        <w:rPr>
          <w:rFonts w:hint="default"/>
          <w:lang w:val="en-US" w:eastAsia="zh-CN"/>
        </w:rPr>
        <w:t>”（Creditor-Filler Order Submissions）。</w:t>
      </w:r>
    </w:p>
    <w:p>
      <w:pPr>
        <w:widowControl w:val="0"/>
        <w:numPr>
          <w:ilvl w:val="0"/>
          <w:numId w:val="0"/>
        </w:numPr>
        <w:jc w:val="both"/>
        <w:rPr>
          <w:rFonts w:hint="default"/>
          <w:lang w:val="en-US" w:eastAsia="zh-CN"/>
        </w:rPr>
      </w:pPr>
    </w:p>
    <w:p>
      <w:pPr>
        <w:pStyle w:val="4"/>
        <w:bidi w:val="0"/>
        <w:rPr>
          <w:rFonts w:hint="default"/>
          <w:lang w:val="en-US" w:eastAsia="zh-CN"/>
        </w:rPr>
      </w:pPr>
      <w:r>
        <w:rPr>
          <w:rFonts w:hint="default"/>
          <w:lang w:val="en-US" w:eastAsia="zh-CN"/>
        </w:rPr>
        <w:t>债权人完成订单</w:t>
      </w:r>
      <w:r>
        <w:rPr>
          <w:rFonts w:hint="eastAsia"/>
          <w:lang w:val="en-US" w:eastAsia="zh-CN"/>
        </w:rPr>
        <w:t>的</w:t>
      </w:r>
      <w:r>
        <w:rPr>
          <w:rFonts w:hint="default"/>
          <w:lang w:val="en-US" w:eastAsia="zh-CN"/>
        </w:rPr>
        <w:t>提交</w:t>
      </w:r>
      <w:r>
        <w:rPr>
          <w:rFonts w:hint="eastAsia"/>
          <w:lang w:val="en-US" w:eastAsia="zh-CN"/>
        </w:rPr>
        <w:t xml:space="preserve">   </w:t>
      </w:r>
      <w:r>
        <w:rPr>
          <w:rFonts w:hint="default"/>
          <w:lang w:val="en-US" w:eastAsia="zh-CN"/>
        </w:rPr>
        <w:t>Debtor-Filler Order Submissions</w:t>
      </w:r>
    </w:p>
    <w:p>
      <w:pPr>
        <w:rPr>
          <w:rFonts w:ascii="微软雅黑" w:hAnsi="微软雅黑" w:eastAsia="微软雅黑" w:cs="宋体"/>
          <w:kern w:val="0"/>
          <w:sz w:val="22"/>
          <w:szCs w:val="24"/>
        </w:rPr>
      </w:pPr>
      <w:r>
        <w:rPr>
          <w:rFonts w:ascii="微软雅黑" w:hAnsi="微软雅黑" w:eastAsia="微软雅黑" w:cs="宋体"/>
          <w:kern w:val="0"/>
          <w:sz w:val="22"/>
          <w:szCs w:val="24"/>
        </w:rPr>
        <w:drawing>
          <wp:inline distT="0" distB="0" distL="0" distR="0">
            <wp:extent cx="4743450" cy="3632200"/>
            <wp:effectExtent l="0" t="0" r="0" b="6350"/>
            <wp:docPr id="10" name="图片 10" descr="https://s3-us-west-2.amazonaws.com/dharma-assets/Creditor-Fill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ttps://s3-us-west-2.amazonaws.com/dharma-assets/Creditor-Filler+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743450" cy="3632200"/>
                    </a:xfrm>
                    <a:prstGeom prst="rect">
                      <a:avLst/>
                    </a:prstGeom>
                    <a:noFill/>
                    <a:ln>
                      <a:noFill/>
                    </a:ln>
                  </pic:spPr>
                </pic:pic>
              </a:graphicData>
            </a:graphic>
          </wp:inline>
        </w:drawing>
      </w:r>
    </w:p>
    <w:p>
      <w:pPr>
        <w:rPr>
          <w:rFonts w:hint="default" w:ascii="微软雅黑" w:hAnsi="微软雅黑" w:eastAsia="微软雅黑" w:cs="宋体"/>
          <w:kern w:val="0"/>
          <w:sz w:val="22"/>
          <w:szCs w:val="24"/>
          <w:lang w:val="en-US" w:eastAsia="zh-CN"/>
        </w:rPr>
      </w:pPr>
      <w:r>
        <w:rPr>
          <w:rFonts w:hint="default" w:ascii="微软雅黑" w:hAnsi="微软雅黑" w:eastAsia="微软雅黑" w:cs="宋体"/>
          <w:kern w:val="0"/>
          <w:sz w:val="22"/>
          <w:szCs w:val="24"/>
          <w:lang w:val="en-US" w:eastAsia="zh-CN"/>
        </w:rPr>
        <w:t>以下步骤与上图中的圈中数字相对应:</w:t>
      </w:r>
    </w:p>
    <w:p>
      <w:pPr>
        <w:rPr>
          <w:rFonts w:hint="default" w:ascii="微软雅黑" w:hAnsi="微软雅黑" w:eastAsia="微软雅黑" w:cs="宋体"/>
          <w:kern w:val="0"/>
          <w:sz w:val="22"/>
          <w:szCs w:val="24"/>
          <w:lang w:val="en-US" w:eastAsia="zh-CN"/>
        </w:rPr>
      </w:pPr>
    </w:p>
    <w:p>
      <w:pPr>
        <w:numPr>
          <w:ilvl w:val="0"/>
          <w:numId w:val="0"/>
        </w:numPr>
        <w:ind w:leftChars="0"/>
        <w:rPr>
          <w:rFonts w:hint="default" w:ascii="微软雅黑" w:hAnsi="微软雅黑" w:eastAsia="微软雅黑" w:cs="宋体"/>
          <w:kern w:val="0"/>
          <w:sz w:val="22"/>
          <w:szCs w:val="24"/>
          <w:lang w:val="en-US" w:eastAsia="zh-CN"/>
        </w:rPr>
      </w:pPr>
      <w:r>
        <w:rPr>
          <w:rFonts w:hint="eastAsia" w:ascii="微软雅黑" w:hAnsi="微软雅黑" w:cs="宋体"/>
          <w:kern w:val="0"/>
          <w:sz w:val="22"/>
          <w:szCs w:val="24"/>
          <w:lang w:val="en-US" w:eastAsia="zh-CN"/>
        </w:rPr>
        <w:t>1.</w:t>
      </w:r>
      <w:r>
        <w:rPr>
          <w:rFonts w:hint="default" w:ascii="微软雅黑" w:hAnsi="微软雅黑" w:eastAsia="微软雅黑" w:cs="宋体"/>
          <w:kern w:val="0"/>
          <w:sz w:val="22"/>
          <w:szCs w:val="24"/>
          <w:lang w:val="en-US" w:eastAsia="zh-CN"/>
        </w:rPr>
        <w:t>债务人向承销商申请贷款。</w:t>
      </w:r>
    </w:p>
    <w:p>
      <w:pPr>
        <w:numPr>
          <w:ilvl w:val="0"/>
          <w:numId w:val="0"/>
        </w:numPr>
        <w:ind w:leftChars="0"/>
        <w:rPr>
          <w:rFonts w:hint="default" w:ascii="微软雅黑" w:hAnsi="微软雅黑" w:eastAsia="微软雅黑" w:cs="宋体"/>
          <w:kern w:val="0"/>
          <w:sz w:val="22"/>
          <w:szCs w:val="24"/>
          <w:lang w:val="en-US" w:eastAsia="zh-CN"/>
        </w:rPr>
      </w:pPr>
      <w:r>
        <w:rPr>
          <w:rFonts w:hint="eastAsia" w:ascii="微软雅黑" w:hAnsi="微软雅黑" w:cs="宋体"/>
          <w:kern w:val="0"/>
          <w:sz w:val="22"/>
          <w:szCs w:val="24"/>
          <w:lang w:val="en-US" w:eastAsia="zh-CN"/>
        </w:rPr>
        <w:t>2.</w:t>
      </w:r>
      <w:r>
        <w:rPr>
          <w:rFonts w:hint="default" w:ascii="微软雅黑" w:hAnsi="微软雅黑" w:eastAsia="微软雅黑" w:cs="宋体"/>
          <w:kern w:val="0"/>
          <w:sz w:val="22"/>
          <w:szCs w:val="24"/>
          <w:lang w:val="en-US" w:eastAsia="zh-CN"/>
        </w:rPr>
        <w:t>在债务人、承销商和</w:t>
      </w:r>
      <w:r>
        <w:rPr>
          <w:rFonts w:hint="eastAsia" w:ascii="微软雅黑" w:hAnsi="微软雅黑" w:cs="宋体"/>
          <w:kern w:val="0"/>
          <w:sz w:val="22"/>
          <w:szCs w:val="24"/>
          <w:lang w:val="en-US" w:eastAsia="zh-CN"/>
        </w:rPr>
        <w:t>转包商</w:t>
      </w:r>
      <w:r>
        <w:rPr>
          <w:rFonts w:hint="default" w:ascii="微软雅黑" w:hAnsi="微软雅黑" w:eastAsia="微软雅黑" w:cs="宋体"/>
          <w:kern w:val="0"/>
          <w:sz w:val="22"/>
          <w:szCs w:val="24"/>
          <w:lang w:val="en-US" w:eastAsia="zh-CN"/>
        </w:rPr>
        <w:t>间将发生债务订单握手（下文将详细描述），</w:t>
      </w:r>
      <w:r>
        <w:rPr>
          <w:rFonts w:hint="eastAsia" w:ascii="微软雅黑" w:hAnsi="微软雅黑" w:cs="宋体"/>
          <w:kern w:val="0"/>
          <w:sz w:val="22"/>
          <w:szCs w:val="24"/>
          <w:lang w:val="en-US" w:eastAsia="zh-CN"/>
        </w:rPr>
        <w:t>随后转包商将列</w:t>
      </w:r>
      <w:r>
        <w:rPr>
          <w:rFonts w:hint="default" w:ascii="微软雅黑" w:hAnsi="微软雅黑" w:eastAsia="微软雅黑" w:cs="宋体"/>
          <w:kern w:val="0"/>
          <w:sz w:val="22"/>
          <w:szCs w:val="24"/>
          <w:lang w:val="en-US" w:eastAsia="zh-CN"/>
        </w:rPr>
        <w:t>出一个有效的、完整的债务订单。</w:t>
      </w:r>
    </w:p>
    <w:p>
      <w:pPr>
        <w:numPr>
          <w:ilvl w:val="0"/>
          <w:numId w:val="0"/>
        </w:numPr>
        <w:ind w:leftChars="0"/>
        <w:rPr>
          <w:rFonts w:hint="default" w:ascii="微软雅黑" w:hAnsi="微软雅黑" w:eastAsia="微软雅黑" w:cs="宋体"/>
          <w:kern w:val="0"/>
          <w:sz w:val="22"/>
          <w:szCs w:val="24"/>
          <w:lang w:val="en-US" w:eastAsia="zh-CN"/>
        </w:rPr>
      </w:pPr>
      <w:r>
        <w:rPr>
          <w:rFonts w:hint="eastAsia" w:ascii="微软雅黑" w:hAnsi="微软雅黑" w:cs="宋体"/>
          <w:kern w:val="0"/>
          <w:sz w:val="22"/>
          <w:szCs w:val="24"/>
          <w:lang w:val="en-US" w:eastAsia="zh-CN"/>
        </w:rPr>
        <w:t>3.</w:t>
      </w:r>
      <w:r>
        <w:rPr>
          <w:rFonts w:hint="default" w:ascii="微软雅黑" w:hAnsi="微软雅黑" w:eastAsia="微软雅黑" w:cs="宋体"/>
          <w:kern w:val="0"/>
          <w:sz w:val="22"/>
          <w:szCs w:val="24"/>
          <w:lang w:val="en-US" w:eastAsia="zh-CN"/>
        </w:rPr>
        <w:t>债权人对</w:t>
      </w:r>
      <w:r>
        <w:rPr>
          <w:rFonts w:hint="eastAsia" w:ascii="微软雅黑" w:hAnsi="微软雅黑" w:cs="宋体"/>
          <w:kern w:val="0"/>
          <w:sz w:val="22"/>
          <w:szCs w:val="24"/>
          <w:lang w:val="en-US" w:eastAsia="zh-CN"/>
        </w:rPr>
        <w:t>转包商</w:t>
      </w:r>
      <w:r>
        <w:rPr>
          <w:rFonts w:hint="default" w:ascii="微软雅黑" w:hAnsi="微软雅黑" w:eastAsia="微软雅黑" w:cs="宋体"/>
          <w:kern w:val="0"/>
          <w:sz w:val="22"/>
          <w:szCs w:val="24"/>
          <w:lang w:val="en-US" w:eastAsia="zh-CN"/>
        </w:rPr>
        <w:t>维护的公共订单薄上的债务订单进行评估。</w:t>
      </w:r>
    </w:p>
    <w:p>
      <w:pPr>
        <w:numPr>
          <w:ilvl w:val="0"/>
          <w:numId w:val="0"/>
        </w:numPr>
        <w:ind w:leftChars="0"/>
        <w:rPr>
          <w:rFonts w:hint="default" w:ascii="微软雅黑" w:hAnsi="微软雅黑" w:eastAsia="微软雅黑" w:cs="宋体"/>
          <w:kern w:val="0"/>
          <w:sz w:val="22"/>
          <w:szCs w:val="24"/>
          <w:lang w:val="en-US" w:eastAsia="zh-CN"/>
        </w:rPr>
      </w:pPr>
      <w:r>
        <w:rPr>
          <w:rFonts w:hint="eastAsia" w:ascii="微软雅黑" w:hAnsi="微软雅黑" w:cs="宋体"/>
          <w:kern w:val="0"/>
          <w:sz w:val="22"/>
          <w:szCs w:val="24"/>
          <w:lang w:val="en-US" w:eastAsia="zh-CN"/>
        </w:rPr>
        <w:t>4.</w:t>
      </w:r>
      <w:r>
        <w:rPr>
          <w:rFonts w:hint="default" w:ascii="微软雅黑" w:hAnsi="微软雅黑" w:eastAsia="微软雅黑" w:cs="宋体"/>
          <w:kern w:val="0"/>
          <w:sz w:val="22"/>
          <w:szCs w:val="24"/>
          <w:lang w:val="en-US" w:eastAsia="zh-CN"/>
        </w:rPr>
        <w:t>如果债权人想要完成订单，他首先会授权</w:t>
      </w:r>
      <w:r>
        <w:rPr>
          <w:rFonts w:hint="eastAsia" w:ascii="微软雅黑" w:hAnsi="微软雅黑" w:cs="宋体"/>
          <w:kern w:val="0"/>
          <w:sz w:val="22"/>
          <w:szCs w:val="24"/>
          <w:lang w:val="en-US" w:eastAsia="zh-CN"/>
        </w:rPr>
        <w:t>通证</w:t>
      </w:r>
      <w:r>
        <w:rPr>
          <w:rFonts w:hint="default" w:ascii="微软雅黑" w:hAnsi="微软雅黑" w:eastAsia="微软雅黑" w:cs="宋体"/>
          <w:kern w:val="0"/>
          <w:sz w:val="22"/>
          <w:szCs w:val="24"/>
          <w:lang w:val="en-US" w:eastAsia="zh-CN"/>
        </w:rPr>
        <w:t>转让代理（token transfer proxy）可以转让大于等于本金加上债权人费用的代币（即使用ERC20的approve函数）。请注意，此步骤不</w:t>
      </w:r>
      <w:r>
        <w:rPr>
          <w:rFonts w:hint="eastAsia" w:ascii="微软雅黑" w:hAnsi="微软雅黑" w:cs="宋体"/>
          <w:kern w:val="0"/>
          <w:sz w:val="22"/>
          <w:szCs w:val="24"/>
          <w:lang w:val="en-US" w:eastAsia="zh-CN"/>
        </w:rPr>
        <w:t>需要</w:t>
      </w:r>
      <w:r>
        <w:rPr>
          <w:rFonts w:hint="default" w:ascii="微软雅黑" w:hAnsi="微软雅黑" w:eastAsia="微软雅黑" w:cs="宋体"/>
          <w:kern w:val="0"/>
          <w:sz w:val="22"/>
          <w:szCs w:val="24"/>
          <w:lang w:val="en-US" w:eastAsia="zh-CN"/>
        </w:rPr>
        <w:t>在债权人填写的每一个订单中重复，债权人可以向</w:t>
      </w:r>
      <w:r>
        <w:rPr>
          <w:rFonts w:hint="eastAsia" w:ascii="微软雅黑" w:hAnsi="微软雅黑" w:cs="宋体"/>
          <w:kern w:val="0"/>
          <w:sz w:val="22"/>
          <w:szCs w:val="24"/>
          <w:lang w:val="en-US" w:eastAsia="zh-CN"/>
        </w:rPr>
        <w:t>通证</w:t>
      </w:r>
      <w:r>
        <w:rPr>
          <w:rFonts w:hint="default" w:ascii="微软雅黑" w:hAnsi="微软雅黑" w:eastAsia="微软雅黑" w:cs="宋体"/>
          <w:kern w:val="0"/>
          <w:sz w:val="22"/>
          <w:szCs w:val="24"/>
          <w:lang w:val="en-US" w:eastAsia="zh-CN"/>
        </w:rPr>
        <w:t>转移代理进行一次授权，使该代理有权限转移很大数量的</w:t>
      </w:r>
      <w:r>
        <w:rPr>
          <w:rFonts w:hint="eastAsia" w:ascii="微软雅黑" w:hAnsi="微软雅黑" w:cs="宋体"/>
          <w:kern w:val="0"/>
          <w:sz w:val="22"/>
          <w:szCs w:val="24"/>
          <w:lang w:val="en-US" w:eastAsia="zh-CN"/>
        </w:rPr>
        <w:t>通证</w:t>
      </w:r>
      <w:r>
        <w:rPr>
          <w:rFonts w:hint="default" w:ascii="微软雅黑" w:hAnsi="微软雅黑" w:eastAsia="微软雅黑" w:cs="宋体"/>
          <w:kern w:val="0"/>
          <w:sz w:val="22"/>
          <w:szCs w:val="24"/>
          <w:lang w:val="en-US" w:eastAsia="zh-CN"/>
        </w:rPr>
        <w:t>。只有当他通过提交或为</w:t>
      </w:r>
      <w:r>
        <w:rPr>
          <w:rFonts w:hint="eastAsia" w:ascii="微软雅黑" w:hAnsi="微软雅黑" w:cs="宋体"/>
          <w:kern w:val="0"/>
          <w:sz w:val="22"/>
          <w:szCs w:val="24"/>
          <w:lang w:val="en-US" w:eastAsia="zh-CN"/>
        </w:rPr>
        <w:t>签一份债务订单</w:t>
      </w:r>
      <w:r>
        <w:rPr>
          <w:rFonts w:hint="default" w:ascii="微软雅黑" w:hAnsi="微软雅黑" w:eastAsia="微软雅黑" w:cs="宋体"/>
          <w:kern w:val="0"/>
          <w:sz w:val="22"/>
          <w:szCs w:val="24"/>
          <w:lang w:val="en-US" w:eastAsia="zh-CN"/>
        </w:rPr>
        <w:t>的时候，</w:t>
      </w:r>
      <w:r>
        <w:rPr>
          <w:rFonts w:hint="eastAsia" w:ascii="微软雅黑" w:hAnsi="微软雅黑" w:cs="宋体"/>
          <w:kern w:val="0"/>
          <w:sz w:val="22"/>
          <w:szCs w:val="24"/>
          <w:lang w:val="en-US" w:eastAsia="zh-CN"/>
        </w:rPr>
        <w:t>智能</w:t>
      </w:r>
      <w:r>
        <w:rPr>
          <w:rFonts w:hint="default" w:ascii="微软雅黑" w:hAnsi="微软雅黑" w:eastAsia="微软雅黑" w:cs="宋体"/>
          <w:kern w:val="0"/>
          <w:sz w:val="22"/>
          <w:szCs w:val="24"/>
          <w:lang w:val="en-US" w:eastAsia="zh-CN"/>
        </w:rPr>
        <w:t>合约才会从他的帐户中取出相应的代币</w:t>
      </w:r>
      <w:r>
        <w:rPr>
          <w:rFonts w:hint="eastAsia" w:ascii="微软雅黑" w:hAnsi="微软雅黑" w:cs="宋体"/>
          <w:kern w:val="0"/>
          <w:sz w:val="22"/>
          <w:szCs w:val="24"/>
          <w:lang w:val="en-US" w:eastAsia="zh-CN"/>
        </w:rPr>
        <w:t>通证</w:t>
      </w:r>
      <w:r>
        <w:rPr>
          <w:rFonts w:hint="default" w:ascii="微软雅黑" w:hAnsi="微软雅黑" w:eastAsia="微软雅黑" w:cs="宋体"/>
          <w:kern w:val="0"/>
          <w:sz w:val="22"/>
          <w:szCs w:val="24"/>
          <w:lang w:val="en-US" w:eastAsia="zh-CN"/>
        </w:rPr>
        <w:t>。</w:t>
      </w:r>
    </w:p>
    <w:p>
      <w:pPr>
        <w:numPr>
          <w:ilvl w:val="0"/>
          <w:numId w:val="0"/>
        </w:numPr>
        <w:ind w:leftChars="0"/>
        <w:rPr>
          <w:rFonts w:hint="default" w:ascii="微软雅黑" w:hAnsi="微软雅黑" w:eastAsia="微软雅黑" w:cs="宋体"/>
          <w:kern w:val="0"/>
          <w:sz w:val="22"/>
          <w:szCs w:val="24"/>
          <w:lang w:val="en-US" w:eastAsia="zh-CN"/>
        </w:rPr>
      </w:pPr>
      <w:r>
        <w:rPr>
          <w:rFonts w:hint="eastAsia" w:ascii="微软雅黑" w:hAnsi="微软雅黑" w:cs="宋体"/>
          <w:kern w:val="0"/>
          <w:sz w:val="22"/>
          <w:szCs w:val="24"/>
          <w:lang w:val="en-US" w:eastAsia="zh-CN"/>
        </w:rPr>
        <w:t>5.</w:t>
      </w:r>
      <w:r>
        <w:rPr>
          <w:rFonts w:hint="default" w:ascii="微软雅黑" w:hAnsi="微软雅黑" w:eastAsia="微软雅黑" w:cs="宋体"/>
          <w:kern w:val="0"/>
          <w:sz w:val="22"/>
          <w:szCs w:val="24"/>
          <w:lang w:val="en-US" w:eastAsia="zh-CN"/>
        </w:rPr>
        <w:t>然后债权人将其直接提交给债务核心合约。请注意，在</w:t>
      </w:r>
      <w:r>
        <w:rPr>
          <w:rFonts w:hint="eastAsia" w:ascii="微软雅黑" w:hAnsi="微软雅黑" w:cs="宋体"/>
          <w:kern w:val="0"/>
          <w:sz w:val="22"/>
          <w:szCs w:val="24"/>
          <w:lang w:val="en-US" w:eastAsia="zh-CN"/>
        </w:rPr>
        <w:t>这种情况</w:t>
      </w:r>
      <w:r>
        <w:rPr>
          <w:rFonts w:hint="default" w:ascii="微软雅黑" w:hAnsi="微软雅黑" w:eastAsia="微软雅黑" w:cs="宋体"/>
          <w:kern w:val="0"/>
          <w:sz w:val="22"/>
          <w:szCs w:val="24"/>
          <w:lang w:val="en-US" w:eastAsia="zh-CN"/>
        </w:rPr>
        <w:t>不需要他的签名，因为他向</w:t>
      </w:r>
      <w:r>
        <w:rPr>
          <w:rFonts w:hint="eastAsia" w:ascii="微软雅黑" w:hAnsi="微软雅黑" w:cs="宋体"/>
          <w:kern w:val="0"/>
          <w:sz w:val="22"/>
          <w:szCs w:val="24"/>
          <w:lang w:val="en-US" w:eastAsia="zh-CN"/>
        </w:rPr>
        <w:t>核心</w:t>
      </w:r>
      <w:r>
        <w:rPr>
          <w:rFonts w:hint="default" w:ascii="微软雅黑" w:hAnsi="微软雅黑" w:eastAsia="微软雅黑" w:cs="宋体"/>
          <w:kern w:val="0"/>
          <w:sz w:val="22"/>
          <w:szCs w:val="24"/>
          <w:lang w:val="en-US" w:eastAsia="zh-CN"/>
        </w:rPr>
        <w:t>提交的订单就已经</w:t>
      </w:r>
      <w:r>
        <w:rPr>
          <w:rFonts w:hint="eastAsia" w:ascii="微软雅黑" w:hAnsi="微软雅黑" w:cs="宋体"/>
          <w:kern w:val="0"/>
          <w:sz w:val="22"/>
          <w:szCs w:val="24"/>
          <w:lang w:val="en-US" w:eastAsia="zh-CN"/>
        </w:rPr>
        <w:t>代表</w:t>
      </w:r>
      <w:r>
        <w:rPr>
          <w:rFonts w:hint="default" w:ascii="微软雅黑" w:hAnsi="微软雅黑" w:eastAsia="微软雅黑" w:cs="宋体"/>
          <w:kern w:val="0"/>
          <w:sz w:val="22"/>
          <w:szCs w:val="24"/>
          <w:lang w:val="en-US" w:eastAsia="zh-CN"/>
        </w:rPr>
        <w:t>了他同意其参数。债务核心接着向债权人发放一个非同质性、不可分割的</w:t>
      </w:r>
      <w:r>
        <w:rPr>
          <w:rFonts w:hint="eastAsia" w:ascii="微软雅黑" w:hAnsi="微软雅黑" w:cs="宋体"/>
          <w:kern w:val="0"/>
          <w:sz w:val="22"/>
          <w:szCs w:val="24"/>
          <w:lang w:val="en-US" w:eastAsia="zh-CN"/>
        </w:rPr>
        <w:t>通证</w:t>
      </w:r>
      <w:r>
        <w:rPr>
          <w:rFonts w:hint="default" w:ascii="微软雅黑" w:hAnsi="微软雅黑" w:eastAsia="微软雅黑" w:cs="宋体"/>
          <w:kern w:val="0"/>
          <w:sz w:val="22"/>
          <w:szCs w:val="24"/>
          <w:lang w:val="en-US" w:eastAsia="zh-CN"/>
        </w:rPr>
        <w:t>，代表债务人对合同和相关参数的承诺。</w:t>
      </w:r>
    </w:p>
    <w:p>
      <w:pPr>
        <w:numPr>
          <w:ilvl w:val="0"/>
          <w:numId w:val="0"/>
        </w:numPr>
        <w:ind w:leftChars="0"/>
        <w:rPr>
          <w:rFonts w:hint="default" w:ascii="微软雅黑" w:hAnsi="微软雅黑" w:eastAsia="微软雅黑" w:cs="宋体"/>
          <w:kern w:val="0"/>
          <w:sz w:val="22"/>
          <w:szCs w:val="24"/>
          <w:lang w:val="en-US" w:eastAsia="zh-CN"/>
        </w:rPr>
      </w:pPr>
      <w:r>
        <w:rPr>
          <w:rFonts w:hint="eastAsia" w:ascii="微软雅黑" w:hAnsi="微软雅黑" w:cs="宋体"/>
          <w:kern w:val="0"/>
          <w:sz w:val="22"/>
          <w:szCs w:val="24"/>
          <w:lang w:val="en-US" w:eastAsia="zh-CN"/>
        </w:rPr>
        <w:t>6.</w:t>
      </w:r>
      <w:r>
        <w:rPr>
          <w:rFonts w:hint="default" w:ascii="微软雅黑" w:hAnsi="微软雅黑" w:eastAsia="微软雅黑" w:cs="宋体"/>
          <w:kern w:val="0"/>
          <w:sz w:val="22"/>
          <w:szCs w:val="24"/>
          <w:lang w:val="en-US" w:eastAsia="zh-CN"/>
        </w:rPr>
        <w:t>债务</w:t>
      </w:r>
      <w:r>
        <w:rPr>
          <w:rFonts w:hint="eastAsia" w:ascii="微软雅黑" w:hAnsi="微软雅黑" w:cs="宋体"/>
          <w:kern w:val="0"/>
          <w:sz w:val="22"/>
          <w:szCs w:val="24"/>
          <w:lang w:val="en-US" w:eastAsia="zh-CN"/>
        </w:rPr>
        <w:t>核心</w:t>
      </w:r>
      <w:r>
        <w:rPr>
          <w:rFonts w:hint="default" w:ascii="微软雅黑" w:hAnsi="微软雅黑" w:eastAsia="微软雅黑" w:cs="宋体"/>
          <w:kern w:val="0"/>
          <w:sz w:val="22"/>
          <w:szCs w:val="24"/>
          <w:lang w:val="en-US" w:eastAsia="zh-CN"/>
        </w:rPr>
        <w:t>将数量为本金-债务人手续费的贷款转入债务人账户。</w:t>
      </w:r>
    </w:p>
    <w:p>
      <w:pPr>
        <w:numPr>
          <w:ilvl w:val="0"/>
          <w:numId w:val="0"/>
        </w:numPr>
        <w:ind w:leftChars="0"/>
        <w:rPr>
          <w:rFonts w:hint="default" w:ascii="微软雅黑" w:hAnsi="微软雅黑" w:eastAsia="微软雅黑" w:cs="宋体"/>
          <w:kern w:val="0"/>
          <w:sz w:val="22"/>
          <w:szCs w:val="24"/>
          <w:lang w:val="en-US" w:eastAsia="zh-CN"/>
        </w:rPr>
      </w:pPr>
      <w:r>
        <w:rPr>
          <w:rFonts w:hint="eastAsia" w:ascii="微软雅黑" w:hAnsi="微软雅黑" w:cs="宋体"/>
          <w:kern w:val="0"/>
          <w:sz w:val="22"/>
          <w:szCs w:val="24"/>
          <w:lang w:val="en-US" w:eastAsia="zh-CN"/>
        </w:rPr>
        <w:t>7.</w:t>
      </w:r>
      <w:r>
        <w:rPr>
          <w:rFonts w:hint="default" w:ascii="微软雅黑" w:hAnsi="微软雅黑" w:eastAsia="微软雅黑" w:cs="宋体"/>
          <w:kern w:val="0"/>
          <w:sz w:val="22"/>
          <w:szCs w:val="24"/>
          <w:lang w:val="en-US" w:eastAsia="zh-CN"/>
        </w:rPr>
        <w:t>债务</w:t>
      </w:r>
      <w:r>
        <w:rPr>
          <w:rFonts w:hint="eastAsia" w:ascii="微软雅黑" w:hAnsi="微软雅黑" w:cs="宋体"/>
          <w:kern w:val="0"/>
          <w:sz w:val="22"/>
          <w:szCs w:val="24"/>
          <w:lang w:val="en-US" w:eastAsia="zh-CN"/>
        </w:rPr>
        <w:t>核心根据</w:t>
      </w:r>
      <w:r>
        <w:rPr>
          <w:rFonts w:hint="default" w:ascii="微软雅黑" w:hAnsi="微软雅黑" w:eastAsia="微软雅黑" w:cs="宋体"/>
          <w:kern w:val="0"/>
          <w:sz w:val="22"/>
          <w:szCs w:val="24"/>
          <w:lang w:val="en-US" w:eastAsia="zh-CN"/>
        </w:rPr>
        <w:t>债务订单中</w:t>
      </w:r>
      <w:r>
        <w:rPr>
          <w:rFonts w:hint="eastAsia" w:ascii="微软雅黑" w:hAnsi="微软雅黑" w:cs="宋体"/>
          <w:kern w:val="0"/>
          <w:sz w:val="22"/>
          <w:szCs w:val="24"/>
          <w:lang w:val="en-US" w:eastAsia="zh-CN"/>
        </w:rPr>
        <w:t>定义</w:t>
      </w:r>
      <w:r>
        <w:rPr>
          <w:rFonts w:hint="default" w:ascii="微软雅黑" w:hAnsi="微软雅黑" w:eastAsia="微软雅黑" w:cs="宋体"/>
          <w:kern w:val="0"/>
          <w:sz w:val="22"/>
          <w:szCs w:val="24"/>
          <w:lang w:val="en-US" w:eastAsia="zh-CN"/>
        </w:rPr>
        <w:t>的承销商手续费转入承销商账户。</w:t>
      </w:r>
    </w:p>
    <w:p>
      <w:pPr>
        <w:numPr>
          <w:ilvl w:val="0"/>
          <w:numId w:val="0"/>
        </w:numPr>
        <w:ind w:leftChars="0"/>
        <w:rPr>
          <w:rFonts w:hint="default" w:ascii="微软雅黑" w:hAnsi="微软雅黑" w:eastAsia="微软雅黑" w:cs="宋体"/>
          <w:kern w:val="0"/>
          <w:sz w:val="22"/>
          <w:szCs w:val="24"/>
          <w:lang w:val="en-US" w:eastAsia="zh-CN"/>
        </w:rPr>
      </w:pPr>
      <w:r>
        <w:rPr>
          <w:rFonts w:hint="eastAsia" w:ascii="微软雅黑" w:hAnsi="微软雅黑" w:cs="宋体"/>
          <w:kern w:val="0"/>
          <w:sz w:val="22"/>
          <w:szCs w:val="24"/>
          <w:lang w:val="en-US" w:eastAsia="zh-CN"/>
        </w:rPr>
        <w:t>8.</w:t>
      </w:r>
      <w:r>
        <w:rPr>
          <w:rFonts w:hint="default" w:ascii="微软雅黑" w:hAnsi="微软雅黑" w:eastAsia="微软雅黑" w:cs="宋体"/>
          <w:kern w:val="0"/>
          <w:sz w:val="22"/>
          <w:szCs w:val="24"/>
          <w:lang w:val="en-US" w:eastAsia="zh-CN"/>
        </w:rPr>
        <w:t>债务</w:t>
      </w:r>
      <w:r>
        <w:rPr>
          <w:rFonts w:hint="eastAsia" w:ascii="微软雅黑" w:hAnsi="微软雅黑" w:cs="宋体"/>
          <w:kern w:val="0"/>
          <w:sz w:val="22"/>
          <w:szCs w:val="24"/>
          <w:lang w:val="en-US" w:eastAsia="zh-CN"/>
        </w:rPr>
        <w:t>核心根据</w:t>
      </w:r>
      <w:r>
        <w:rPr>
          <w:rFonts w:hint="default" w:ascii="微软雅黑" w:hAnsi="微软雅黑" w:eastAsia="微软雅黑" w:cs="宋体"/>
          <w:kern w:val="0"/>
          <w:sz w:val="22"/>
          <w:szCs w:val="24"/>
          <w:lang w:val="en-US" w:eastAsia="zh-CN"/>
        </w:rPr>
        <w:t>在债务订单中</w:t>
      </w:r>
      <w:r>
        <w:rPr>
          <w:rFonts w:hint="eastAsia" w:ascii="微软雅黑" w:hAnsi="微软雅黑" w:cs="宋体"/>
          <w:kern w:val="0"/>
          <w:sz w:val="22"/>
          <w:szCs w:val="24"/>
          <w:lang w:val="en-US" w:eastAsia="zh-CN"/>
        </w:rPr>
        <w:t>定义</w:t>
      </w:r>
      <w:r>
        <w:rPr>
          <w:rFonts w:hint="default" w:ascii="微软雅黑" w:hAnsi="微软雅黑" w:eastAsia="微软雅黑" w:cs="宋体"/>
          <w:kern w:val="0"/>
          <w:sz w:val="22"/>
          <w:szCs w:val="24"/>
          <w:lang w:val="en-US" w:eastAsia="zh-CN"/>
        </w:rPr>
        <w:t>的</w:t>
      </w:r>
      <w:r>
        <w:rPr>
          <w:rFonts w:hint="eastAsia" w:ascii="微软雅黑" w:hAnsi="微软雅黑" w:cs="宋体"/>
          <w:kern w:val="0"/>
          <w:sz w:val="22"/>
          <w:szCs w:val="24"/>
          <w:lang w:val="en-US" w:eastAsia="zh-CN"/>
        </w:rPr>
        <w:t>转包商</w:t>
      </w:r>
      <w:r>
        <w:rPr>
          <w:rFonts w:hint="default" w:ascii="微软雅黑" w:hAnsi="微软雅黑" w:eastAsia="微软雅黑" w:cs="宋体"/>
          <w:kern w:val="0"/>
          <w:sz w:val="22"/>
          <w:szCs w:val="24"/>
          <w:lang w:val="en-US" w:eastAsia="zh-CN"/>
        </w:rPr>
        <w:t>手续费转入</w:t>
      </w:r>
      <w:r>
        <w:rPr>
          <w:rFonts w:hint="eastAsia" w:ascii="微软雅黑" w:hAnsi="微软雅黑" w:cs="宋体"/>
          <w:kern w:val="0"/>
          <w:sz w:val="22"/>
          <w:szCs w:val="24"/>
          <w:lang w:val="en-US" w:eastAsia="zh-CN"/>
        </w:rPr>
        <w:t>转包商</w:t>
      </w:r>
      <w:r>
        <w:rPr>
          <w:rFonts w:hint="default" w:ascii="微软雅黑" w:hAnsi="微软雅黑" w:eastAsia="微软雅黑" w:cs="宋体"/>
          <w:kern w:val="0"/>
          <w:sz w:val="22"/>
          <w:szCs w:val="24"/>
          <w:lang w:val="en-US" w:eastAsia="zh-CN"/>
        </w:rPr>
        <w:t>账户。</w:t>
      </w:r>
    </w:p>
    <w:p>
      <w:pPr>
        <w:numPr>
          <w:ilvl w:val="0"/>
          <w:numId w:val="0"/>
        </w:numPr>
        <w:ind w:leftChars="0"/>
        <w:rPr>
          <w:rFonts w:hint="eastAsia" w:ascii="微软雅黑" w:hAnsi="微软雅黑" w:cs="宋体"/>
          <w:kern w:val="0"/>
          <w:sz w:val="22"/>
          <w:szCs w:val="24"/>
          <w:lang w:val="en-US" w:eastAsia="zh-CN"/>
        </w:rPr>
      </w:pPr>
      <w:r>
        <w:rPr>
          <w:rFonts w:hint="default" w:ascii="微软雅黑" w:hAnsi="微软雅黑" w:eastAsia="微软雅黑" w:cs="宋体"/>
          <w:kern w:val="0"/>
          <w:sz w:val="22"/>
          <w:szCs w:val="24"/>
          <w:lang w:val="en-US" w:eastAsia="zh-CN"/>
        </w:rPr>
        <w:t>债务</w:t>
      </w:r>
      <w:r>
        <w:rPr>
          <w:rFonts w:hint="eastAsia" w:ascii="微软雅黑" w:hAnsi="微软雅黑" w:cs="宋体"/>
          <w:kern w:val="0"/>
          <w:sz w:val="22"/>
          <w:szCs w:val="24"/>
          <w:lang w:val="en-US" w:eastAsia="zh-CN"/>
        </w:rPr>
        <w:t>人制定计划</w:t>
      </w:r>
      <w:r>
        <w:rPr>
          <w:rFonts w:hint="default" w:ascii="微软雅黑" w:hAnsi="微软雅黑" w:eastAsia="微软雅黑" w:cs="宋体"/>
          <w:kern w:val="0"/>
          <w:sz w:val="22"/>
          <w:szCs w:val="24"/>
          <w:lang w:val="en-US" w:eastAsia="zh-CN"/>
        </w:rPr>
        <w:t>对有许多潜在债权人</w:t>
      </w:r>
      <w:r>
        <w:rPr>
          <w:rFonts w:hint="eastAsia" w:ascii="微软雅黑" w:hAnsi="微软雅黑" w:cs="宋体"/>
          <w:kern w:val="0"/>
          <w:sz w:val="22"/>
          <w:szCs w:val="24"/>
          <w:lang w:val="en-US" w:eastAsia="zh-CN"/>
        </w:rPr>
        <w:t>有利，债务人并不关心去控制债务最终发行的确切时刻。大多数情况下，债务人制定计划可能最有效。</w:t>
      </w:r>
    </w:p>
    <w:p>
      <w:pPr>
        <w:numPr>
          <w:ilvl w:val="0"/>
          <w:numId w:val="0"/>
        </w:numPr>
        <w:ind w:leftChars="0"/>
        <w:rPr>
          <w:rFonts w:hint="eastAsia" w:ascii="微软雅黑" w:hAnsi="微软雅黑" w:cs="宋体"/>
          <w:kern w:val="0"/>
          <w:sz w:val="22"/>
          <w:szCs w:val="24"/>
          <w:lang w:val="en-US" w:eastAsia="zh-CN"/>
        </w:rPr>
      </w:pPr>
    </w:p>
    <w:p>
      <w:pPr>
        <w:pStyle w:val="4"/>
        <w:bidi w:val="0"/>
        <w:rPr>
          <w:rFonts w:hint="default"/>
          <w:lang w:val="en-US" w:eastAsia="zh-CN"/>
        </w:rPr>
      </w:pPr>
      <w:r>
        <w:rPr>
          <w:rFonts w:hint="default"/>
          <w:lang w:val="en-US" w:eastAsia="zh-CN"/>
        </w:rPr>
        <w:t>债务人完成订单</w:t>
      </w:r>
      <w:r>
        <w:rPr>
          <w:rFonts w:hint="eastAsia"/>
          <w:lang w:val="en-US" w:eastAsia="zh-CN"/>
        </w:rPr>
        <w:t>的</w:t>
      </w:r>
      <w:r>
        <w:rPr>
          <w:rFonts w:hint="default"/>
          <w:lang w:val="en-US" w:eastAsia="zh-CN"/>
        </w:rPr>
        <w:t>提交</w:t>
      </w:r>
      <w:r>
        <w:rPr>
          <w:rFonts w:hint="eastAsia"/>
          <w:lang w:val="en-US" w:eastAsia="zh-CN"/>
        </w:rPr>
        <w:t xml:space="preserve">  </w:t>
      </w:r>
      <w:r>
        <w:rPr>
          <w:rFonts w:hint="default"/>
          <w:lang w:val="en-US" w:eastAsia="zh-CN"/>
        </w:rPr>
        <w:t>Creditor-Filler Order Submissions</w:t>
      </w:r>
    </w:p>
    <w:p>
      <w:pPr>
        <w:rPr>
          <w:rFonts w:ascii="微软雅黑" w:hAnsi="微软雅黑" w:eastAsia="微软雅黑" w:cs="宋体"/>
          <w:kern w:val="0"/>
          <w:sz w:val="22"/>
          <w:szCs w:val="24"/>
        </w:rPr>
      </w:pPr>
      <w:r>
        <w:rPr>
          <w:rFonts w:ascii="微软雅黑" w:hAnsi="微软雅黑" w:eastAsia="微软雅黑" w:cs="宋体"/>
          <w:kern w:val="0"/>
          <w:sz w:val="22"/>
          <w:szCs w:val="24"/>
        </w:rPr>
        <w:drawing>
          <wp:inline distT="0" distB="0" distL="0" distR="0">
            <wp:extent cx="4743450" cy="3975100"/>
            <wp:effectExtent l="0" t="0" r="0" b="6350"/>
            <wp:docPr id="11" name="图片 11" descr="https://s3-us-west-2.amazonaws.com/dharma-assets/Debtor-Fill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https://s3-us-west-2.amazonaws.com/dharma-assets/Debtor-Filler+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743450" cy="3975100"/>
                    </a:xfrm>
                    <a:prstGeom prst="rect">
                      <a:avLst/>
                    </a:prstGeom>
                    <a:noFill/>
                    <a:ln>
                      <a:noFill/>
                    </a:ln>
                  </pic:spPr>
                </pic:pic>
              </a:graphicData>
            </a:graphic>
          </wp:inline>
        </w:drawing>
      </w:r>
    </w:p>
    <w:p>
      <w:pPr>
        <w:rPr>
          <w:rFonts w:ascii="微软雅黑" w:hAnsi="微软雅黑" w:eastAsia="微软雅黑" w:cs="宋体"/>
          <w:kern w:val="0"/>
          <w:sz w:val="22"/>
          <w:szCs w:val="24"/>
        </w:rPr>
      </w:pPr>
    </w:p>
    <w:p>
      <w:pPr>
        <w:rPr>
          <w:rFonts w:hint="default" w:ascii="微软雅黑" w:hAnsi="微软雅黑" w:eastAsia="微软雅黑" w:cs="宋体"/>
          <w:kern w:val="0"/>
          <w:sz w:val="22"/>
          <w:szCs w:val="24"/>
          <w:lang w:val="en-US" w:eastAsia="zh-CN"/>
        </w:rPr>
      </w:pPr>
      <w:r>
        <w:rPr>
          <w:rFonts w:hint="default" w:ascii="微软雅黑" w:hAnsi="微软雅黑" w:eastAsia="微软雅黑" w:cs="宋体"/>
          <w:kern w:val="0"/>
          <w:sz w:val="22"/>
          <w:szCs w:val="24"/>
          <w:lang w:val="en-US" w:eastAsia="zh-CN"/>
        </w:rPr>
        <w:t>以下步骤与上图中的圈中数字相对应:</w:t>
      </w:r>
    </w:p>
    <w:p>
      <w:pPr>
        <w:rPr>
          <w:rFonts w:hint="default" w:ascii="微软雅黑" w:hAnsi="微软雅黑" w:eastAsia="微软雅黑" w:cs="宋体"/>
          <w:kern w:val="0"/>
          <w:sz w:val="22"/>
          <w:szCs w:val="24"/>
          <w:lang w:val="en-US" w:eastAsia="zh-CN"/>
        </w:rPr>
      </w:pPr>
    </w:p>
    <w:p>
      <w:pPr>
        <w:numPr>
          <w:ilvl w:val="0"/>
          <w:numId w:val="5"/>
        </w:numPr>
        <w:ind w:left="425" w:leftChars="0" w:hanging="425" w:firstLineChars="0"/>
        <w:rPr>
          <w:rFonts w:hint="default" w:ascii="微软雅黑" w:hAnsi="微软雅黑" w:eastAsia="微软雅黑" w:cs="宋体"/>
          <w:kern w:val="0"/>
          <w:sz w:val="22"/>
          <w:szCs w:val="24"/>
          <w:lang w:val="en-US" w:eastAsia="zh-CN"/>
        </w:rPr>
      </w:pPr>
      <w:r>
        <w:rPr>
          <w:rFonts w:hint="default" w:ascii="微软雅黑" w:hAnsi="微软雅黑" w:eastAsia="微软雅黑" w:cs="宋体"/>
          <w:kern w:val="0"/>
          <w:sz w:val="22"/>
          <w:szCs w:val="24"/>
          <w:lang w:val="en-US" w:eastAsia="zh-CN"/>
        </w:rPr>
        <w:t>债务人向承销商申请贷款。</w:t>
      </w:r>
    </w:p>
    <w:p>
      <w:pPr>
        <w:numPr>
          <w:ilvl w:val="0"/>
          <w:numId w:val="5"/>
        </w:numPr>
        <w:ind w:left="425" w:leftChars="0" w:hanging="425" w:firstLineChars="0"/>
        <w:rPr>
          <w:rFonts w:hint="default" w:ascii="微软雅黑" w:hAnsi="微软雅黑" w:eastAsia="微软雅黑" w:cs="宋体"/>
          <w:kern w:val="0"/>
          <w:sz w:val="22"/>
          <w:szCs w:val="24"/>
          <w:lang w:val="en-US" w:eastAsia="zh-CN"/>
        </w:rPr>
      </w:pPr>
      <w:r>
        <w:rPr>
          <w:rFonts w:hint="default" w:ascii="微软雅黑" w:hAnsi="微软雅黑" w:eastAsia="微软雅黑" w:cs="宋体"/>
          <w:kern w:val="0"/>
          <w:sz w:val="22"/>
          <w:szCs w:val="24"/>
          <w:lang w:val="en-US" w:eastAsia="zh-CN"/>
        </w:rPr>
        <w:t>在债务人、承销商和</w:t>
      </w:r>
      <w:r>
        <w:rPr>
          <w:rFonts w:hint="eastAsia" w:ascii="微软雅黑" w:hAnsi="微软雅黑" w:cs="宋体"/>
          <w:kern w:val="0"/>
          <w:sz w:val="22"/>
          <w:szCs w:val="24"/>
          <w:lang w:val="en-US" w:eastAsia="zh-CN"/>
        </w:rPr>
        <w:t>转包商</w:t>
      </w:r>
      <w:r>
        <w:rPr>
          <w:rFonts w:hint="default" w:ascii="微软雅黑" w:hAnsi="微软雅黑" w:eastAsia="微软雅黑" w:cs="宋体"/>
          <w:kern w:val="0"/>
          <w:sz w:val="22"/>
          <w:szCs w:val="24"/>
          <w:lang w:val="en-US" w:eastAsia="zh-CN"/>
        </w:rPr>
        <w:t>间将发生债务订单握手（下文将详细描述），</w:t>
      </w:r>
      <w:r>
        <w:rPr>
          <w:rFonts w:hint="eastAsia" w:ascii="微软雅黑" w:hAnsi="微软雅黑" w:cs="宋体"/>
          <w:kern w:val="0"/>
          <w:sz w:val="22"/>
          <w:szCs w:val="24"/>
          <w:lang w:val="en-US" w:eastAsia="zh-CN"/>
        </w:rPr>
        <w:t>随</w:t>
      </w:r>
      <w:r>
        <w:rPr>
          <w:rFonts w:hint="default" w:ascii="微软雅黑" w:hAnsi="微软雅黑" w:eastAsia="微软雅黑" w:cs="宋体"/>
          <w:kern w:val="0"/>
          <w:sz w:val="22"/>
          <w:szCs w:val="24"/>
          <w:lang w:val="en-US" w:eastAsia="zh-CN"/>
        </w:rPr>
        <w:t>后</w:t>
      </w:r>
      <w:r>
        <w:rPr>
          <w:rFonts w:hint="eastAsia" w:ascii="微软雅黑" w:hAnsi="微软雅黑" w:cs="宋体"/>
          <w:kern w:val="0"/>
          <w:sz w:val="22"/>
          <w:szCs w:val="24"/>
          <w:lang w:val="en-US" w:eastAsia="zh-CN"/>
        </w:rPr>
        <w:t>转包商列</w:t>
      </w:r>
      <w:r>
        <w:rPr>
          <w:rFonts w:hint="default" w:ascii="微软雅黑" w:hAnsi="微软雅黑" w:eastAsia="微软雅黑" w:cs="宋体"/>
          <w:kern w:val="0"/>
          <w:sz w:val="22"/>
          <w:szCs w:val="24"/>
          <w:lang w:val="en-US" w:eastAsia="zh-CN"/>
        </w:rPr>
        <w:t>出一个有效的、完整的债务订单。</w:t>
      </w:r>
    </w:p>
    <w:p>
      <w:pPr>
        <w:numPr>
          <w:ilvl w:val="0"/>
          <w:numId w:val="5"/>
        </w:numPr>
        <w:ind w:left="425" w:leftChars="0" w:hanging="425" w:firstLineChars="0"/>
        <w:rPr>
          <w:rFonts w:hint="default" w:ascii="微软雅黑" w:hAnsi="微软雅黑" w:eastAsia="微软雅黑" w:cs="宋体"/>
          <w:kern w:val="0"/>
          <w:sz w:val="22"/>
          <w:szCs w:val="24"/>
          <w:lang w:val="en-US" w:eastAsia="zh-CN"/>
        </w:rPr>
      </w:pPr>
      <w:r>
        <w:rPr>
          <w:rFonts w:hint="default" w:ascii="微软雅黑" w:hAnsi="微软雅黑" w:eastAsia="微软雅黑" w:cs="宋体"/>
          <w:kern w:val="0"/>
          <w:sz w:val="22"/>
          <w:szCs w:val="24"/>
          <w:lang w:val="en-US" w:eastAsia="zh-CN"/>
        </w:rPr>
        <w:t>债权人对</w:t>
      </w:r>
      <w:r>
        <w:rPr>
          <w:rFonts w:hint="eastAsia" w:ascii="微软雅黑" w:hAnsi="微软雅黑" w:cs="宋体"/>
          <w:kern w:val="0"/>
          <w:sz w:val="22"/>
          <w:szCs w:val="24"/>
          <w:lang w:val="en-US" w:eastAsia="zh-CN"/>
        </w:rPr>
        <w:t>转包商</w:t>
      </w:r>
      <w:r>
        <w:rPr>
          <w:rFonts w:hint="default" w:ascii="微软雅黑" w:hAnsi="微软雅黑" w:eastAsia="微软雅黑" w:cs="宋体"/>
          <w:kern w:val="0"/>
          <w:sz w:val="22"/>
          <w:szCs w:val="24"/>
          <w:lang w:val="en-US" w:eastAsia="zh-CN"/>
        </w:rPr>
        <w:t>维护的公共订单薄上的债务订单进行评估。</w:t>
      </w:r>
    </w:p>
    <w:p>
      <w:pPr>
        <w:numPr>
          <w:ilvl w:val="0"/>
          <w:numId w:val="5"/>
        </w:numPr>
        <w:ind w:left="425" w:leftChars="0" w:hanging="425" w:firstLineChars="0"/>
        <w:rPr>
          <w:rFonts w:hint="default" w:ascii="微软雅黑" w:hAnsi="微软雅黑" w:eastAsia="微软雅黑" w:cs="宋体"/>
          <w:kern w:val="0"/>
          <w:sz w:val="22"/>
          <w:szCs w:val="24"/>
          <w:lang w:val="en-US" w:eastAsia="zh-CN"/>
        </w:rPr>
      </w:pPr>
      <w:r>
        <w:rPr>
          <w:rFonts w:hint="default" w:ascii="微软雅黑" w:hAnsi="微软雅黑" w:eastAsia="微软雅黑" w:cs="宋体"/>
          <w:kern w:val="0"/>
          <w:sz w:val="22"/>
          <w:szCs w:val="24"/>
          <w:lang w:val="en-US" w:eastAsia="zh-CN"/>
        </w:rPr>
        <w:t>如果债权人想要完成订单，他首先会授权代币转让</w:t>
      </w:r>
      <w:r>
        <w:rPr>
          <w:rFonts w:hint="eastAsia" w:ascii="微软雅黑" w:hAnsi="微软雅黑" w:cs="宋体"/>
          <w:kern w:val="0"/>
          <w:sz w:val="22"/>
          <w:szCs w:val="24"/>
          <w:lang w:val="en-US" w:eastAsia="zh-CN"/>
        </w:rPr>
        <w:t>通证</w:t>
      </w:r>
      <w:r>
        <w:rPr>
          <w:rFonts w:hint="default" w:ascii="微软雅黑" w:hAnsi="微软雅黑" w:eastAsia="微软雅黑" w:cs="宋体"/>
          <w:kern w:val="0"/>
          <w:sz w:val="22"/>
          <w:szCs w:val="24"/>
          <w:lang w:val="en-US" w:eastAsia="zh-CN"/>
        </w:rPr>
        <w:t>（token transfer proxy）可以转让大于等于本金加上债权人费用的代币（即使用ERC20的approve函数）。然后，在债务订单的债务/债权人承诺协议里附上其ECDSA签名。</w:t>
      </w:r>
    </w:p>
    <w:p>
      <w:pPr>
        <w:numPr>
          <w:ilvl w:val="0"/>
          <w:numId w:val="5"/>
        </w:numPr>
        <w:ind w:left="425" w:leftChars="0" w:hanging="425" w:firstLineChars="0"/>
        <w:rPr>
          <w:rFonts w:hint="default" w:ascii="微软雅黑" w:hAnsi="微软雅黑" w:eastAsia="微软雅黑" w:cs="宋体"/>
          <w:kern w:val="0"/>
          <w:sz w:val="22"/>
          <w:szCs w:val="24"/>
          <w:lang w:val="en-US" w:eastAsia="zh-CN"/>
        </w:rPr>
      </w:pPr>
      <w:r>
        <w:rPr>
          <w:rFonts w:hint="default" w:ascii="微软雅黑" w:hAnsi="微软雅黑" w:eastAsia="微软雅黑" w:cs="宋体"/>
          <w:kern w:val="0"/>
          <w:sz w:val="22"/>
          <w:szCs w:val="24"/>
          <w:lang w:val="en-US" w:eastAsia="zh-CN"/>
        </w:rPr>
        <w:t>债权人将已签署的债务订单提交给</w:t>
      </w:r>
      <w:r>
        <w:rPr>
          <w:rFonts w:hint="eastAsia" w:ascii="微软雅黑" w:hAnsi="微软雅黑" w:cs="宋体"/>
          <w:kern w:val="0"/>
          <w:sz w:val="22"/>
          <w:szCs w:val="24"/>
          <w:lang w:val="en-US" w:eastAsia="zh-CN"/>
        </w:rPr>
        <w:t>转包商</w:t>
      </w:r>
      <w:r>
        <w:rPr>
          <w:rFonts w:hint="default" w:ascii="微软雅黑" w:hAnsi="微软雅黑" w:eastAsia="微软雅黑" w:cs="宋体"/>
          <w:kern w:val="0"/>
          <w:sz w:val="22"/>
          <w:szCs w:val="24"/>
          <w:lang w:val="en-US" w:eastAsia="zh-CN"/>
        </w:rPr>
        <w:t>。</w:t>
      </w:r>
    </w:p>
    <w:p>
      <w:pPr>
        <w:numPr>
          <w:ilvl w:val="0"/>
          <w:numId w:val="5"/>
        </w:numPr>
        <w:ind w:left="425" w:leftChars="0" w:hanging="425" w:firstLineChars="0"/>
        <w:rPr>
          <w:rFonts w:hint="default" w:ascii="微软雅黑" w:hAnsi="微软雅黑" w:eastAsia="微软雅黑" w:cs="宋体"/>
          <w:kern w:val="0"/>
          <w:sz w:val="22"/>
          <w:szCs w:val="24"/>
          <w:lang w:val="en-US" w:eastAsia="zh-CN"/>
        </w:rPr>
      </w:pPr>
      <w:r>
        <w:rPr>
          <w:rFonts w:hint="eastAsia" w:ascii="微软雅黑" w:hAnsi="微软雅黑" w:cs="宋体"/>
          <w:kern w:val="0"/>
          <w:sz w:val="22"/>
          <w:szCs w:val="24"/>
          <w:lang w:val="en-US" w:eastAsia="zh-CN"/>
        </w:rPr>
        <w:t>转包商</w:t>
      </w:r>
      <w:r>
        <w:rPr>
          <w:rFonts w:hint="default" w:ascii="微软雅黑" w:hAnsi="微软雅黑" w:eastAsia="微软雅黑" w:cs="宋体"/>
          <w:kern w:val="0"/>
          <w:sz w:val="22"/>
          <w:szCs w:val="24"/>
          <w:lang w:val="en-US" w:eastAsia="zh-CN"/>
        </w:rPr>
        <w:t>将已签署的债务订单转发给债务人。</w:t>
      </w:r>
    </w:p>
    <w:p>
      <w:pPr>
        <w:numPr>
          <w:ilvl w:val="0"/>
          <w:numId w:val="5"/>
        </w:numPr>
        <w:ind w:left="425" w:leftChars="0" w:hanging="425" w:firstLineChars="0"/>
        <w:rPr>
          <w:rFonts w:hint="default" w:ascii="微软雅黑" w:hAnsi="微软雅黑" w:eastAsia="微软雅黑" w:cs="宋体"/>
          <w:kern w:val="0"/>
          <w:sz w:val="22"/>
          <w:szCs w:val="24"/>
          <w:lang w:val="en-US" w:eastAsia="zh-CN"/>
        </w:rPr>
      </w:pPr>
      <w:r>
        <w:rPr>
          <w:rFonts w:hint="default" w:ascii="微软雅黑" w:hAnsi="微软雅黑" w:eastAsia="微软雅黑" w:cs="宋体"/>
          <w:kern w:val="0"/>
          <w:sz w:val="22"/>
          <w:szCs w:val="24"/>
          <w:lang w:val="en-US" w:eastAsia="zh-CN"/>
        </w:rPr>
        <w:t>债务人在方便的时候将签署的债务订单提交给债务</w:t>
      </w:r>
      <w:r>
        <w:rPr>
          <w:rFonts w:hint="eastAsia" w:ascii="微软雅黑" w:hAnsi="微软雅黑" w:cs="宋体"/>
          <w:kern w:val="0"/>
          <w:sz w:val="22"/>
          <w:szCs w:val="24"/>
          <w:lang w:val="en-US" w:eastAsia="zh-CN"/>
        </w:rPr>
        <w:t>核心</w:t>
      </w:r>
      <w:r>
        <w:rPr>
          <w:rFonts w:hint="default" w:ascii="微软雅黑" w:hAnsi="微软雅黑" w:eastAsia="微软雅黑" w:cs="宋体"/>
          <w:kern w:val="0"/>
          <w:sz w:val="22"/>
          <w:szCs w:val="24"/>
          <w:lang w:val="en-US" w:eastAsia="zh-CN"/>
        </w:rPr>
        <w:t>，这将发行一个独特的、非同质性债务订单</w:t>
      </w:r>
      <w:r>
        <w:rPr>
          <w:rFonts w:hint="eastAsia" w:ascii="微软雅黑" w:hAnsi="微软雅黑" w:cs="宋体"/>
          <w:kern w:val="0"/>
          <w:sz w:val="22"/>
          <w:szCs w:val="24"/>
          <w:lang w:val="en-US" w:eastAsia="zh-CN"/>
        </w:rPr>
        <w:t>通证</w:t>
      </w:r>
      <w:r>
        <w:rPr>
          <w:rFonts w:hint="default" w:ascii="微软雅黑" w:hAnsi="微软雅黑" w:eastAsia="微软雅黑" w:cs="宋体"/>
          <w:kern w:val="0"/>
          <w:sz w:val="22"/>
          <w:szCs w:val="24"/>
          <w:lang w:val="en-US" w:eastAsia="zh-CN"/>
        </w:rPr>
        <w:t>给债权人，使其成为债务订单的最终签字人。</w:t>
      </w:r>
    </w:p>
    <w:p>
      <w:pPr>
        <w:numPr>
          <w:ilvl w:val="0"/>
          <w:numId w:val="5"/>
        </w:numPr>
        <w:ind w:left="425" w:leftChars="0" w:hanging="425" w:firstLineChars="0"/>
        <w:rPr>
          <w:rFonts w:hint="default" w:ascii="微软雅黑" w:hAnsi="微软雅黑" w:eastAsia="微软雅黑" w:cs="宋体"/>
          <w:kern w:val="0"/>
          <w:sz w:val="22"/>
          <w:szCs w:val="24"/>
          <w:lang w:val="en-US" w:eastAsia="zh-CN"/>
        </w:rPr>
      </w:pPr>
      <w:r>
        <w:rPr>
          <w:rFonts w:hint="default" w:ascii="微软雅黑" w:hAnsi="微软雅黑" w:eastAsia="微软雅黑" w:cs="宋体"/>
          <w:kern w:val="0"/>
          <w:sz w:val="22"/>
          <w:szCs w:val="24"/>
          <w:lang w:val="en-US" w:eastAsia="zh-CN"/>
        </w:rPr>
        <w:t>债务</w:t>
      </w:r>
      <w:r>
        <w:rPr>
          <w:rFonts w:hint="eastAsia" w:ascii="微软雅黑" w:hAnsi="微软雅黑" w:cs="宋体"/>
          <w:kern w:val="0"/>
          <w:sz w:val="22"/>
          <w:szCs w:val="24"/>
          <w:lang w:val="en-US" w:eastAsia="zh-CN"/>
        </w:rPr>
        <w:t>核心</w:t>
      </w:r>
      <w:r>
        <w:rPr>
          <w:rFonts w:hint="default" w:ascii="微软雅黑" w:hAnsi="微软雅黑" w:eastAsia="微软雅黑" w:cs="宋体"/>
          <w:kern w:val="0"/>
          <w:sz w:val="22"/>
          <w:szCs w:val="24"/>
          <w:lang w:val="en-US" w:eastAsia="zh-CN"/>
        </w:rPr>
        <w:t>将数量为本金-债务人手续费的贷款转入债务人</w:t>
      </w:r>
      <w:r>
        <w:rPr>
          <w:rFonts w:hint="eastAsia" w:ascii="微软雅黑" w:hAnsi="微软雅黑" w:cs="宋体"/>
          <w:kern w:val="0"/>
          <w:sz w:val="22"/>
          <w:szCs w:val="24"/>
          <w:lang w:val="en-US" w:eastAsia="zh-CN"/>
        </w:rPr>
        <w:t>地址</w:t>
      </w:r>
      <w:r>
        <w:rPr>
          <w:rFonts w:hint="default" w:ascii="微软雅黑" w:hAnsi="微软雅黑" w:eastAsia="微软雅黑" w:cs="宋体"/>
          <w:kern w:val="0"/>
          <w:sz w:val="22"/>
          <w:szCs w:val="24"/>
          <w:lang w:val="en-US" w:eastAsia="zh-CN"/>
        </w:rPr>
        <w:t>。</w:t>
      </w:r>
    </w:p>
    <w:p>
      <w:pPr>
        <w:numPr>
          <w:ilvl w:val="0"/>
          <w:numId w:val="5"/>
        </w:numPr>
        <w:ind w:left="425" w:leftChars="0" w:hanging="425" w:firstLineChars="0"/>
        <w:rPr>
          <w:rFonts w:hint="default" w:ascii="微软雅黑" w:hAnsi="微软雅黑" w:eastAsia="微软雅黑" w:cs="宋体"/>
          <w:kern w:val="0"/>
          <w:sz w:val="22"/>
          <w:szCs w:val="24"/>
          <w:lang w:val="en-US" w:eastAsia="zh-CN"/>
        </w:rPr>
      </w:pPr>
      <w:r>
        <w:rPr>
          <w:rFonts w:hint="default" w:ascii="微软雅黑" w:hAnsi="微软雅黑" w:eastAsia="微软雅黑" w:cs="宋体"/>
          <w:kern w:val="0"/>
          <w:sz w:val="22"/>
          <w:szCs w:val="24"/>
          <w:lang w:val="en-US" w:eastAsia="zh-CN"/>
        </w:rPr>
        <w:t>债务</w:t>
      </w:r>
      <w:r>
        <w:rPr>
          <w:rFonts w:hint="eastAsia" w:ascii="微软雅黑" w:hAnsi="微软雅黑" w:cs="宋体"/>
          <w:kern w:val="0"/>
          <w:sz w:val="22"/>
          <w:szCs w:val="24"/>
          <w:lang w:val="en-US" w:eastAsia="zh-CN"/>
        </w:rPr>
        <w:t>核心根据</w:t>
      </w:r>
      <w:r>
        <w:rPr>
          <w:rFonts w:hint="default" w:ascii="微软雅黑" w:hAnsi="微软雅黑" w:eastAsia="微软雅黑" w:cs="宋体"/>
          <w:kern w:val="0"/>
          <w:sz w:val="22"/>
          <w:szCs w:val="24"/>
          <w:lang w:val="en-US" w:eastAsia="zh-CN"/>
        </w:rPr>
        <w:t>在债务订单中</w:t>
      </w:r>
      <w:r>
        <w:rPr>
          <w:rFonts w:hint="eastAsia" w:ascii="微软雅黑" w:hAnsi="微软雅黑" w:cs="宋体"/>
          <w:kern w:val="0"/>
          <w:sz w:val="22"/>
          <w:szCs w:val="24"/>
          <w:lang w:val="en-US" w:eastAsia="zh-CN"/>
        </w:rPr>
        <w:t>定义</w:t>
      </w:r>
      <w:r>
        <w:rPr>
          <w:rFonts w:hint="default" w:ascii="微软雅黑" w:hAnsi="微软雅黑" w:eastAsia="微软雅黑" w:cs="宋体"/>
          <w:kern w:val="0"/>
          <w:sz w:val="22"/>
          <w:szCs w:val="24"/>
          <w:lang w:val="en-US" w:eastAsia="zh-CN"/>
        </w:rPr>
        <w:t>的承销商手续费转入承销商</w:t>
      </w:r>
      <w:r>
        <w:rPr>
          <w:rFonts w:hint="eastAsia" w:ascii="微软雅黑" w:hAnsi="微软雅黑" w:cs="宋体"/>
          <w:kern w:val="0"/>
          <w:sz w:val="22"/>
          <w:szCs w:val="24"/>
          <w:lang w:val="en-US" w:eastAsia="zh-CN"/>
        </w:rPr>
        <w:t>地址</w:t>
      </w:r>
      <w:r>
        <w:rPr>
          <w:rFonts w:hint="default" w:ascii="微软雅黑" w:hAnsi="微软雅黑" w:eastAsia="微软雅黑" w:cs="宋体"/>
          <w:kern w:val="0"/>
          <w:sz w:val="22"/>
          <w:szCs w:val="24"/>
          <w:lang w:val="en-US" w:eastAsia="zh-CN"/>
        </w:rPr>
        <w:t>。</w:t>
      </w:r>
    </w:p>
    <w:p>
      <w:pPr>
        <w:numPr>
          <w:ilvl w:val="0"/>
          <w:numId w:val="5"/>
        </w:numPr>
        <w:ind w:left="425" w:leftChars="0" w:hanging="425" w:firstLineChars="0"/>
        <w:rPr>
          <w:rFonts w:hint="default" w:ascii="微软雅黑" w:hAnsi="微软雅黑" w:eastAsia="微软雅黑" w:cs="宋体"/>
          <w:kern w:val="0"/>
          <w:sz w:val="22"/>
          <w:szCs w:val="24"/>
          <w:lang w:val="en-US" w:eastAsia="zh-CN"/>
        </w:rPr>
      </w:pPr>
      <w:r>
        <w:rPr>
          <w:rFonts w:hint="default" w:ascii="微软雅黑" w:hAnsi="微软雅黑" w:eastAsia="微软雅黑" w:cs="宋体"/>
          <w:kern w:val="0"/>
          <w:sz w:val="22"/>
          <w:szCs w:val="24"/>
          <w:lang w:val="en-US" w:eastAsia="zh-CN"/>
        </w:rPr>
        <w:t>债务</w:t>
      </w:r>
      <w:r>
        <w:rPr>
          <w:rFonts w:hint="eastAsia" w:ascii="微软雅黑" w:hAnsi="微软雅黑" w:cs="宋体"/>
          <w:kern w:val="0"/>
          <w:sz w:val="22"/>
          <w:szCs w:val="24"/>
          <w:lang w:val="en-US" w:eastAsia="zh-CN"/>
        </w:rPr>
        <w:t>核心根据在</w:t>
      </w:r>
      <w:r>
        <w:rPr>
          <w:rFonts w:hint="default" w:ascii="微软雅黑" w:hAnsi="微软雅黑" w:eastAsia="微软雅黑" w:cs="宋体"/>
          <w:kern w:val="0"/>
          <w:sz w:val="22"/>
          <w:szCs w:val="24"/>
          <w:lang w:val="en-US" w:eastAsia="zh-CN"/>
        </w:rPr>
        <w:t>债务订单中</w:t>
      </w:r>
      <w:r>
        <w:rPr>
          <w:rFonts w:hint="eastAsia" w:ascii="微软雅黑" w:hAnsi="微软雅黑" w:cs="宋体"/>
          <w:kern w:val="0"/>
          <w:sz w:val="22"/>
          <w:szCs w:val="24"/>
          <w:lang w:val="en-US" w:eastAsia="zh-CN"/>
        </w:rPr>
        <w:t>定义</w:t>
      </w:r>
      <w:r>
        <w:rPr>
          <w:rFonts w:hint="default" w:ascii="微软雅黑" w:hAnsi="微软雅黑" w:eastAsia="微软雅黑" w:cs="宋体"/>
          <w:kern w:val="0"/>
          <w:sz w:val="22"/>
          <w:szCs w:val="24"/>
          <w:lang w:val="en-US" w:eastAsia="zh-CN"/>
        </w:rPr>
        <w:t>的</w:t>
      </w:r>
      <w:r>
        <w:rPr>
          <w:rFonts w:hint="eastAsia" w:ascii="微软雅黑" w:hAnsi="微软雅黑" w:cs="宋体"/>
          <w:kern w:val="0"/>
          <w:sz w:val="22"/>
          <w:szCs w:val="24"/>
          <w:lang w:val="en-US" w:eastAsia="zh-CN"/>
        </w:rPr>
        <w:t>转包商</w:t>
      </w:r>
      <w:r>
        <w:rPr>
          <w:rFonts w:hint="default" w:ascii="微软雅黑" w:hAnsi="微软雅黑" w:eastAsia="微软雅黑" w:cs="宋体"/>
          <w:kern w:val="0"/>
          <w:sz w:val="22"/>
          <w:szCs w:val="24"/>
          <w:lang w:val="en-US" w:eastAsia="zh-CN"/>
        </w:rPr>
        <w:t>手续费转入</w:t>
      </w:r>
      <w:r>
        <w:rPr>
          <w:rFonts w:hint="eastAsia" w:ascii="微软雅黑" w:hAnsi="微软雅黑" w:cs="宋体"/>
          <w:kern w:val="0"/>
          <w:sz w:val="22"/>
          <w:szCs w:val="24"/>
          <w:lang w:val="en-US" w:eastAsia="zh-CN"/>
        </w:rPr>
        <w:t>转包商地址</w:t>
      </w:r>
      <w:r>
        <w:rPr>
          <w:rFonts w:hint="default" w:ascii="微软雅黑" w:hAnsi="微软雅黑" w:eastAsia="微软雅黑" w:cs="宋体"/>
          <w:kern w:val="0"/>
          <w:sz w:val="22"/>
          <w:szCs w:val="24"/>
          <w:lang w:val="en-US" w:eastAsia="zh-CN"/>
        </w:rPr>
        <w:t>。</w:t>
      </w:r>
    </w:p>
    <w:p>
      <w:pPr>
        <w:numPr>
          <w:ilvl w:val="0"/>
          <w:numId w:val="0"/>
        </w:numPr>
        <w:ind w:leftChars="0"/>
        <w:rPr>
          <w:rFonts w:hint="default" w:ascii="微软雅黑" w:hAnsi="微软雅黑" w:eastAsia="微软雅黑" w:cs="宋体"/>
          <w:kern w:val="0"/>
          <w:sz w:val="22"/>
          <w:szCs w:val="24"/>
          <w:lang w:val="en-US" w:eastAsia="zh-CN"/>
        </w:rPr>
      </w:pPr>
    </w:p>
    <w:p>
      <w:pPr>
        <w:numPr>
          <w:ilvl w:val="0"/>
          <w:numId w:val="0"/>
        </w:numPr>
        <w:ind w:leftChars="0"/>
        <w:rPr>
          <w:rFonts w:hint="default" w:ascii="微软雅黑" w:hAnsi="微软雅黑" w:eastAsia="微软雅黑" w:cs="宋体"/>
          <w:kern w:val="0"/>
          <w:sz w:val="22"/>
          <w:szCs w:val="24"/>
          <w:lang w:val="en-US" w:eastAsia="zh-CN"/>
        </w:rPr>
      </w:pPr>
      <w:r>
        <w:rPr>
          <w:rFonts w:hint="default" w:ascii="微软雅黑" w:hAnsi="微软雅黑" w:eastAsia="微软雅黑" w:cs="宋体"/>
          <w:kern w:val="0"/>
          <w:sz w:val="22"/>
          <w:szCs w:val="24"/>
          <w:lang w:val="en-US" w:eastAsia="zh-CN"/>
        </w:rPr>
        <w:t>债务人完成方案对于债务人希望同步地借</w:t>
      </w:r>
      <w:r>
        <w:rPr>
          <w:rFonts w:hint="eastAsia" w:ascii="微软雅黑" w:hAnsi="微软雅黑" w:cs="宋体"/>
          <w:kern w:val="0"/>
          <w:sz w:val="22"/>
          <w:szCs w:val="24"/>
          <w:lang w:val="en-US" w:eastAsia="zh-CN"/>
        </w:rPr>
        <w:t>用通证作为另一个更大的交易的一部分这种情景是十分有用的</w:t>
      </w:r>
      <w:r>
        <w:rPr>
          <w:rFonts w:hint="default" w:ascii="微软雅黑" w:hAnsi="微软雅黑" w:eastAsia="微软雅黑" w:cs="宋体"/>
          <w:kern w:val="0"/>
          <w:sz w:val="22"/>
          <w:szCs w:val="24"/>
          <w:lang w:val="en-US" w:eastAsia="zh-CN"/>
        </w:rPr>
        <w:t>。例如，如果一个智能合约要求用户支付一定数量用于存储的</w:t>
      </w:r>
      <w:r>
        <w:rPr>
          <w:rFonts w:hint="eastAsia" w:ascii="微软雅黑" w:hAnsi="微软雅黑" w:cs="宋体"/>
          <w:kern w:val="0"/>
          <w:sz w:val="22"/>
          <w:szCs w:val="24"/>
          <w:lang w:val="en-US" w:eastAsia="zh-CN"/>
        </w:rPr>
        <w:t>通证</w:t>
      </w:r>
      <w:r>
        <w:rPr>
          <w:rFonts w:hint="default" w:ascii="微软雅黑" w:hAnsi="微软雅黑" w:eastAsia="微软雅黑" w:cs="宋体"/>
          <w:kern w:val="0"/>
          <w:sz w:val="22"/>
          <w:szCs w:val="24"/>
          <w:lang w:val="en-US" w:eastAsia="zh-CN"/>
        </w:rPr>
        <w:t>(如FileCoin、Storj等)</w:t>
      </w:r>
      <w:r>
        <w:rPr>
          <w:rFonts w:hint="eastAsia" w:ascii="微软雅黑" w:hAnsi="微软雅黑" w:cs="宋体"/>
          <w:kern w:val="0"/>
          <w:sz w:val="22"/>
          <w:szCs w:val="24"/>
          <w:lang w:val="en-US" w:eastAsia="zh-CN"/>
        </w:rPr>
        <w:t xml:space="preserve"> 以</w:t>
      </w:r>
      <w:r>
        <w:rPr>
          <w:rFonts w:hint="default" w:ascii="微软雅黑" w:hAnsi="微软雅黑" w:eastAsia="微软雅黑" w:cs="宋体"/>
          <w:kern w:val="0"/>
          <w:sz w:val="22"/>
          <w:szCs w:val="24"/>
          <w:lang w:val="en-US" w:eastAsia="zh-CN"/>
        </w:rPr>
        <w:t>使用它，用户可以通过上述方案获得一个有效的、已签名的债务订单来作为智能合约函数调用的一个参数。然后，智能合约可以将债务人的订单提交给债务</w:t>
      </w:r>
      <w:r>
        <w:rPr>
          <w:rFonts w:hint="eastAsia" w:ascii="微软雅黑" w:hAnsi="微软雅黑" w:cs="宋体"/>
          <w:kern w:val="0"/>
          <w:sz w:val="22"/>
          <w:szCs w:val="24"/>
          <w:lang w:val="en-US" w:eastAsia="zh-CN"/>
        </w:rPr>
        <w:t>核心</w:t>
      </w:r>
      <w:r>
        <w:rPr>
          <w:rFonts w:hint="default" w:ascii="微软雅黑" w:hAnsi="微软雅黑" w:eastAsia="微软雅黑" w:cs="宋体"/>
          <w:kern w:val="0"/>
          <w:sz w:val="22"/>
          <w:szCs w:val="24"/>
          <w:lang w:val="en-US" w:eastAsia="zh-CN"/>
        </w:rPr>
        <w:t>，同时向债务人提供必要的存储</w:t>
      </w:r>
      <w:r>
        <w:rPr>
          <w:rFonts w:hint="eastAsia" w:ascii="微软雅黑" w:hAnsi="微软雅黑" w:cs="宋体"/>
          <w:kern w:val="0"/>
          <w:sz w:val="22"/>
          <w:szCs w:val="24"/>
          <w:lang w:val="en-US" w:eastAsia="zh-CN"/>
        </w:rPr>
        <w:t>通证</w:t>
      </w:r>
      <w:r>
        <w:rPr>
          <w:rFonts w:hint="default" w:ascii="微软雅黑" w:hAnsi="微软雅黑" w:eastAsia="微软雅黑" w:cs="宋体"/>
          <w:kern w:val="0"/>
          <w:sz w:val="22"/>
          <w:szCs w:val="24"/>
          <w:lang w:val="en-US" w:eastAsia="zh-CN"/>
        </w:rPr>
        <w:t>，然后在一笔交易中将其记入智能合约。这大大减少了在几乎任何情况下信用借贷情景里执行交易的摩擦。</w:t>
      </w:r>
    </w:p>
    <w:p>
      <w:pPr>
        <w:numPr>
          <w:ilvl w:val="0"/>
          <w:numId w:val="0"/>
        </w:numPr>
        <w:ind w:leftChars="0"/>
        <w:rPr>
          <w:rFonts w:hint="default" w:ascii="微软雅黑" w:hAnsi="微软雅黑" w:eastAsia="微软雅黑" w:cs="宋体"/>
          <w:kern w:val="0"/>
          <w:sz w:val="22"/>
          <w:szCs w:val="24"/>
          <w:lang w:val="en-US" w:eastAsia="zh-CN"/>
        </w:rPr>
      </w:pPr>
    </w:p>
    <w:p>
      <w:pPr>
        <w:pStyle w:val="4"/>
        <w:bidi w:val="0"/>
        <w:rPr>
          <w:rFonts w:hint="default"/>
          <w:lang w:val="en-US" w:eastAsia="zh-CN"/>
        </w:rPr>
      </w:pPr>
      <w:r>
        <w:rPr>
          <w:rFonts w:hint="default"/>
          <w:lang w:val="en-US" w:eastAsia="zh-CN"/>
        </w:rPr>
        <w:t>债务订单握手流程</w:t>
      </w:r>
      <w:r>
        <w:rPr>
          <w:rFonts w:hint="eastAsia"/>
          <w:lang w:val="en-US" w:eastAsia="zh-CN"/>
        </w:rPr>
        <w:t xml:space="preserve">  </w:t>
      </w:r>
      <w:r>
        <w:rPr>
          <w:rFonts w:hint="default"/>
          <w:lang w:val="en-US" w:eastAsia="zh-CN"/>
        </w:rPr>
        <w:t xml:space="preserve">Debt Order Handshake </w:t>
      </w:r>
    </w:p>
    <w:p>
      <w:pPr>
        <w:numPr>
          <w:ilvl w:val="0"/>
          <w:numId w:val="0"/>
        </w:numPr>
        <w:ind w:leftChars="0"/>
        <w:rPr>
          <w:rFonts w:hint="default" w:ascii="微软雅黑" w:hAnsi="微软雅黑" w:eastAsia="微软雅黑" w:cs="宋体"/>
          <w:kern w:val="0"/>
          <w:sz w:val="22"/>
          <w:szCs w:val="24"/>
          <w:lang w:val="en-US" w:eastAsia="zh-CN"/>
        </w:rPr>
      </w:pPr>
      <w:r>
        <w:rPr>
          <w:rFonts w:hint="default" w:ascii="微软雅黑" w:hAnsi="微软雅黑" w:eastAsia="微软雅黑" w:cs="宋体"/>
          <w:kern w:val="0"/>
          <w:sz w:val="22"/>
          <w:szCs w:val="24"/>
          <w:lang w:val="en-US" w:eastAsia="zh-CN"/>
        </w:rPr>
        <w:t>上面提到的债务订单握手流程定义如下：</w:t>
      </w:r>
    </w:p>
    <w:p>
      <w:pPr>
        <w:numPr>
          <w:ilvl w:val="0"/>
          <w:numId w:val="0"/>
        </w:numPr>
        <w:ind w:leftChars="0"/>
        <w:rPr>
          <w:rFonts w:hint="default" w:ascii="微软雅黑" w:hAnsi="微软雅黑" w:eastAsia="微软雅黑" w:cs="宋体"/>
          <w:kern w:val="0"/>
          <w:sz w:val="22"/>
          <w:szCs w:val="24"/>
          <w:lang w:val="en-US" w:eastAsia="zh-CN"/>
        </w:rPr>
      </w:pPr>
      <w:r>
        <w:rPr>
          <w:rFonts w:ascii="微软雅黑" w:hAnsi="微软雅黑" w:eastAsia="微软雅黑" w:cs="宋体"/>
          <w:kern w:val="0"/>
          <w:sz w:val="22"/>
          <w:szCs w:val="24"/>
        </w:rPr>
        <w:drawing>
          <wp:anchor distT="0" distB="0" distL="114935" distR="114935" simplePos="0" relativeHeight="251658240" behindDoc="0" locked="0" layoutInCell="1" allowOverlap="1">
            <wp:simplePos x="0" y="0"/>
            <wp:positionH relativeFrom="column">
              <wp:posOffset>-493395</wp:posOffset>
            </wp:positionH>
            <wp:positionV relativeFrom="paragraph">
              <wp:posOffset>262255</wp:posOffset>
            </wp:positionV>
            <wp:extent cx="6468745" cy="1905000"/>
            <wp:effectExtent l="0" t="0" r="46355" b="0"/>
            <wp:wrapTopAndBottom/>
            <wp:docPr id="12" name="图片 12" descr="https://s3-us-west-2.amazonaws.com/dharma-assets/DebtOrderHandshake-DebtorMa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ttps://s3-us-west-2.amazonaws.com/dharma-assets/DebtOrderHandshake-DebtorMak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468745" cy="1905000"/>
                    </a:xfrm>
                    <a:prstGeom prst="rect">
                      <a:avLst/>
                    </a:prstGeom>
                    <a:noFill/>
                    <a:ln>
                      <a:noFill/>
                    </a:ln>
                  </pic:spPr>
                </pic:pic>
              </a:graphicData>
            </a:graphic>
          </wp:anchor>
        </w:drawing>
      </w:r>
    </w:p>
    <w:p>
      <w:pPr>
        <w:numPr>
          <w:ilvl w:val="0"/>
          <w:numId w:val="6"/>
        </w:numPr>
        <w:ind w:left="425" w:leftChars="0" w:hanging="425" w:firstLineChars="0"/>
        <w:rPr>
          <w:rFonts w:hint="default" w:ascii="微软雅黑" w:hAnsi="微软雅黑" w:eastAsia="微软雅黑" w:cs="宋体"/>
          <w:kern w:val="0"/>
          <w:sz w:val="22"/>
          <w:szCs w:val="24"/>
          <w:lang w:val="en-US" w:eastAsia="zh-CN"/>
        </w:rPr>
      </w:pPr>
      <w:r>
        <w:rPr>
          <w:rFonts w:hint="default" w:ascii="微软雅黑" w:hAnsi="微软雅黑" w:eastAsia="微软雅黑" w:cs="宋体"/>
          <w:kern w:val="0"/>
          <w:sz w:val="22"/>
          <w:szCs w:val="24"/>
          <w:lang w:val="en-US" w:eastAsia="zh-CN"/>
        </w:rPr>
        <w:t>债务人从指定的承销商处请求其承销的债务，列举他想要的贷款条件（即本金类型、期限等）。</w:t>
      </w:r>
    </w:p>
    <w:p>
      <w:pPr>
        <w:numPr>
          <w:ilvl w:val="0"/>
          <w:numId w:val="6"/>
        </w:numPr>
        <w:ind w:left="425" w:leftChars="0" w:hanging="425" w:firstLineChars="0"/>
        <w:rPr>
          <w:rFonts w:hint="default" w:ascii="微软雅黑" w:hAnsi="微软雅黑" w:eastAsia="微软雅黑" w:cs="宋体"/>
          <w:kern w:val="0"/>
          <w:sz w:val="22"/>
          <w:szCs w:val="24"/>
          <w:lang w:val="en-US" w:eastAsia="zh-CN"/>
        </w:rPr>
      </w:pPr>
      <w:r>
        <w:rPr>
          <w:rFonts w:hint="default" w:ascii="微软雅黑" w:hAnsi="微软雅黑" w:eastAsia="微软雅黑" w:cs="宋体"/>
          <w:kern w:val="0"/>
          <w:sz w:val="22"/>
          <w:szCs w:val="24"/>
          <w:lang w:val="en-US" w:eastAsia="zh-CN"/>
        </w:rPr>
        <w:t>承销商使用专有风险模型评估债务人的违约风险，构建承销商承诺(同时需要构建债务发行承诺)，将其ECDSA签名附到承销商承诺的哈希上，并将债务发行承诺、承销商承诺和ECDSA签名发送给债务人。</w:t>
      </w:r>
    </w:p>
    <w:p>
      <w:pPr>
        <w:numPr>
          <w:ilvl w:val="0"/>
          <w:numId w:val="6"/>
        </w:numPr>
        <w:ind w:left="425" w:leftChars="0" w:hanging="425" w:firstLineChars="0"/>
        <w:rPr>
          <w:rFonts w:hint="default" w:ascii="微软雅黑" w:hAnsi="微软雅黑" w:eastAsia="微软雅黑" w:cs="宋体"/>
          <w:kern w:val="0"/>
          <w:sz w:val="22"/>
          <w:szCs w:val="24"/>
          <w:lang w:val="en-US" w:eastAsia="zh-CN"/>
        </w:rPr>
      </w:pPr>
      <w:r>
        <w:rPr>
          <w:rFonts w:hint="default" w:ascii="微软雅黑" w:hAnsi="微软雅黑" w:eastAsia="微软雅黑" w:cs="宋体"/>
          <w:kern w:val="0"/>
          <w:sz w:val="22"/>
          <w:szCs w:val="24"/>
          <w:lang w:val="en-US" w:eastAsia="zh-CN"/>
        </w:rPr>
        <w:t>如果参数符合债务人的期望条件，债务人现在便拥有了</w:t>
      </w:r>
      <w:r>
        <w:rPr>
          <w:rFonts w:hint="eastAsia" w:ascii="微软雅黑" w:hAnsi="微软雅黑" w:cs="宋体"/>
          <w:kern w:val="0"/>
          <w:sz w:val="22"/>
          <w:szCs w:val="24"/>
          <w:lang w:val="en-US" w:eastAsia="zh-CN"/>
        </w:rPr>
        <w:t>足以</w:t>
      </w:r>
      <w:r>
        <w:rPr>
          <w:rFonts w:hint="default" w:ascii="微软雅黑" w:hAnsi="微软雅黑" w:eastAsia="微软雅黑" w:cs="宋体"/>
          <w:kern w:val="0"/>
          <w:sz w:val="22"/>
          <w:szCs w:val="24"/>
          <w:lang w:val="en-US" w:eastAsia="zh-CN"/>
        </w:rPr>
        <w:t>构建一个完整的债务订单</w:t>
      </w:r>
      <w:r>
        <w:rPr>
          <w:rFonts w:hint="eastAsia" w:ascii="微软雅黑" w:hAnsi="微软雅黑" w:cs="宋体"/>
          <w:kern w:val="0"/>
          <w:sz w:val="22"/>
          <w:szCs w:val="24"/>
          <w:lang w:val="en-US" w:eastAsia="zh-CN"/>
        </w:rPr>
        <w:t>的</w:t>
      </w:r>
      <w:r>
        <w:rPr>
          <w:rFonts w:hint="default" w:ascii="微软雅黑" w:hAnsi="微软雅黑" w:eastAsia="微软雅黑" w:cs="宋体"/>
          <w:kern w:val="0"/>
          <w:sz w:val="22"/>
          <w:szCs w:val="24"/>
          <w:lang w:val="en-US" w:eastAsia="zh-CN"/>
        </w:rPr>
        <w:t>所有必要参数。但如果他希望将订单转给潜在的债权人，债务人将需要一个</w:t>
      </w:r>
      <w:r>
        <w:rPr>
          <w:rFonts w:hint="eastAsia" w:ascii="微软雅黑" w:hAnsi="微软雅黑" w:cs="宋体"/>
          <w:kern w:val="0"/>
          <w:sz w:val="22"/>
          <w:szCs w:val="24"/>
          <w:lang w:val="en-US" w:eastAsia="zh-CN"/>
        </w:rPr>
        <w:t>转包商</w:t>
      </w:r>
      <w:r>
        <w:rPr>
          <w:rFonts w:hint="default" w:ascii="微软雅黑" w:hAnsi="微软雅黑" w:eastAsia="微软雅黑" w:cs="宋体"/>
          <w:kern w:val="0"/>
          <w:sz w:val="22"/>
          <w:szCs w:val="24"/>
          <w:lang w:val="en-US" w:eastAsia="zh-CN"/>
        </w:rPr>
        <w:t>费用计划和地址。</w:t>
      </w:r>
    </w:p>
    <w:p>
      <w:pPr>
        <w:numPr>
          <w:ilvl w:val="0"/>
          <w:numId w:val="6"/>
        </w:numPr>
        <w:ind w:left="425" w:leftChars="0" w:hanging="425" w:firstLineChars="0"/>
        <w:rPr>
          <w:rFonts w:hint="default" w:ascii="微软雅黑" w:hAnsi="微软雅黑" w:eastAsia="微软雅黑" w:cs="宋体"/>
          <w:kern w:val="0"/>
          <w:sz w:val="22"/>
          <w:szCs w:val="24"/>
          <w:lang w:val="en-US" w:eastAsia="zh-CN"/>
        </w:rPr>
      </w:pPr>
      <w:r>
        <w:rPr>
          <w:rFonts w:hint="eastAsia" w:ascii="微软雅黑" w:hAnsi="微软雅黑" w:cs="宋体"/>
          <w:kern w:val="0"/>
          <w:sz w:val="22"/>
          <w:szCs w:val="24"/>
          <w:lang w:val="en-US" w:eastAsia="zh-CN"/>
        </w:rPr>
        <w:t>转包商</w:t>
      </w:r>
      <w:r>
        <w:rPr>
          <w:rFonts w:hint="default" w:ascii="微软雅黑" w:hAnsi="微软雅黑" w:eastAsia="微软雅黑" w:cs="宋体"/>
          <w:kern w:val="0"/>
          <w:sz w:val="22"/>
          <w:szCs w:val="24"/>
          <w:lang w:val="en-US" w:eastAsia="zh-CN"/>
        </w:rPr>
        <w:t>以他的费用计划和地址回应债务人的请求。</w:t>
      </w:r>
    </w:p>
    <w:p>
      <w:pPr>
        <w:numPr>
          <w:ilvl w:val="0"/>
          <w:numId w:val="6"/>
        </w:numPr>
        <w:ind w:left="425" w:leftChars="0" w:hanging="425" w:firstLineChars="0"/>
        <w:rPr>
          <w:rFonts w:hint="default" w:ascii="微软雅黑" w:hAnsi="微软雅黑" w:eastAsia="微软雅黑" w:cs="宋体"/>
          <w:kern w:val="0"/>
          <w:sz w:val="22"/>
          <w:szCs w:val="24"/>
          <w:lang w:val="en-US" w:eastAsia="zh-CN"/>
        </w:rPr>
      </w:pPr>
      <w:r>
        <w:rPr>
          <w:rFonts w:hint="default" w:ascii="微软雅黑" w:hAnsi="微软雅黑" w:eastAsia="微软雅黑" w:cs="宋体"/>
          <w:kern w:val="0"/>
          <w:sz w:val="22"/>
          <w:szCs w:val="24"/>
          <w:lang w:val="en-US" w:eastAsia="zh-CN"/>
        </w:rPr>
        <w:t>如果</w:t>
      </w:r>
      <w:r>
        <w:rPr>
          <w:rFonts w:hint="eastAsia" w:ascii="微软雅黑" w:hAnsi="微软雅黑" w:cs="宋体"/>
          <w:kern w:val="0"/>
          <w:sz w:val="22"/>
          <w:szCs w:val="24"/>
          <w:lang w:val="en-US" w:eastAsia="zh-CN"/>
        </w:rPr>
        <w:t>转包商</w:t>
      </w:r>
      <w:r>
        <w:rPr>
          <w:rFonts w:hint="default" w:ascii="微软雅黑" w:hAnsi="微软雅黑" w:eastAsia="微软雅黑" w:cs="宋体"/>
          <w:kern w:val="0"/>
          <w:sz w:val="22"/>
          <w:szCs w:val="24"/>
          <w:lang w:val="en-US" w:eastAsia="zh-CN"/>
        </w:rPr>
        <w:t>的费用符合债务人的意愿，债务人将使用承销商和</w:t>
      </w:r>
      <w:r>
        <w:rPr>
          <w:rFonts w:hint="eastAsia" w:ascii="微软雅黑" w:hAnsi="微软雅黑" w:cs="宋体"/>
          <w:kern w:val="0"/>
          <w:sz w:val="22"/>
          <w:szCs w:val="24"/>
          <w:lang w:val="en-US" w:eastAsia="zh-CN"/>
        </w:rPr>
        <w:t>转包商</w:t>
      </w:r>
      <w:r>
        <w:rPr>
          <w:rFonts w:hint="default" w:ascii="微软雅黑" w:hAnsi="微软雅黑" w:eastAsia="微软雅黑" w:cs="宋体"/>
          <w:kern w:val="0"/>
          <w:sz w:val="22"/>
          <w:szCs w:val="24"/>
          <w:lang w:val="en-US" w:eastAsia="zh-CN"/>
        </w:rPr>
        <w:t>提供的参数构建一个完整的债务订单，并将订单发送给</w:t>
      </w:r>
      <w:r>
        <w:rPr>
          <w:rFonts w:hint="eastAsia" w:ascii="微软雅黑" w:hAnsi="微软雅黑" w:cs="宋体"/>
          <w:kern w:val="0"/>
          <w:sz w:val="22"/>
          <w:szCs w:val="24"/>
          <w:lang w:val="en-US" w:eastAsia="zh-CN"/>
        </w:rPr>
        <w:t>转包商</w:t>
      </w:r>
      <w:r>
        <w:rPr>
          <w:rFonts w:hint="default" w:ascii="微软雅黑" w:hAnsi="微软雅黑" w:eastAsia="微软雅黑" w:cs="宋体"/>
          <w:kern w:val="0"/>
          <w:sz w:val="22"/>
          <w:szCs w:val="24"/>
          <w:lang w:val="en-US" w:eastAsia="zh-CN"/>
        </w:rPr>
        <w:t>。</w:t>
      </w:r>
    </w:p>
    <w:p>
      <w:pPr>
        <w:numPr>
          <w:ilvl w:val="0"/>
          <w:numId w:val="6"/>
        </w:numPr>
        <w:ind w:left="425" w:leftChars="0" w:hanging="425" w:firstLineChars="0"/>
        <w:rPr>
          <w:rFonts w:hint="default" w:ascii="微软雅黑" w:hAnsi="微软雅黑" w:eastAsia="微软雅黑" w:cs="宋体"/>
          <w:kern w:val="0"/>
          <w:sz w:val="22"/>
          <w:szCs w:val="24"/>
          <w:lang w:val="en-US" w:eastAsia="zh-CN"/>
        </w:rPr>
      </w:pPr>
      <w:r>
        <w:rPr>
          <w:rFonts w:hint="eastAsia" w:ascii="微软雅黑" w:hAnsi="微软雅黑" w:cs="宋体"/>
          <w:kern w:val="0"/>
          <w:sz w:val="22"/>
          <w:szCs w:val="24"/>
          <w:lang w:val="en-US" w:eastAsia="zh-CN"/>
        </w:rPr>
        <w:t>转包商</w:t>
      </w:r>
      <w:r>
        <w:rPr>
          <w:rFonts w:hint="default" w:ascii="微软雅黑" w:hAnsi="微软雅黑" w:eastAsia="微软雅黑" w:cs="宋体"/>
          <w:kern w:val="0"/>
          <w:sz w:val="22"/>
          <w:szCs w:val="24"/>
          <w:lang w:val="en-US" w:eastAsia="zh-CN"/>
        </w:rPr>
        <w:t>在他们的订单簿上列出完整的债务订单。鉴于他们自愿列出订单这一事实，他们对订单参数的同意得到了默认，故其签名不是必要的。</w:t>
      </w:r>
    </w:p>
    <w:p>
      <w:pPr>
        <w:pStyle w:val="4"/>
        <w:bidi w:val="0"/>
        <w:rPr>
          <w:rFonts w:hint="default"/>
          <w:lang w:val="en-US" w:eastAsia="zh-CN"/>
        </w:rPr>
      </w:pPr>
      <w:r>
        <w:rPr>
          <w:rFonts w:hint="default"/>
          <w:lang w:val="en-US" w:eastAsia="zh-CN"/>
        </w:rPr>
        <w:t>债务偿还流程</w:t>
      </w:r>
      <w:r>
        <w:rPr>
          <w:rFonts w:hint="eastAsia"/>
          <w:lang w:val="en-US" w:eastAsia="zh-CN"/>
        </w:rPr>
        <w:t xml:space="preserve">  </w:t>
      </w:r>
      <w:r>
        <w:rPr>
          <w:rFonts w:hint="default"/>
          <w:lang w:val="en-US" w:eastAsia="zh-CN"/>
        </w:rPr>
        <w:t>Debt Repayment Process</w:t>
      </w:r>
    </w:p>
    <w:p>
      <w:pPr>
        <w:widowControl w:val="0"/>
        <w:numPr>
          <w:ilvl w:val="0"/>
          <w:numId w:val="0"/>
        </w:numPr>
        <w:jc w:val="both"/>
        <w:rPr>
          <w:rFonts w:hint="default" w:ascii="微软雅黑" w:hAnsi="微软雅黑" w:eastAsia="微软雅黑" w:cs="宋体"/>
          <w:kern w:val="0"/>
          <w:sz w:val="22"/>
          <w:szCs w:val="24"/>
          <w:lang w:val="en-US" w:eastAsia="zh-CN"/>
        </w:rPr>
      </w:pPr>
      <w:r>
        <w:rPr>
          <w:rFonts w:hint="default" w:ascii="微软雅黑" w:hAnsi="微软雅黑" w:eastAsia="微软雅黑" w:cs="宋体"/>
          <w:kern w:val="0"/>
          <w:sz w:val="22"/>
          <w:szCs w:val="24"/>
          <w:lang w:val="en-US" w:eastAsia="zh-CN"/>
        </w:rPr>
        <w:t>为了</w:t>
      </w:r>
      <w:r>
        <w:rPr>
          <w:rFonts w:hint="eastAsia" w:ascii="微软雅黑" w:hAnsi="微软雅黑" w:cs="宋体"/>
          <w:kern w:val="0"/>
          <w:sz w:val="22"/>
          <w:szCs w:val="24"/>
          <w:lang w:val="en-US" w:eastAsia="zh-CN"/>
        </w:rPr>
        <w:t>对</w:t>
      </w:r>
      <w:r>
        <w:rPr>
          <w:rFonts w:hint="default" w:ascii="微软雅黑" w:hAnsi="微软雅黑" w:eastAsia="微软雅黑" w:cs="宋体"/>
          <w:kern w:val="0"/>
          <w:sz w:val="22"/>
          <w:szCs w:val="24"/>
          <w:lang w:val="en-US" w:eastAsia="zh-CN"/>
        </w:rPr>
        <w:t>任何债务资产的偿还状况都能</w:t>
      </w:r>
      <w:r>
        <w:rPr>
          <w:rFonts w:hint="eastAsia" w:ascii="微软雅黑" w:hAnsi="微软雅黑" w:cs="宋体"/>
          <w:kern w:val="0"/>
          <w:sz w:val="22"/>
          <w:szCs w:val="24"/>
          <w:lang w:val="en-US" w:eastAsia="zh-CN"/>
        </w:rPr>
        <w:t>进行</w:t>
      </w:r>
      <w:r>
        <w:rPr>
          <w:rFonts w:hint="default" w:ascii="微软雅黑" w:hAnsi="微软雅黑" w:eastAsia="微软雅黑" w:cs="宋体"/>
          <w:kern w:val="0"/>
          <w:sz w:val="22"/>
          <w:szCs w:val="24"/>
          <w:lang w:val="en-US" w:eastAsia="zh-CN"/>
        </w:rPr>
        <w:t>实证评估，我们定义了一个</w:t>
      </w:r>
      <w:r>
        <w:rPr>
          <w:rFonts w:hint="eastAsia" w:ascii="微软雅黑" w:hAnsi="微软雅黑" w:cs="宋体"/>
          <w:kern w:val="0"/>
          <w:sz w:val="22"/>
          <w:szCs w:val="24"/>
          <w:lang w:val="en-US" w:eastAsia="zh-CN"/>
        </w:rPr>
        <w:t>还款</w:t>
      </w:r>
      <w:r>
        <w:rPr>
          <w:rFonts w:hint="default" w:ascii="微软雅黑" w:hAnsi="微软雅黑" w:eastAsia="微软雅黑" w:cs="宋体"/>
          <w:kern w:val="0"/>
          <w:sz w:val="22"/>
          <w:szCs w:val="24"/>
          <w:lang w:val="en-US" w:eastAsia="zh-CN"/>
        </w:rPr>
        <w:t>流程，在</w:t>
      </w:r>
      <w:r>
        <w:rPr>
          <w:rFonts w:hint="eastAsia" w:ascii="微软雅黑" w:hAnsi="微软雅黑" w:cs="宋体"/>
          <w:kern w:val="0"/>
          <w:sz w:val="22"/>
          <w:szCs w:val="24"/>
          <w:lang w:val="en-US" w:eastAsia="zh-CN"/>
        </w:rPr>
        <w:t>还款</w:t>
      </w:r>
      <w:r>
        <w:rPr>
          <w:rFonts w:hint="default" w:ascii="微软雅黑" w:hAnsi="微软雅黑" w:eastAsia="微软雅黑" w:cs="宋体"/>
          <w:kern w:val="0"/>
          <w:sz w:val="22"/>
          <w:szCs w:val="24"/>
          <w:lang w:val="en-US" w:eastAsia="zh-CN"/>
        </w:rPr>
        <w:t>流程中，由</w:t>
      </w:r>
      <w:r>
        <w:rPr>
          <w:rFonts w:hint="eastAsia" w:ascii="微软雅黑" w:hAnsi="微软雅黑" w:cs="宋体"/>
          <w:kern w:val="0"/>
          <w:sz w:val="22"/>
          <w:szCs w:val="24"/>
          <w:lang w:val="en-US" w:eastAsia="zh-CN"/>
        </w:rPr>
        <w:t>还款</w:t>
      </w:r>
      <w:r>
        <w:rPr>
          <w:rFonts w:hint="default" w:ascii="微软雅黑" w:hAnsi="微软雅黑" w:eastAsia="微软雅黑" w:cs="宋体"/>
          <w:kern w:val="0"/>
          <w:sz w:val="22"/>
          <w:szCs w:val="24"/>
          <w:lang w:val="en-US" w:eastAsia="zh-CN"/>
        </w:rPr>
        <w:t>路由合同引导完成，整个过程将不可修改地记录在链上。</w:t>
      </w:r>
    </w:p>
    <w:p>
      <w:pPr>
        <w:widowControl w:val="0"/>
        <w:numPr>
          <w:ilvl w:val="0"/>
          <w:numId w:val="0"/>
        </w:numPr>
        <w:jc w:val="both"/>
        <w:rPr>
          <w:rFonts w:hint="default" w:ascii="微软雅黑" w:hAnsi="微软雅黑" w:eastAsia="微软雅黑" w:cs="宋体"/>
          <w:kern w:val="0"/>
          <w:sz w:val="22"/>
          <w:szCs w:val="24"/>
          <w:lang w:val="en-US" w:eastAsia="zh-CN"/>
        </w:rPr>
      </w:pPr>
      <w:r>
        <w:rPr>
          <w:rFonts w:hint="default" w:ascii="微软雅黑" w:hAnsi="微软雅黑" w:eastAsia="微软雅黑" w:cs="宋体"/>
          <w:kern w:val="0"/>
          <w:sz w:val="22"/>
          <w:szCs w:val="24"/>
          <w:lang w:val="en-US" w:eastAsia="zh-CN"/>
        </w:rPr>
        <w:t>当债务人希望偿还债务时，他们将执行以下操作:</w:t>
      </w:r>
    </w:p>
    <w:p>
      <w:pPr>
        <w:widowControl w:val="0"/>
        <w:numPr>
          <w:ilvl w:val="0"/>
          <w:numId w:val="7"/>
        </w:numPr>
        <w:ind w:left="425" w:leftChars="0" w:hanging="425" w:firstLineChars="0"/>
        <w:jc w:val="both"/>
        <w:rPr>
          <w:rFonts w:hint="default" w:ascii="微软雅黑" w:hAnsi="微软雅黑" w:eastAsia="微软雅黑" w:cs="宋体"/>
          <w:kern w:val="0"/>
          <w:sz w:val="22"/>
          <w:szCs w:val="24"/>
          <w:lang w:val="en-US" w:eastAsia="zh-CN"/>
        </w:rPr>
      </w:pPr>
      <w:r>
        <w:rPr>
          <w:rFonts w:hint="default" w:ascii="微软雅黑" w:hAnsi="微软雅黑" w:eastAsia="微软雅黑" w:cs="宋体"/>
          <w:kern w:val="0"/>
          <w:sz w:val="22"/>
          <w:szCs w:val="24"/>
          <w:lang w:val="en-US" w:eastAsia="zh-CN"/>
        </w:rPr>
        <w:t>债务人</w:t>
      </w:r>
      <w:r>
        <w:rPr>
          <w:rFonts w:hint="eastAsia" w:ascii="微软雅黑" w:hAnsi="微软雅黑" w:cs="宋体"/>
          <w:kern w:val="0"/>
          <w:sz w:val="22"/>
          <w:szCs w:val="24"/>
          <w:lang w:val="en-US" w:eastAsia="zh-CN"/>
        </w:rPr>
        <w:t>会授予通证转让代理权</w:t>
      </w:r>
      <w:r>
        <w:rPr>
          <w:rFonts w:hint="default" w:ascii="微软雅黑" w:hAnsi="微软雅黑" w:eastAsia="微软雅黑" w:cs="宋体"/>
          <w:kern w:val="0"/>
          <w:sz w:val="22"/>
          <w:szCs w:val="24"/>
          <w:lang w:val="en-US" w:eastAsia="zh-CN"/>
        </w:rPr>
        <w:t>(即通过ERC20 approve 函数)，其数额大于或等于所期望的偿还金额。</w:t>
      </w:r>
    </w:p>
    <w:p>
      <w:pPr>
        <w:widowControl w:val="0"/>
        <w:numPr>
          <w:ilvl w:val="0"/>
          <w:numId w:val="7"/>
        </w:numPr>
        <w:ind w:left="425" w:leftChars="0" w:hanging="425" w:firstLineChars="0"/>
        <w:jc w:val="both"/>
        <w:rPr>
          <w:rFonts w:hint="default" w:ascii="微软雅黑" w:hAnsi="微软雅黑" w:eastAsia="微软雅黑" w:cs="宋体"/>
          <w:kern w:val="0"/>
          <w:sz w:val="22"/>
          <w:szCs w:val="24"/>
          <w:lang w:val="en-US" w:eastAsia="zh-CN"/>
        </w:rPr>
      </w:pPr>
      <w:r>
        <w:rPr>
          <w:rFonts w:hint="default" w:ascii="微软雅黑" w:hAnsi="微软雅黑" w:eastAsia="微软雅黑" w:cs="宋体"/>
          <w:kern w:val="0"/>
          <w:sz w:val="22"/>
          <w:szCs w:val="24"/>
          <w:lang w:val="en-US" w:eastAsia="zh-CN"/>
        </w:rPr>
        <w:t>债务人</w:t>
      </w:r>
      <w:r>
        <w:rPr>
          <w:rFonts w:hint="eastAsia" w:ascii="微软雅黑" w:hAnsi="微软雅黑" w:cs="宋体"/>
          <w:kern w:val="0"/>
          <w:sz w:val="22"/>
          <w:szCs w:val="24"/>
          <w:lang w:val="en-US" w:eastAsia="zh-CN"/>
        </w:rPr>
        <w:t>将</w:t>
      </w:r>
      <w:r>
        <w:rPr>
          <w:rFonts w:hint="default" w:ascii="微软雅黑" w:hAnsi="微软雅黑" w:eastAsia="微软雅黑" w:cs="宋体"/>
          <w:kern w:val="0"/>
          <w:sz w:val="22"/>
          <w:szCs w:val="24"/>
          <w:lang w:val="en-US" w:eastAsia="zh-CN"/>
        </w:rPr>
        <w:t>发送</w:t>
      </w:r>
      <w:r>
        <w:rPr>
          <w:rFonts w:hint="eastAsia" w:ascii="微软雅黑" w:hAnsi="微软雅黑" w:cs="宋体"/>
          <w:kern w:val="0"/>
          <w:sz w:val="22"/>
          <w:szCs w:val="24"/>
          <w:lang w:val="en-US" w:eastAsia="zh-CN"/>
        </w:rPr>
        <w:t>交易</w:t>
      </w:r>
      <w:r>
        <w:rPr>
          <w:rFonts w:hint="default" w:ascii="微软雅黑" w:hAnsi="微软雅黑" w:eastAsia="微软雅黑" w:cs="宋体"/>
          <w:kern w:val="0"/>
          <w:sz w:val="22"/>
          <w:szCs w:val="24"/>
          <w:lang w:val="en-US" w:eastAsia="zh-CN"/>
        </w:rPr>
        <w:t>到还款路由合约，附带上参数确定的所需还款金额</w:t>
      </w:r>
      <w:r>
        <w:rPr>
          <w:rFonts w:hint="eastAsia" w:ascii="微软雅黑" w:hAnsi="微软雅黑" w:cs="宋体"/>
          <w:kern w:val="0"/>
          <w:sz w:val="22"/>
          <w:szCs w:val="24"/>
          <w:lang w:val="en-US" w:eastAsia="zh-CN"/>
        </w:rPr>
        <w:t>以调用偿还功能</w:t>
      </w:r>
      <w:r>
        <w:rPr>
          <w:rFonts w:hint="default" w:ascii="微软雅黑" w:hAnsi="微软雅黑" w:eastAsia="微软雅黑" w:cs="宋体"/>
          <w:kern w:val="0"/>
          <w:sz w:val="22"/>
          <w:szCs w:val="24"/>
          <w:lang w:val="en-US" w:eastAsia="zh-CN"/>
        </w:rPr>
        <w:t>。然后，还款路由合约将获取该债务的当前受益人的地址(即债务代币的持有者)，将所期望的还款金额从债务人的帐户转移到受益人的帐户上，</w:t>
      </w:r>
      <w:r>
        <w:rPr>
          <w:rFonts w:hint="eastAsia" w:ascii="微软雅黑" w:hAnsi="微软雅黑" w:cs="宋体"/>
          <w:kern w:val="0"/>
          <w:sz w:val="22"/>
          <w:szCs w:val="24"/>
          <w:lang w:val="en-US" w:eastAsia="zh-CN"/>
        </w:rPr>
        <w:t>通过</w:t>
      </w:r>
      <w:r>
        <w:rPr>
          <w:rFonts w:hint="default" w:ascii="微软雅黑" w:hAnsi="微软雅黑" w:eastAsia="微软雅黑" w:cs="宋体"/>
          <w:kern w:val="0"/>
          <w:sz w:val="22"/>
          <w:szCs w:val="24"/>
          <w:lang w:val="en-US" w:eastAsia="zh-CN"/>
        </w:rPr>
        <w:t>调用债务的条款合同中的 registerRepayment 方法登记该笔还款。</w:t>
      </w:r>
    </w:p>
    <w:p>
      <w:pPr>
        <w:widowControl w:val="0"/>
        <w:numPr>
          <w:ilvl w:val="0"/>
          <w:numId w:val="0"/>
        </w:numPr>
        <w:jc w:val="both"/>
        <w:rPr>
          <w:rFonts w:hint="default" w:ascii="微软雅黑" w:hAnsi="微软雅黑" w:eastAsia="微软雅黑" w:cs="宋体"/>
          <w:kern w:val="0"/>
          <w:sz w:val="22"/>
          <w:szCs w:val="24"/>
          <w:lang w:val="en-US" w:eastAsia="zh-CN"/>
        </w:rPr>
      </w:pPr>
      <w:r>
        <w:rPr>
          <w:rFonts w:hint="default" w:ascii="微软雅黑" w:hAnsi="微软雅黑" w:eastAsia="微软雅黑" w:cs="宋体"/>
          <w:kern w:val="0"/>
          <w:sz w:val="22"/>
          <w:szCs w:val="24"/>
          <w:lang w:val="en-US" w:eastAsia="zh-CN"/>
        </w:rPr>
        <w:t>注意：我们可以构建一个</w:t>
      </w:r>
      <w:r>
        <w:rPr>
          <w:rFonts w:hint="eastAsia" w:ascii="微软雅黑" w:hAnsi="微软雅黑" w:cs="宋体"/>
          <w:kern w:val="0"/>
          <w:sz w:val="22"/>
          <w:szCs w:val="24"/>
          <w:lang w:val="en-US" w:eastAsia="zh-CN"/>
        </w:rPr>
        <w:t>更简单</w:t>
      </w:r>
      <w:r>
        <w:rPr>
          <w:rFonts w:hint="default" w:ascii="微软雅黑" w:hAnsi="微软雅黑" w:eastAsia="微软雅黑" w:cs="宋体"/>
          <w:kern w:val="0"/>
          <w:sz w:val="22"/>
          <w:szCs w:val="24"/>
          <w:lang w:val="en-US" w:eastAsia="zh-CN"/>
        </w:rPr>
        <w:t>的方案，在这个方案中，债务人直接向债权人偿还债务，而不需要利用债务</w:t>
      </w:r>
      <w:r>
        <w:rPr>
          <w:rFonts w:hint="eastAsia" w:ascii="微软雅黑" w:hAnsi="微软雅黑" w:cs="宋体"/>
          <w:kern w:val="0"/>
          <w:sz w:val="22"/>
          <w:szCs w:val="24"/>
          <w:lang w:val="en-US" w:eastAsia="zh-CN"/>
        </w:rPr>
        <w:t>核心</w:t>
      </w:r>
      <w:r>
        <w:rPr>
          <w:rFonts w:hint="default" w:ascii="微软雅黑" w:hAnsi="微软雅黑" w:eastAsia="微软雅黑" w:cs="宋体"/>
          <w:kern w:val="0"/>
          <w:sz w:val="22"/>
          <w:szCs w:val="24"/>
          <w:lang w:val="en-US" w:eastAsia="zh-CN"/>
        </w:rPr>
        <w:t>合约。然而，</w:t>
      </w:r>
      <w:r>
        <w:rPr>
          <w:rFonts w:hint="eastAsia" w:ascii="微软雅黑" w:hAnsi="微软雅黑" w:cs="宋体"/>
          <w:kern w:val="0"/>
          <w:sz w:val="22"/>
          <w:szCs w:val="24"/>
          <w:lang w:val="en-US" w:eastAsia="zh-CN"/>
        </w:rPr>
        <w:t>还是</w:t>
      </w:r>
      <w:r>
        <w:rPr>
          <w:rFonts w:hint="default" w:ascii="微软雅黑" w:hAnsi="微软雅黑" w:eastAsia="微软雅黑" w:cs="宋体"/>
          <w:kern w:val="0"/>
          <w:sz w:val="22"/>
          <w:szCs w:val="24"/>
          <w:lang w:val="en-US" w:eastAsia="zh-CN"/>
        </w:rPr>
        <w:t>有必要让对于债务</w:t>
      </w:r>
      <w:r>
        <w:rPr>
          <w:rFonts w:hint="eastAsia" w:ascii="微软雅黑" w:hAnsi="微软雅黑" w:cs="宋体"/>
          <w:kern w:val="0"/>
          <w:sz w:val="22"/>
          <w:szCs w:val="24"/>
          <w:lang w:val="en-US" w:eastAsia="zh-CN"/>
        </w:rPr>
        <w:t>核心促成过程</w:t>
      </w:r>
      <w:r>
        <w:rPr>
          <w:rFonts w:hint="default" w:ascii="微软雅黑" w:hAnsi="微软雅黑" w:eastAsia="微软雅黑" w:cs="宋体"/>
          <w:kern w:val="0"/>
          <w:sz w:val="22"/>
          <w:szCs w:val="24"/>
          <w:lang w:val="en-US" w:eastAsia="zh-CN"/>
        </w:rPr>
        <w:t>，以</w:t>
      </w:r>
      <w:r>
        <w:rPr>
          <w:rFonts w:hint="eastAsia" w:ascii="微软雅黑" w:hAnsi="微软雅黑" w:cs="宋体"/>
          <w:kern w:val="0"/>
          <w:sz w:val="22"/>
          <w:szCs w:val="24"/>
          <w:lang w:val="en-US" w:eastAsia="zh-CN"/>
        </w:rPr>
        <w:t>保证</w:t>
      </w:r>
      <w:r>
        <w:rPr>
          <w:rFonts w:hint="default" w:ascii="微软雅黑" w:hAnsi="微软雅黑" w:eastAsia="微软雅黑" w:cs="宋体"/>
          <w:kern w:val="0"/>
          <w:sz w:val="22"/>
          <w:szCs w:val="24"/>
          <w:lang w:val="en-US" w:eastAsia="zh-CN"/>
        </w:rPr>
        <w:t>当一笔还款在</w:t>
      </w:r>
      <w:r>
        <w:rPr>
          <w:rFonts w:hint="eastAsia" w:ascii="微软雅黑" w:hAnsi="微软雅黑" w:cs="宋体"/>
          <w:kern w:val="0"/>
          <w:sz w:val="22"/>
          <w:szCs w:val="24"/>
          <w:lang w:val="en-US" w:eastAsia="zh-CN"/>
        </w:rPr>
        <w:t>特定</w:t>
      </w:r>
      <w:r>
        <w:rPr>
          <w:rFonts w:hint="default" w:ascii="微软雅黑" w:hAnsi="微软雅黑" w:eastAsia="微软雅黑" w:cs="宋体"/>
          <w:kern w:val="0"/>
          <w:sz w:val="22"/>
          <w:szCs w:val="24"/>
          <w:lang w:val="en-US" w:eastAsia="zh-CN"/>
        </w:rPr>
        <w:t>的条款合同中登记时，有一笔还款交易与之对应。</w:t>
      </w:r>
    </w:p>
    <w:p>
      <w:pPr>
        <w:widowControl w:val="0"/>
        <w:numPr>
          <w:ilvl w:val="0"/>
          <w:numId w:val="0"/>
        </w:numPr>
        <w:jc w:val="both"/>
        <w:rPr>
          <w:rFonts w:hint="default" w:ascii="微软雅黑" w:hAnsi="微软雅黑" w:eastAsia="微软雅黑" w:cs="宋体"/>
          <w:kern w:val="0"/>
          <w:sz w:val="22"/>
          <w:szCs w:val="24"/>
          <w:lang w:val="en-US" w:eastAsia="zh-CN"/>
        </w:rPr>
      </w:pPr>
    </w:p>
    <w:p>
      <w:pPr>
        <w:pStyle w:val="4"/>
        <w:bidi w:val="0"/>
        <w:rPr>
          <w:rFonts w:hint="default"/>
          <w:lang w:val="en-US" w:eastAsia="zh-CN"/>
        </w:rPr>
      </w:pPr>
      <w:r>
        <w:rPr>
          <w:rFonts w:hint="default"/>
          <w:lang w:val="en-US" w:eastAsia="zh-CN"/>
        </w:rPr>
        <w:t>条款合约接口</w:t>
      </w:r>
      <w:r>
        <w:rPr>
          <w:rFonts w:hint="eastAsia"/>
          <w:lang w:val="en-US" w:eastAsia="zh-CN"/>
        </w:rPr>
        <w:t xml:space="preserve">  </w:t>
      </w:r>
      <w:r>
        <w:rPr>
          <w:rFonts w:hint="default"/>
          <w:lang w:val="en-US" w:eastAsia="zh-CN"/>
        </w:rPr>
        <w:t>Terms Contract Interface</w:t>
      </w:r>
    </w:p>
    <w:p>
      <w:pPr>
        <w:widowControl w:val="0"/>
        <w:numPr>
          <w:ilvl w:val="0"/>
          <w:numId w:val="0"/>
        </w:numPr>
        <w:jc w:val="both"/>
        <w:rPr>
          <w:rFonts w:hint="default" w:ascii="微软雅黑" w:hAnsi="微软雅黑" w:eastAsia="微软雅黑" w:cs="宋体"/>
          <w:kern w:val="0"/>
          <w:sz w:val="22"/>
          <w:szCs w:val="24"/>
          <w:lang w:val="en-US" w:eastAsia="zh-CN"/>
        </w:rPr>
      </w:pPr>
      <w:r>
        <w:rPr>
          <w:rFonts w:hint="default" w:ascii="微软雅黑" w:hAnsi="微软雅黑" w:eastAsia="微软雅黑" w:cs="宋体"/>
          <w:kern w:val="0"/>
          <w:sz w:val="22"/>
          <w:szCs w:val="24"/>
          <w:lang w:val="en-US" w:eastAsia="zh-CN"/>
        </w:rPr>
        <w:t>我们要求通过达摩协议所发行的任何</w:t>
      </w:r>
      <w:r>
        <w:rPr>
          <w:rFonts w:hint="eastAsia" w:ascii="微软雅黑" w:hAnsi="微软雅黑" w:cs="宋体"/>
          <w:kern w:val="0"/>
          <w:sz w:val="22"/>
          <w:szCs w:val="24"/>
          <w:lang w:val="en-US" w:eastAsia="zh-CN"/>
        </w:rPr>
        <w:t>债务</w:t>
      </w:r>
      <w:r>
        <w:rPr>
          <w:rFonts w:hint="default" w:ascii="微软雅黑" w:hAnsi="微软雅黑" w:eastAsia="微软雅黑" w:cs="宋体"/>
          <w:kern w:val="0"/>
          <w:sz w:val="22"/>
          <w:szCs w:val="24"/>
          <w:lang w:val="en-US" w:eastAsia="zh-CN"/>
        </w:rPr>
        <w:t>都承诺签订一份“智能合约”，即条款合约。条款合约的作用是提供一个不可变的、程</w:t>
      </w:r>
      <w:r>
        <w:rPr>
          <w:rFonts w:hint="eastAsia" w:ascii="微软雅黑" w:hAnsi="微软雅黑" w:cs="宋体"/>
          <w:kern w:val="0"/>
          <w:sz w:val="22"/>
          <w:szCs w:val="24"/>
          <w:lang w:val="en-US" w:eastAsia="zh-CN"/>
        </w:rPr>
        <w:t>可</w:t>
      </w:r>
      <w:r>
        <w:rPr>
          <w:rFonts w:hint="default" w:ascii="微软雅黑" w:hAnsi="微软雅黑" w:eastAsia="微软雅黑" w:cs="宋体"/>
          <w:kern w:val="0"/>
          <w:sz w:val="22"/>
          <w:szCs w:val="24"/>
          <w:lang w:val="en-US" w:eastAsia="zh-CN"/>
        </w:rPr>
        <w:t>序化</w:t>
      </w:r>
      <w:r>
        <w:rPr>
          <w:rFonts w:hint="eastAsia" w:ascii="微软雅黑" w:hAnsi="微软雅黑" w:cs="宋体"/>
          <w:kern w:val="0"/>
          <w:sz w:val="22"/>
          <w:szCs w:val="24"/>
          <w:lang w:val="en-US" w:eastAsia="zh-CN"/>
        </w:rPr>
        <w:t>查询</w:t>
      </w:r>
      <w:r>
        <w:rPr>
          <w:rFonts w:hint="default" w:ascii="微软雅黑" w:hAnsi="微软雅黑" w:eastAsia="微软雅黑" w:cs="宋体"/>
          <w:kern w:val="0"/>
          <w:sz w:val="22"/>
          <w:szCs w:val="24"/>
          <w:lang w:val="en-US" w:eastAsia="zh-CN"/>
        </w:rPr>
        <w:t>的、可证明的可信来源，来揭示债务的偿还状态。这使我们能够以经验和明确的方式在债务发行过程中定义还款计划，并在债务的生命周期中对债务的偿还状况进行评估。所需要的功能接口如下</w:t>
      </w:r>
      <w:r>
        <w:rPr>
          <w:rFonts w:hint="eastAsia" w:ascii="微软雅黑" w:hAnsi="微软雅黑" w:cs="宋体"/>
          <w:kern w:val="0"/>
          <w:sz w:val="22"/>
          <w:szCs w:val="24"/>
          <w:lang w:val="en-US" w:eastAsia="zh-CN"/>
        </w:rPr>
        <w:t>：</w:t>
      </w:r>
    </w:p>
    <w:p>
      <w:pPr>
        <w:widowControl w:val="0"/>
        <w:numPr>
          <w:ilvl w:val="0"/>
          <w:numId w:val="0"/>
        </w:numPr>
        <w:jc w:val="both"/>
        <w:rPr>
          <w:rFonts w:hint="default" w:ascii="微软雅黑" w:hAnsi="微软雅黑" w:eastAsia="微软雅黑" w:cs="宋体"/>
          <w:kern w:val="0"/>
          <w:sz w:val="22"/>
          <w:szCs w:val="24"/>
          <w:lang w:val="en-US" w:eastAsia="zh-CN"/>
        </w:rPr>
      </w:pPr>
    </w:p>
    <w:p>
      <w:pPr>
        <w:widowControl w:val="0"/>
        <w:numPr>
          <w:ilvl w:val="0"/>
          <w:numId w:val="0"/>
        </w:numPr>
        <w:jc w:val="both"/>
        <w:rPr>
          <w:rFonts w:hint="default" w:ascii="微软雅黑" w:hAnsi="微软雅黑" w:eastAsia="微软雅黑" w:cs="宋体"/>
          <w:kern w:val="0"/>
          <w:sz w:val="22"/>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pPr>
      <w:r>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t>/// 条款合约接口</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pPr>
      <w:r>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t>interface TermsContract {</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pPr>
      <w:r>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t xml:space="preserve">     /// </w:t>
      </w:r>
      <w:r>
        <w:rPr>
          <w:rFonts w:hint="eastAsia"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当被调用时，registerRepayment 函数</w:t>
      </w:r>
      <w:r>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t>登记债务人的偿还交易，并附带上一些元信息，如对美元汇率等。</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eastAsia"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pPr>
      <w:r>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t xml:space="preserve">     /// @param  agreementId bytes32. </w:t>
      </w:r>
      <w:r>
        <w:rPr>
          <w:rFonts w:hint="eastAsia"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本协议所涉及的债务协议的协议ID（发行哈希）</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pPr>
      <w:r>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t xml:space="preserve">     /// @param  payer address. </w:t>
      </w:r>
      <w:r>
        <w:rPr>
          <w:rFonts w:hint="eastAsia"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付款者地址</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pPr>
      <w:r>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t xml:space="preserve">     /// @param  beneficiary address. 付款受益人的地址</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pPr>
      <w:r>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t xml:space="preserve">     /// @param  unitsOfRepayment uint. 交易中偿还的价值单位</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pPr>
      <w:r>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t xml:space="preserve">     /// @param  tokenAddress address. 执行还款交易的令牌的地址</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pPr>
      <w:r>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t xml:space="preserve">    function registerRepayment(</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pPr>
      <w:r>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t xml:space="preserve">        bytes32 agreementId,</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pPr>
      <w:r>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t xml:space="preserve">        address payer,</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pPr>
      <w:r>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t xml:space="preserve">        address beneficiary,</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pPr>
      <w:r>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t xml:space="preserve">        uint256 unitsOfRepayment,</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pPr>
      <w:r>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t xml:space="preserve">        address tokenAddress</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pPr>
      <w:r>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t xml:space="preserve">    ) public returns (bool _success);</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pPr>
      <w:r>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t xml:space="preserve">    /// 一个registerRepayment的变种，将还款信息记录在NFT代币中。</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pPr>
      <w:r>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t xml:space="preserve">    /// 事后确定偿还的价值（例如当前美元汇率）</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pPr>
      <w:r>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t xml:space="preserve">    /// @param  agreementId bytes32. 本协议所涉及的债务协议的协议ID（发行哈希）</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pPr>
      <w:r>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t xml:space="preserve">    /// @param  payer address. 付款者地址</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firstLine="440"/>
        <w:jc w:val="both"/>
        <w:textAlignment w:val="auto"/>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pPr>
      <w:r>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t>/// @param  beneficiary address. 付款受益人的地址</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firstLine="440"/>
        <w:jc w:val="both"/>
        <w:textAlignment w:val="auto"/>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pPr>
      <w:r>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t xml:space="preserve">    /// @param  tokenId 支付交易中NEFT转移的令牌ID</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pPr>
      <w:r>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t xml:space="preserve">    /// @param  tokenAddress 执行还款交易的令牌的地址</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pPr>
      <w:r>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t xml:space="preserve">    function registerNFTRepayment(</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pPr>
      <w:r>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t xml:space="preserve">        bytes32 agreementId,</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pPr>
      <w:r>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t xml:space="preserve">        address payer,</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pPr>
      <w:r>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t xml:space="preserve">        address beneficiary,</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pPr>
      <w:r>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t xml:space="preserve">        uint256 tokenId,</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pPr>
      <w:r>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t xml:space="preserve">        address tokenAddress</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pPr>
      <w:r>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t xml:space="preserve">    ) public returns (bool _success);</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pPr>
      <w:r>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t xml:space="preserve">     /// 返回到特定区块高度时，累计需要偿还的价值单位。</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pPr>
      <w:r>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t xml:space="preserve">     /// 注意这不是一个常量函数，函数的返回值对于给定的区块高度也可能发生改变，因为利率可能会在交易几方间被重新协调。</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pPr>
      <w:r>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t xml:space="preserve">     /// @param  agreementId bytes32. 本协议所涉及的债务协议的协议ID（发行哈希）</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pPr>
      <w:r>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t xml:space="preserve">     /// @param  blockNumber uint. 正在查询还款期望的</w:t>
      </w:r>
      <w:r>
        <w:rPr>
          <w:rFonts w:hint="eastAsia"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block</w:t>
      </w:r>
      <w:r>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t>编号</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pPr>
      <w:r>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t xml:space="preserve">     /// @return uint256 预期在</w:t>
      </w:r>
      <w:r>
        <w:rPr>
          <w:rFonts w:hint="eastAsia"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特定</w:t>
      </w:r>
      <w:r>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t>的blockNumber失效时偿还的累计价值单位</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pPr>
      <w:r>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t xml:space="preserve">    function getExpectedRepaymentValue(</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pPr>
      <w:r>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t xml:space="preserve">        bytes32 agreementId,</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pPr>
      <w:r>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t xml:space="preserve">        uint256 blockNumber</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pPr>
      <w:r>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t xml:space="preserve">    ) public view returns (uint256);</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pPr>
      <w:r>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t xml:space="preserve">     /// 返回到特定区块高度时，累计已偿还的价值单位。</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pPr>
      <w:r>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t xml:space="preserve">     /// @param  agreementId bytes32. 本协议所涉及的债务协议的协议ID（发行哈希）</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pPr>
      <w:r>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t xml:space="preserve">     /// @param blockNumber uint. 正在查询还款值的</w:t>
      </w:r>
      <w:r>
        <w:rPr>
          <w:rFonts w:hint="eastAsia"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block number</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pPr>
      <w:r>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t xml:space="preserve">     /// @return uint256</w:t>
      </w:r>
      <w:r>
        <w:rPr>
          <w:rFonts w:hint="eastAsia"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 xml:space="preserve"> </w:t>
      </w:r>
      <w:r>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t>在给定的blockNumber失效时偿还的累计值单</w:t>
      </w:r>
      <w:r>
        <w:rPr>
          <w:rFonts w:hint="eastAsia"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位</w:t>
      </w:r>
      <w:r>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pPr>
      <w:r>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t xml:space="preserve">    function getValueRepaid(</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pPr>
      <w:r>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t xml:space="preserve">        bytes32 agreementId,</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pPr>
      <w:r>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t xml:space="preserve">        uint256 blockNumber</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pPr>
      <w:r>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t xml:space="preserve">    ) public view returns (uint256);</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pPr>
      <w:r>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eastAsia"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pPr>
      <w:r>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t xml:space="preserve">请注意，在getExpectedRepaymentValue和getValueRepaid函数中，还款数量被抽象地定义为了“价值单位”。 </w:t>
      </w:r>
      <w:r>
        <w:rPr>
          <w:rFonts w:hint="eastAsia"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这个单位是被有意义的留下来不作定义</w:t>
      </w:r>
      <w:r>
        <w:rPr>
          <w:rFonts w:hint="default" w:ascii="微软雅黑" w:hAnsi="微软雅黑" w:eastAsia="微软雅黑" w:cs="宋体"/>
          <w:color w:val="262626" w:themeColor="text1" w:themeTint="D9"/>
          <w:kern w:val="0"/>
          <w:sz w:val="22"/>
          <w:szCs w:val="24"/>
          <w:lang w:val="en-US" w:eastAsia="zh-CN"/>
          <w14:textFill>
            <w14:solidFill>
              <w14:schemeClr w14:val="tx1">
                <w14:lumMod w14:val="85000"/>
                <w14:lumOff w14:val="15000"/>
              </w14:schemeClr>
            </w14:solidFill>
          </w14:textFill>
        </w:rPr>
        <w:t>，这使得债券发行人有了更多的灵活性。比如说，在执行代币的实际交易时，可以用法定货币来表示预期的偿还价值</w:t>
      </w:r>
      <w:r>
        <w:rPr>
          <w:rFonts w:hint="eastAsia"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eastAsia"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eastAsia"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pPr>
    </w:p>
    <w:p>
      <w:pPr>
        <w:pStyle w:val="4"/>
        <w:bidi w:val="0"/>
        <w:rPr>
          <w:rFonts w:hint="default"/>
          <w:lang w:val="en-US" w:eastAsia="zh-CN"/>
        </w:rPr>
      </w:pPr>
      <w:r>
        <w:rPr>
          <w:rFonts w:hint="default"/>
          <w:lang w:val="en-US" w:eastAsia="zh-CN"/>
        </w:rPr>
        <w:t>违约和收债</w:t>
      </w:r>
      <w:r>
        <w:rPr>
          <w:rFonts w:hint="eastAsia"/>
          <w:lang w:val="en-US" w:eastAsia="zh-CN"/>
        </w:rPr>
        <w:t xml:space="preserve">   Defaults and Collections</w:t>
      </w:r>
      <w:r>
        <w:rPr>
          <w:rFonts w:hint="eastAsia"/>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default"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pPr>
      <w:r>
        <w:rPr>
          <w:rFonts w:hint="default"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达摩协议对承销商处理违约的手段和回收债务的方式不加限制。</w:t>
      </w:r>
      <w:r>
        <w:rPr>
          <w:rFonts w:hint="eastAsia"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表面上</w:t>
      </w:r>
      <w:r>
        <w:rPr>
          <w:rFonts w:hint="default"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，一些承销商可以与债务人发行具有法律约束力的贷款协议，并通过法院利用债务收取债务。当然也可以使用链上</w:t>
      </w:r>
      <w:r>
        <w:rPr>
          <w:rFonts w:hint="eastAsia"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抵押</w:t>
      </w:r>
      <w:r>
        <w:rPr>
          <w:rFonts w:hint="default"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机制，利用特定债务的承诺条款合约所提供的功能，</w:t>
      </w:r>
      <w:r>
        <w:rPr>
          <w:rFonts w:hint="eastAsia"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只要</w:t>
      </w:r>
      <w:r>
        <w:rPr>
          <w:rFonts w:hint="default"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当前价值偿还</w:t>
      </w:r>
      <w:r>
        <w:rPr>
          <w:rFonts w:hint="eastAsia"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单位</w:t>
      </w:r>
      <w:r>
        <w:rPr>
          <w:rFonts w:hint="default"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低于预期，就</w:t>
      </w:r>
      <w:r>
        <w:rPr>
          <w:rFonts w:hint="eastAsia"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无偿</w:t>
      </w:r>
      <w:r>
        <w:rPr>
          <w:rFonts w:hint="default"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地向债权人发放抵押品。</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default"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eastAsia"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pPr>
      <w:r>
        <w:rPr>
          <w:rFonts w:hint="default"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无数其他的方案可以被用来抑制违约，</w:t>
      </w:r>
      <w:r>
        <w:rPr>
          <w:rFonts w:hint="default" w:ascii="微软雅黑" w:hAnsi="微软雅黑" w:cs="宋体"/>
          <w:b/>
          <w:bCs/>
          <w:color w:val="262626" w:themeColor="text1" w:themeTint="D9"/>
          <w:kern w:val="0"/>
          <w:sz w:val="22"/>
          <w:szCs w:val="24"/>
          <w:lang w:val="en-US" w:eastAsia="zh-CN"/>
          <w14:textFill>
            <w14:solidFill>
              <w14:schemeClr w14:val="tx1">
                <w14:lumMod w14:val="85000"/>
                <w14:lumOff w14:val="15000"/>
              </w14:schemeClr>
            </w14:solidFill>
          </w14:textFill>
        </w:rPr>
        <w:t>达摩协议不会提倡或设计任何特定的解决方案，而是旨在提供一种标准机制，通过这种机制来研究承销商对于债务资产的</w:t>
      </w:r>
      <w:r>
        <w:rPr>
          <w:rFonts w:hint="eastAsia" w:ascii="微软雅黑" w:hAnsi="微软雅黑" w:cs="宋体"/>
          <w:b/>
          <w:bCs/>
          <w:color w:val="262626" w:themeColor="text1" w:themeTint="D9"/>
          <w:kern w:val="0"/>
          <w:sz w:val="22"/>
          <w:szCs w:val="24"/>
          <w:lang w:val="en-US" w:eastAsia="zh-CN"/>
          <w14:textFill>
            <w14:solidFill>
              <w14:schemeClr w14:val="tx1">
                <w14:lumMod w14:val="85000"/>
                <w14:lumOff w14:val="15000"/>
              </w14:schemeClr>
            </w14:solidFill>
          </w14:textFill>
        </w:rPr>
        <w:t>历史</w:t>
      </w:r>
      <w:r>
        <w:rPr>
          <w:rFonts w:hint="default" w:ascii="微软雅黑" w:hAnsi="微软雅黑" w:cs="宋体"/>
          <w:b/>
          <w:bCs/>
          <w:color w:val="262626" w:themeColor="text1" w:themeTint="D9"/>
          <w:kern w:val="0"/>
          <w:sz w:val="22"/>
          <w:szCs w:val="24"/>
          <w:lang w:val="en-US" w:eastAsia="zh-CN"/>
          <w14:textFill>
            <w14:solidFill>
              <w14:schemeClr w14:val="tx1">
                <w14:lumMod w14:val="85000"/>
                <w14:lumOff w14:val="15000"/>
              </w14:schemeClr>
            </w14:solidFill>
          </w14:textFill>
        </w:rPr>
        <w:t>评级</w:t>
      </w:r>
      <w:r>
        <w:rPr>
          <w:rFonts w:hint="default"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，以评估承销商的表现。市场应该倾向于奖励那些过去表现强劲的承销商，反之亦然</w:t>
      </w:r>
      <w:r>
        <w:rPr>
          <w:rFonts w:hint="eastAsia"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去惩罚过去表现欠佳的承销商</w:t>
      </w:r>
      <w:r>
        <w:rPr>
          <w:rFonts w:hint="default"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。承销商过去绩效的衡量标准，我们称之为</w:t>
      </w:r>
      <w:r>
        <w:rPr>
          <w:rFonts w:ascii="微软雅黑" w:hAnsi="微软雅黑" w:eastAsia="微软雅黑" w:cs="宋体"/>
          <w:i/>
          <w:iCs/>
          <w:kern w:val="0"/>
          <w:sz w:val="28"/>
          <w:szCs w:val="29"/>
        </w:rPr>
        <w:t>F</w:t>
      </w:r>
      <w:r>
        <w:rPr>
          <w:rFonts w:ascii="微软雅黑" w:hAnsi="微软雅黑" w:eastAsia="微软雅黑" w:cs="宋体"/>
          <w:i/>
          <w:iCs/>
          <w:kern w:val="0"/>
          <w:sz w:val="18"/>
          <w:szCs w:val="20"/>
        </w:rPr>
        <w:t>β</w:t>
      </w:r>
      <w:r>
        <w:rPr>
          <w:rFonts w:ascii="微软雅黑" w:hAnsi="微软雅黑" w:eastAsia="微软雅黑" w:cs="宋体"/>
          <w:kern w:val="0"/>
          <w:sz w:val="22"/>
          <w:szCs w:val="24"/>
        </w:rPr>
        <w:t>Fβ</w:t>
      </w:r>
      <w:r>
        <w:rPr>
          <w:rFonts w:hint="default"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，它借鉴了统计分析中二元分类的</w:t>
      </w:r>
      <w:r>
        <w:rPr>
          <w:rFonts w:hint="eastAsia"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统计分析</w:t>
      </w:r>
      <w:r>
        <w:rPr>
          <w:rFonts w:hint="default"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，目的是</w:t>
      </w:r>
      <w:r>
        <w:rPr>
          <w:rFonts w:hint="eastAsia"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对承销商违约预测的准确程度做分类：</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eastAsia"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default"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pPr>
      <w:r>
        <w:rPr>
          <w:rFonts w:hint="default"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定义：x ∈ 1,...,n 是承销商</w:t>
      </w:r>
      <w:r>
        <w:rPr>
          <w:rFonts w:hint="eastAsia"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在投资组合中</w:t>
      </w:r>
      <w:r>
        <w:rPr>
          <w:rFonts w:hint="default"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评级的债务</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default"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pPr>
      <w:r>
        <w:rPr>
          <w:rFonts w:hint="default"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定义：α_x 是债务x合约到期时，债务人期望偿还的总价值。</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default"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pPr>
      <w:r>
        <w:rPr>
          <w:rFonts w:hint="default"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定义：γ_x 是债务x合约到期时，债务人实际偿还的总价值。</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default"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pPr>
      <w:r>
        <w:rPr>
          <w:rFonts w:hint="default"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定义：δ_x 是在承销商的预测中，债务x违约的可能性。</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default"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pPr>
      <w:r>
        <w:rPr>
          <w:rFonts w:hint="default"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定义：β为调整召回率对准确性重要程度的超参数。</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default"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default"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pPr>
      <w:r>
        <w:rPr>
          <w:rFonts w:hint="default"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 xml:space="preserve">p=∑{x}min(α_x−γ_x,δ_x*α_x)/∑{x}δ_x*α_x </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default"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pPr>
      <w:r>
        <w:rPr>
          <w:rFonts w:hint="default"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 xml:space="preserve">r=∑xmin(α_x−γ_x,δ_x*α_x)/∑_x(α_x−γ_x) </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default"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pPr>
      <w:r>
        <w:rPr>
          <w:rFonts w:hint="default"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F_β=(1+β^2)*p*r/β^2*p+r</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default"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default"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pPr>
      <w:r>
        <w:rPr>
          <w:rFonts w:hint="eastAsia" w:ascii="微软雅黑" w:hAnsi="微软雅黑" w:cs="宋体"/>
          <w:b/>
          <w:bCs/>
          <w:color w:val="262626" w:themeColor="text1" w:themeTint="D9"/>
          <w:kern w:val="0"/>
          <w:sz w:val="22"/>
          <w:szCs w:val="24"/>
          <w:lang w:val="en-US" w:eastAsia="zh-CN"/>
          <w14:textFill>
            <w14:solidFill>
              <w14:schemeClr w14:val="tx1">
                <w14:lumMod w14:val="85000"/>
                <w14:lumOff w14:val="15000"/>
              </w14:schemeClr>
            </w14:solidFill>
          </w14:textFill>
        </w:rPr>
        <w:t>在这强调</w:t>
      </w:r>
      <w:r>
        <w:rPr>
          <w:rFonts w:hint="default" w:ascii="微软雅黑" w:hAnsi="微软雅黑" w:cs="宋体"/>
          <w:b/>
          <w:bCs/>
          <w:color w:val="262626" w:themeColor="text1" w:themeTint="D9"/>
          <w:kern w:val="0"/>
          <w:sz w:val="22"/>
          <w:szCs w:val="24"/>
          <w:lang w:val="en-US" w:eastAsia="zh-CN"/>
          <w14:textFill>
            <w14:solidFill>
              <w14:schemeClr w14:val="tx1">
                <w14:lumMod w14:val="85000"/>
                <w14:lumOff w14:val="15000"/>
              </w14:schemeClr>
            </w14:solidFill>
          </w14:textFill>
        </w:rPr>
        <w:t>这不是一个对承销商的表现进行评估时</w:t>
      </w:r>
      <w:r>
        <w:rPr>
          <w:rFonts w:hint="eastAsia" w:ascii="微软雅黑" w:hAnsi="微软雅黑" w:cs="宋体"/>
          <w:b/>
          <w:bCs/>
          <w:color w:val="262626" w:themeColor="text1" w:themeTint="D9"/>
          <w:kern w:val="0"/>
          <w:sz w:val="22"/>
          <w:szCs w:val="24"/>
          <w:lang w:val="en-US" w:eastAsia="zh-CN"/>
          <w14:textFill>
            <w14:solidFill>
              <w14:schemeClr w14:val="tx1">
                <w14:lumMod w14:val="85000"/>
                <w14:lumOff w14:val="15000"/>
              </w14:schemeClr>
            </w14:solidFill>
          </w14:textFill>
        </w:rPr>
        <w:t>可以用到</w:t>
      </w:r>
      <w:r>
        <w:rPr>
          <w:rFonts w:hint="default" w:ascii="微软雅黑" w:hAnsi="微软雅黑" w:cs="宋体"/>
          <w:b/>
          <w:bCs/>
          <w:color w:val="262626" w:themeColor="text1" w:themeTint="D9"/>
          <w:kern w:val="0"/>
          <w:sz w:val="22"/>
          <w:szCs w:val="24"/>
          <w:lang w:val="en-US" w:eastAsia="zh-CN"/>
          <w14:textFill>
            <w14:solidFill>
              <w14:schemeClr w14:val="tx1">
                <w14:lumMod w14:val="85000"/>
                <w14:lumOff w14:val="15000"/>
              </w14:schemeClr>
            </w14:solidFill>
          </w14:textFill>
        </w:rPr>
        <w:t>完全可靠且</w:t>
      </w:r>
      <w:r>
        <w:rPr>
          <w:rFonts w:hint="eastAsia" w:ascii="微软雅黑" w:hAnsi="微软雅黑" w:cs="宋体"/>
          <w:b/>
          <w:bCs/>
          <w:color w:val="262626" w:themeColor="text1" w:themeTint="D9"/>
          <w:kern w:val="0"/>
          <w:sz w:val="22"/>
          <w:szCs w:val="24"/>
          <w:lang w:val="en-US" w:eastAsia="zh-CN"/>
          <w14:textFill>
            <w14:solidFill>
              <w14:schemeClr w14:val="tx1">
                <w14:lumMod w14:val="85000"/>
                <w14:lumOff w14:val="15000"/>
              </w14:schemeClr>
            </w14:solidFill>
          </w14:textFill>
        </w:rPr>
        <w:t>包罗万象</w:t>
      </w:r>
      <w:r>
        <w:rPr>
          <w:rFonts w:hint="default" w:ascii="微软雅黑" w:hAnsi="微软雅黑" w:cs="宋体"/>
          <w:b/>
          <w:bCs/>
          <w:color w:val="262626" w:themeColor="text1" w:themeTint="D9"/>
          <w:kern w:val="0"/>
          <w:sz w:val="22"/>
          <w:szCs w:val="24"/>
          <w:lang w:val="en-US" w:eastAsia="zh-CN"/>
          <w14:textFill>
            <w14:solidFill>
              <w14:schemeClr w14:val="tx1">
                <w14:lumMod w14:val="85000"/>
                <w14:lumOff w14:val="15000"/>
              </w14:schemeClr>
            </w14:solidFill>
          </w14:textFill>
        </w:rPr>
        <w:t>的度量指标。恶意欺诈的承销商可以通过各种方式(参见"攻击"小节</w:t>
      </w:r>
      <w:r>
        <w:rPr>
          <w:rFonts w:hint="default"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)来</w:t>
      </w:r>
      <w:r>
        <w:rPr>
          <w:rFonts w:hint="eastAsia"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戏耍</w:t>
      </w:r>
      <w:r>
        <w:rPr>
          <w:rFonts w:hint="default"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该指标。</w:t>
      </w:r>
      <w:r>
        <w:rPr>
          <w:rFonts w:hint="eastAsia"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应该说</w:t>
      </w:r>
      <w:r>
        <w:rPr>
          <w:rFonts w:hint="default"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这是一个经验信号，善意的、可信的承销商可以被透明地评估。当市场上的承销商都值得信赖时，该指标将是一个非常有价值的信号。</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default"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default"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pPr>
    </w:p>
    <w:p>
      <w:pPr>
        <w:pStyle w:val="4"/>
        <w:bidi w:val="0"/>
        <w:rPr>
          <w:rFonts w:hint="default"/>
          <w:lang w:val="en-US" w:eastAsia="zh-CN"/>
        </w:rPr>
      </w:pPr>
      <w:r>
        <w:rPr>
          <w:rFonts w:hint="default"/>
          <w:lang w:val="en-US" w:eastAsia="zh-CN"/>
        </w:rPr>
        <w:t>用例</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default"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pPr>
      <w:r>
        <w:rPr>
          <w:rFonts w:hint="default"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债务是一种非常多样化的资产类别，理论上，几乎任何类型的债务协议都可以通过达摩协议来发行和承销。 任何类型法币借贷业务的在线放贷机构通过在每笔交易中充当债务人和承销商</w:t>
      </w:r>
      <w:r>
        <w:rPr>
          <w:rFonts w:hint="eastAsia"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w:t>
      </w:r>
      <w:r>
        <w:rPr>
          <w:rFonts w:hint="default"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都可以将他们的后台迁移到达摩协议上。将本金支付转化为收据上的法币,并使用法币</w:t>
      </w:r>
      <w:r>
        <w:rPr>
          <w:rFonts w:hint="eastAsia"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进行所有付款和借款</w:t>
      </w:r>
      <w:r>
        <w:rPr>
          <w:rFonts w:hint="default"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w:t>
      </w:r>
      <w:r>
        <w:rPr>
          <w:rFonts w:hint="eastAsia"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从而</w:t>
      </w:r>
      <w:r>
        <w:rPr>
          <w:rFonts w:hint="default"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对用户完全隐藏那些贷款流程链上部分的复杂细节。我们认为，这最终</w:t>
      </w:r>
      <w:r>
        <w:rPr>
          <w:rFonts w:hint="eastAsia"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会为</w:t>
      </w:r>
      <w:r>
        <w:rPr>
          <w:rFonts w:hint="default"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寻求债务资本的在线贷款机构提供一个有吸引力的替代途径。</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default"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default"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pPr>
      <w:r>
        <w:rPr>
          <w:rFonts w:hint="default"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然而，在短期内，链上债务发行的更</w:t>
      </w:r>
      <w:r>
        <w:rPr>
          <w:rFonts w:hint="eastAsia"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具有代表性</w:t>
      </w:r>
      <w:r>
        <w:rPr>
          <w:rFonts w:hint="default"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的</w:t>
      </w:r>
      <w:r>
        <w:rPr>
          <w:rFonts w:hint="eastAsia"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案例</w:t>
      </w:r>
      <w:r>
        <w:rPr>
          <w:rFonts w:hint="default"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将是那些仅能在链上实现或因为</w:t>
      </w:r>
      <w:r>
        <w:rPr>
          <w:rFonts w:hint="eastAsia"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区块链得到拓展</w:t>
      </w:r>
      <w:r>
        <w:rPr>
          <w:rFonts w:hint="default"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的场景。下面我们将重点介绍其中的几个:</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default"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default"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pPr>
    </w:p>
    <w:p>
      <w:pPr>
        <w:pStyle w:val="4"/>
        <w:bidi w:val="0"/>
        <w:rPr>
          <w:rFonts w:hint="default"/>
          <w:lang w:val="en-US" w:eastAsia="zh-CN"/>
        </w:rPr>
      </w:pPr>
      <w:r>
        <w:rPr>
          <w:rFonts w:hint="default"/>
          <w:lang w:val="en-US" w:eastAsia="zh-CN"/>
        </w:rPr>
        <w:t>首次债券发行/</w:t>
      </w:r>
      <w:r>
        <w:rPr>
          <w:rFonts w:hint="eastAsia"/>
          <w:lang w:val="en-US" w:eastAsia="zh-CN"/>
        </w:rPr>
        <w:t>通证</w:t>
      </w:r>
      <w:r>
        <w:rPr>
          <w:rFonts w:hint="default"/>
          <w:lang w:val="en-US" w:eastAsia="zh-CN"/>
        </w:rPr>
        <w:t>化SAFTs</w:t>
      </w:r>
      <w:r>
        <w:rPr>
          <w:rFonts w:hint="eastAsia"/>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default"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pPr>
      <w:r>
        <w:rPr>
          <w:rFonts w:hint="eastAsia"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将</w:t>
      </w:r>
      <w:r>
        <w:rPr>
          <w:rFonts w:hint="default"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ICO</w:t>
      </w:r>
      <w:r>
        <w:rPr>
          <w:rFonts w:hint="eastAsia"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放在一起是</w:t>
      </w:r>
      <w:r>
        <w:rPr>
          <w:rFonts w:hint="default"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需要</w:t>
      </w:r>
      <w:r>
        <w:rPr>
          <w:rFonts w:hint="eastAsia"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惊人</w:t>
      </w:r>
      <w:r>
        <w:rPr>
          <w:rFonts w:hint="default"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的努力，这个领域的项目开始不断增加其pre</w:t>
      </w:r>
      <w:r>
        <w:rPr>
          <w:rFonts w:hint="eastAsia"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w:t>
      </w:r>
      <w:r>
        <w:rPr>
          <w:rFonts w:hint="default"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ICO轮的募资数额以</w:t>
      </w:r>
      <w:r>
        <w:rPr>
          <w:rFonts w:hint="eastAsia"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完成</w:t>
      </w:r>
      <w:r>
        <w:rPr>
          <w:rFonts w:hint="default"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其最终的ICO轮。这促成了SAFT</w:t>
      </w:r>
      <w:r>
        <w:rPr>
          <w:rFonts w:hint="eastAsia" w:ascii="微软雅黑" w:hAnsi="微软雅黑" w:cs="宋体"/>
          <w:color w:val="262626" w:themeColor="text1" w:themeTint="D9"/>
          <w:kern w:val="0"/>
          <w:sz w:val="22"/>
          <w:szCs w:val="24"/>
          <w:vertAlign w:val="superscript"/>
          <w:lang w:val="en-US" w:eastAsia="zh-CN"/>
          <w14:textFill>
            <w14:solidFill>
              <w14:schemeClr w14:val="tx1">
                <w14:lumMod w14:val="85000"/>
                <w14:lumOff w14:val="15000"/>
              </w14:schemeClr>
            </w14:solidFill>
          </w14:textFill>
        </w:rPr>
        <w:t>[6]</w:t>
      </w:r>
      <w:r>
        <w:rPr>
          <w:rFonts w:hint="default"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的诞生：SAFT是一种</w:t>
      </w:r>
      <w:r>
        <w:rPr>
          <w:rFonts w:hint="eastAsia"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有效运作</w:t>
      </w:r>
      <w:r>
        <w:rPr>
          <w:rFonts w:hint="default"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类似于可转换债务协议的法律工具。表明投资者出资X美元，在未来的一笔</w:t>
      </w:r>
      <w:r>
        <w:rPr>
          <w:rFonts w:hint="eastAsia"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通证筹集中</w:t>
      </w:r>
      <w:r>
        <w:rPr>
          <w:rFonts w:hint="default"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，它希望以折扣价获得价值X美元的</w:t>
      </w:r>
      <w:r>
        <w:rPr>
          <w:rFonts w:hint="eastAsia"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通证</w:t>
      </w:r>
      <w:r>
        <w:rPr>
          <w:rFonts w:hint="default"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default"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default"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pPr>
      <w:r>
        <w:rPr>
          <w:rFonts w:hint="eastAsia"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我们建议</w:t>
      </w:r>
      <w:r>
        <w:rPr>
          <w:rFonts w:hint="default"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签发一种基于密码学协议的pre</w:t>
      </w:r>
      <w:r>
        <w:rPr>
          <w:rFonts w:hint="eastAsia"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w:t>
      </w:r>
      <w:r>
        <w:rPr>
          <w:rFonts w:hint="default"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ICO融资条款</w:t>
      </w:r>
      <w:r>
        <w:rPr>
          <w:rFonts w:hint="eastAsia"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，可发行可筹集可被标记化</w:t>
      </w:r>
      <w:r>
        <w:rPr>
          <w:rFonts w:hint="default"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，从使用条款的角度来看，操作起来将比现有的私募轮更灵活。</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default"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default"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pPr>
      <w:r>
        <w:rPr>
          <w:rFonts w:hint="default"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在最简单的例子中，债务条款合同可以规定一种类似于SAFT的普通折扣预售协议。</w:t>
      </w:r>
      <w:r>
        <w:rPr>
          <w:rFonts w:hint="eastAsia"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借出的原则是提出</w:t>
      </w:r>
      <w:r>
        <w:rPr>
          <w:rFonts w:hint="default"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本金X美元，预期的还款是价值X美元的最终以折扣价出售的</w:t>
      </w:r>
      <w:r>
        <w:rPr>
          <w:rFonts w:hint="eastAsia"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价值通证</w:t>
      </w:r>
      <w:r>
        <w:rPr>
          <w:rFonts w:hint="default"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。因此，投资者将得到一种可转换债券，表明他们在最终的</w:t>
      </w:r>
      <w:r>
        <w:rPr>
          <w:rFonts w:hint="eastAsia"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价值通证</w:t>
      </w:r>
      <w:r>
        <w:rPr>
          <w:rFonts w:hint="default"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中有折价所有权。</w:t>
      </w:r>
      <w:r>
        <w:rPr>
          <w:rFonts w:hint="eastAsia"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然而，这种安排的好处不仅仅是简单在代理通证中出售通证，而是最终会成为价值通证。</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default"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default"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pPr>
      <w:r>
        <w:rPr>
          <w:rFonts w:hint="default"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当合同条款可以</w:t>
      </w:r>
      <w:r>
        <w:rPr>
          <w:rFonts w:hint="eastAsia"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编码</w:t>
      </w:r>
      <w:r>
        <w:rPr>
          <w:rFonts w:hint="default"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各种各样的投资者补偿方案时，这些安排将变得更加有用和有趣。</w:t>
      </w:r>
      <w:r>
        <w:rPr>
          <w:rFonts w:hint="eastAsia"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例如</w:t>
      </w:r>
      <w:r>
        <w:rPr>
          <w:rFonts w:hint="default"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w:t>
      </w:r>
      <w:r>
        <w:rPr>
          <w:rFonts w:hint="eastAsia"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考虑预售时，</w:t>
      </w:r>
      <w:r>
        <w:rPr>
          <w:rFonts w:hint="default"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债务人在最终ICO时，</w:t>
      </w:r>
      <w:r>
        <w:rPr>
          <w:rFonts w:hint="eastAsia"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已筹集</w:t>
      </w:r>
      <w:r>
        <w:rPr>
          <w:rFonts w:hint="default"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资金的90%</w:t>
      </w:r>
      <w:r>
        <w:rPr>
          <w:rFonts w:hint="eastAsia"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,$X,</w:t>
      </w:r>
      <w:r>
        <w:rPr>
          <w:rFonts w:hint="default"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使用以太币以Y%的利率偿还，</w:t>
      </w:r>
      <w:r>
        <w:rPr>
          <w:rFonts w:hint="eastAsia"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其余</w:t>
      </w:r>
      <w:r>
        <w:rPr>
          <w:rFonts w:hint="default"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的10%以有折扣的</w:t>
      </w:r>
      <w:r>
        <w:rPr>
          <w:rFonts w:hint="eastAsia"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价值通证</w:t>
      </w:r>
      <w:r>
        <w:rPr>
          <w:rFonts w:hint="default"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支付。这类似于传统金融体系中的风险债务融资，并将给投资者提供一个风险的下限(即，90%的X美元押注于ICO的成功)，而</w:t>
      </w:r>
      <w:r>
        <w:rPr>
          <w:rFonts w:hint="eastAsia"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上升潜力也降</w:t>
      </w:r>
      <w:r>
        <w:rPr>
          <w:rFonts w:hint="default"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低(即X美元的10%将押注于该</w:t>
      </w:r>
      <w:r>
        <w:rPr>
          <w:rFonts w:hint="eastAsia"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价值通证</w:t>
      </w:r>
      <w:r>
        <w:rPr>
          <w:rFonts w:hint="default"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的最终市场需求)。这可以通过创建一份合约来进一步增强，该合约作为合约的</w:t>
      </w:r>
      <w:r>
        <w:rPr>
          <w:rFonts w:hint="eastAsia"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多重拥有者之一</w:t>
      </w:r>
      <w:r>
        <w:rPr>
          <w:rFonts w:hint="default"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，在最终的ICO中收取收益，将收益</w:t>
      </w:r>
      <w:r>
        <w:rPr>
          <w:rFonts w:hint="eastAsia"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锁定</w:t>
      </w:r>
      <w:r>
        <w:rPr>
          <w:rFonts w:hint="default"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为抵押，直到债务条款合同表明预售投资者得到了适当的补偿。更多的预售方案可以使用债务条款合同在达摩协议中实现（例如，</w:t>
      </w:r>
      <w:r>
        <w:rPr>
          <w:rFonts w:hint="eastAsia"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不同的折扣方案会基于债务人达到最终ICO的时长制定。</w:t>
      </w:r>
      <w:r>
        <w:rPr>
          <w:rFonts w:hint="default"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t>如果一个ICO未能成功募集到目标资金，返还投资人资金的方案等等）。</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default" w:ascii="微软雅黑" w:hAnsi="微软雅黑" w:cs="宋体"/>
          <w:color w:val="262626" w:themeColor="text1" w:themeTint="D9"/>
          <w:kern w:val="0"/>
          <w:sz w:val="22"/>
          <w:szCs w:val="24"/>
          <w:lang w:val="en-US" w:eastAsia="zh-CN"/>
          <w14:textFill>
            <w14:solidFill>
              <w14:schemeClr w14:val="tx1">
                <w14:lumMod w14:val="85000"/>
                <w14:lumOff w14:val="15000"/>
              </w14:schemeClr>
            </w14:solidFill>
          </w14:textFill>
        </w:rPr>
      </w:pPr>
    </w:p>
    <w:p>
      <w:pPr>
        <w:pStyle w:val="4"/>
        <w:bidi w:val="0"/>
        <w:rPr>
          <w:rFonts w:hint="default"/>
          <w:lang w:val="en-US" w:eastAsia="zh-CN"/>
        </w:rPr>
      </w:pPr>
      <w:r>
        <w:rPr>
          <w:rFonts w:hint="default"/>
          <w:lang w:val="en-US" w:eastAsia="zh-CN"/>
        </w:rPr>
        <w:t>去中心化的杠杆借贷</w:t>
      </w:r>
      <w:r>
        <w:rPr>
          <w:rFonts w:hint="eastAsia"/>
          <w:lang w:val="en-US" w:eastAsia="zh-CN"/>
        </w:rPr>
        <w:t xml:space="preserve">  Decentralized Margin Lending</w:t>
      </w:r>
    </w:p>
    <w:p>
      <w:pPr>
        <w:rPr>
          <w:rFonts w:hint="default"/>
          <w:lang w:val="en-US" w:eastAsia="zh-CN"/>
        </w:rPr>
      </w:pPr>
      <w:r>
        <w:rPr>
          <w:rFonts w:hint="default"/>
          <w:lang w:val="en-US" w:eastAsia="zh-CN"/>
        </w:rPr>
        <w:t xml:space="preserve">依赖于链下订单薄（如0x协议）的去中心化交易所是代币生态系统中重要而必要的基础设施。 </w:t>
      </w:r>
      <w:r>
        <w:rPr>
          <w:rFonts w:hint="eastAsia"/>
          <w:lang w:val="en-US" w:eastAsia="zh-CN"/>
        </w:rPr>
        <w:t>但是</w:t>
      </w:r>
      <w:r>
        <w:rPr>
          <w:rFonts w:hint="default"/>
          <w:lang w:val="en-US" w:eastAsia="zh-CN"/>
        </w:rPr>
        <w:t>，如果他们想要在实用性和用户体验方面与中心化的交易所</w:t>
      </w:r>
      <w:r>
        <w:rPr>
          <w:rFonts w:hint="eastAsia"/>
          <w:lang w:val="en-US" w:eastAsia="zh-CN"/>
        </w:rPr>
        <w:t>寻找合适的交易</w:t>
      </w:r>
      <w:r>
        <w:rPr>
          <w:rFonts w:hint="default"/>
          <w:lang w:val="en-US" w:eastAsia="zh-CN"/>
        </w:rPr>
        <w:t>，他们需要以某种形式支持保证金交易。</w:t>
      </w:r>
    </w:p>
    <w:p>
      <w:pPr>
        <w:rPr>
          <w:rFonts w:hint="default"/>
          <w:lang w:val="en-US" w:eastAsia="zh-CN"/>
        </w:rPr>
      </w:pPr>
      <w:r>
        <w:rPr>
          <w:rFonts w:hint="default"/>
          <w:lang w:val="en-US" w:eastAsia="zh-CN"/>
        </w:rPr>
        <w:t>我们可以通过达摩协议发放保证金贷款来构建一个去中心化</w:t>
      </w:r>
      <w:r>
        <w:rPr>
          <w:rFonts w:hint="eastAsia"/>
          <w:lang w:val="en-US" w:eastAsia="zh-CN"/>
        </w:rPr>
        <w:t>保证金</w:t>
      </w:r>
      <w:r>
        <w:rPr>
          <w:rFonts w:hint="default"/>
          <w:lang w:val="en-US" w:eastAsia="zh-CN"/>
        </w:rPr>
        <w:t>借贷系统，并将合同上的条款与指定的债务作为一种闸门函数，允许代理人锁定在智能合约中的保证金</w:t>
      </w:r>
      <w:r>
        <w:rPr>
          <w:rFonts w:hint="eastAsia"/>
          <w:lang w:val="en-US" w:eastAsia="zh-CN"/>
        </w:rPr>
        <w:t>。</w:t>
      </w:r>
      <w:r>
        <w:rPr>
          <w:rFonts w:hint="default"/>
          <w:lang w:val="en-US" w:eastAsia="zh-CN"/>
        </w:rPr>
        <w:t xml:space="preserve"> 在这样的</w:t>
      </w:r>
      <w:r>
        <w:rPr>
          <w:rFonts w:hint="eastAsia"/>
          <w:lang w:val="en-US" w:eastAsia="zh-CN"/>
        </w:rPr>
        <w:t>计划</w:t>
      </w:r>
      <w:r>
        <w:rPr>
          <w:rFonts w:hint="default"/>
          <w:lang w:val="en-US" w:eastAsia="zh-CN"/>
        </w:rPr>
        <w:t>中，承销商将要求债务人根据预期的保证金比率将抵押品锁定到保证金账户合约中，作为对借款人的债务发行承诺的先决条件。 然后，债务人将在一笔保证金交易中同步地完成债务订单和0x的广播订单，收款账户为被锁定的保证金账户。持仓期间，承销人将</w:t>
      </w:r>
      <w:r>
        <w:rPr>
          <w:rFonts w:hint="eastAsia"/>
          <w:lang w:val="en-US" w:eastAsia="zh-CN"/>
        </w:rPr>
        <w:t>作为</w:t>
      </w:r>
      <w:r>
        <w:rPr>
          <w:rFonts w:hint="default"/>
          <w:lang w:val="en-US" w:eastAsia="zh-CN"/>
        </w:rPr>
        <w:t>条款合同提供可信的价格指数</w:t>
      </w:r>
      <w:r>
        <w:rPr>
          <w:rFonts w:hint="eastAsia"/>
          <w:lang w:val="en-US" w:eastAsia="zh-CN"/>
        </w:rPr>
        <w:t>预言机</w:t>
      </w:r>
      <w:r>
        <w:rPr>
          <w:rFonts w:hint="default"/>
          <w:lang w:val="en-US" w:eastAsia="zh-CN"/>
        </w:rPr>
        <w:t>。关闭帐户</w:t>
      </w:r>
      <w:r>
        <w:rPr>
          <w:rFonts w:hint="eastAsia"/>
          <w:lang w:val="en-US" w:eastAsia="zh-CN"/>
        </w:rPr>
        <w:t>将属于债权人的职权范围，如果</w:t>
      </w:r>
      <w:r>
        <w:rPr>
          <w:rFonts w:hint="default"/>
          <w:lang w:val="en-US" w:eastAsia="zh-CN"/>
        </w:rPr>
        <w:t>合同条款表明出现了保证金帐户处于违约状态(按约定的保证金比率)</w:t>
      </w:r>
      <w:r>
        <w:rPr>
          <w:rFonts w:hint="eastAsia"/>
          <w:lang w:val="en-US" w:eastAsia="zh-CN"/>
        </w:rPr>
        <w:t>或者</w:t>
      </w:r>
      <w:r>
        <w:rPr>
          <w:rFonts w:hint="default"/>
          <w:lang w:val="en-US" w:eastAsia="zh-CN"/>
        </w:rPr>
        <w:t>仓位已经过期</w:t>
      </w:r>
      <w:r>
        <w:rPr>
          <w:rFonts w:hint="eastAsia"/>
          <w:lang w:val="en-US" w:eastAsia="zh-CN"/>
        </w:rPr>
        <w:t>的情况，</w:t>
      </w:r>
      <w:r>
        <w:rPr>
          <w:rFonts w:hint="default"/>
          <w:lang w:val="en-US" w:eastAsia="zh-CN"/>
        </w:rPr>
        <w:t>此时合同保证金帐户将赋予债权人关闭账户和获得她想要利息的权利。</w:t>
      </w:r>
    </w:p>
    <w:p>
      <w:pPr>
        <w:rPr>
          <w:rFonts w:hint="default"/>
          <w:lang w:val="en-US" w:eastAsia="zh-CN"/>
        </w:rPr>
      </w:pPr>
    </w:p>
    <w:p>
      <w:pPr>
        <w:rPr>
          <w:rFonts w:hint="default"/>
          <w:lang w:val="en-US" w:eastAsia="zh-CN"/>
        </w:rPr>
      </w:pPr>
      <w:r>
        <w:rPr>
          <w:rFonts w:hint="default"/>
          <w:lang w:val="en-US" w:eastAsia="zh-CN"/>
        </w:rPr>
        <w:t>基</w:t>
      </w:r>
      <w:r>
        <w:rPr>
          <w:rFonts w:hint="eastAsia"/>
          <w:lang w:val="en-US" w:eastAsia="zh-CN"/>
        </w:rPr>
        <w:t>因此</w:t>
      </w:r>
      <w:r>
        <w:rPr>
          <w:rFonts w:hint="default"/>
          <w:lang w:val="en-US" w:eastAsia="zh-CN"/>
        </w:rPr>
        <w:t>，我们可以利用该协议建立一个保证金贷款系统，该系统可以在现有的去中心化交易所中与很自然的与各类</w:t>
      </w:r>
      <w:r>
        <w:rPr>
          <w:rFonts w:hint="eastAsia"/>
          <w:lang w:val="en-US" w:eastAsia="zh-CN"/>
        </w:rPr>
        <w:t>转包商</w:t>
      </w:r>
      <w:r>
        <w:rPr>
          <w:rFonts w:hint="default"/>
          <w:lang w:val="en-US" w:eastAsia="zh-CN"/>
        </w:rPr>
        <w:t>提供的订单簿集成。</w:t>
      </w:r>
    </w:p>
    <w:p>
      <w:pPr>
        <w:rPr>
          <w:rFonts w:hint="default"/>
          <w:lang w:val="en-US" w:eastAsia="zh-CN"/>
        </w:rPr>
      </w:pPr>
    </w:p>
    <w:p>
      <w:pPr>
        <w:pStyle w:val="3"/>
        <w:bidi w:val="0"/>
        <w:rPr>
          <w:rFonts w:hint="default"/>
          <w:lang w:val="en-US" w:eastAsia="zh-CN"/>
        </w:rPr>
      </w:pPr>
      <w:r>
        <w:rPr>
          <w:rFonts w:hint="default"/>
          <w:lang w:val="en-US" w:eastAsia="zh-CN"/>
        </w:rPr>
        <w:t>攻击和局限性</w:t>
      </w:r>
    </w:p>
    <w:p>
      <w:pPr>
        <w:pStyle w:val="4"/>
        <w:bidi w:val="0"/>
        <w:rPr>
          <w:rFonts w:hint="default"/>
          <w:lang w:val="en-US" w:eastAsia="zh-CN"/>
        </w:rPr>
      </w:pPr>
      <w:r>
        <w:rPr>
          <w:rFonts w:hint="default"/>
          <w:lang w:val="en-US" w:eastAsia="zh-CN"/>
        </w:rPr>
        <w:t>欺诈的承销商</w:t>
      </w:r>
      <w:r>
        <w:rPr>
          <w:rFonts w:hint="eastAsia"/>
          <w:lang w:val="en-US" w:eastAsia="zh-CN"/>
        </w:rPr>
        <w:t xml:space="preserve">  Fraudulent Underwriters</w:t>
      </w:r>
    </w:p>
    <w:p>
      <w:pPr>
        <w:rPr>
          <w:rFonts w:hint="default"/>
          <w:lang w:val="en-US" w:eastAsia="zh-CN"/>
        </w:rPr>
      </w:pPr>
      <w:r>
        <w:rPr>
          <w:rFonts w:hint="default"/>
          <w:lang w:val="en-US" w:eastAsia="zh-CN"/>
        </w:rPr>
        <w:t>以欺诈方式运作的承销商可以欺骗投资者，让他们相信</w:t>
      </w:r>
      <w:r>
        <w:rPr>
          <w:rFonts w:hint="eastAsia"/>
          <w:lang w:val="en-US" w:eastAsia="zh-CN"/>
        </w:rPr>
        <w:t>原始</w:t>
      </w:r>
      <w:r>
        <w:rPr>
          <w:rFonts w:hint="default"/>
          <w:lang w:val="en-US" w:eastAsia="zh-CN"/>
        </w:rPr>
        <w:t>债务主要来自借款人，但他们自己实际上就是借款人。 可以想象，一个欺诈性的承销商可以</w:t>
      </w:r>
      <w:r>
        <w:rPr>
          <w:rFonts w:hint="eastAsia"/>
          <w:lang w:val="en-US" w:eastAsia="zh-CN"/>
        </w:rPr>
        <w:t>通过使用</w:t>
      </w:r>
      <w:r>
        <w:rPr>
          <w:rFonts w:hint="default"/>
          <w:lang w:val="en-US" w:eastAsia="zh-CN"/>
        </w:rPr>
        <w:t>许多</w:t>
      </w:r>
      <w:r>
        <w:rPr>
          <w:rFonts w:hint="eastAsia"/>
          <w:lang w:val="en-US" w:eastAsia="zh-CN"/>
        </w:rPr>
        <w:t>虚假的</w:t>
      </w:r>
      <w:r>
        <w:rPr>
          <w:rFonts w:hint="default"/>
          <w:lang w:val="en-US" w:eastAsia="zh-CN"/>
        </w:rPr>
        <w:t>公钥</w:t>
      </w:r>
      <w:r>
        <w:rPr>
          <w:rFonts w:hint="eastAsia"/>
          <w:lang w:val="en-US" w:eastAsia="zh-CN"/>
        </w:rPr>
        <w:t>向自己贷款</w:t>
      </w:r>
      <w:r>
        <w:rPr>
          <w:rFonts w:hint="default"/>
          <w:lang w:val="en-US" w:eastAsia="zh-CN"/>
        </w:rPr>
        <w:t>，并以此来建立一个极其优质的评级表现历史。然后通过欺骗债权人来投资他们的债务订单，在最后来</w:t>
      </w:r>
      <w:r>
        <w:rPr>
          <w:rFonts w:hint="eastAsia"/>
          <w:lang w:val="en-US" w:eastAsia="zh-CN"/>
        </w:rPr>
        <w:t>执行大规模推出，其中</w:t>
      </w:r>
      <w:r>
        <w:rPr>
          <w:rFonts w:hint="default"/>
          <w:lang w:val="en-US" w:eastAsia="zh-CN"/>
        </w:rPr>
        <w:t>他们是真正的</w:t>
      </w:r>
      <w:r>
        <w:rPr>
          <w:rFonts w:hint="eastAsia"/>
          <w:lang w:val="en-US" w:eastAsia="zh-CN"/>
        </w:rPr>
        <w:t>借方和</w:t>
      </w:r>
      <w:r>
        <w:rPr>
          <w:rFonts w:hint="default"/>
          <w:lang w:val="en-US" w:eastAsia="zh-CN"/>
        </w:rPr>
        <w:t>完全拖欠债务。 正是</w:t>
      </w:r>
      <w:r>
        <w:rPr>
          <w:rFonts w:hint="eastAsia"/>
          <w:lang w:val="en-US" w:eastAsia="zh-CN"/>
        </w:rPr>
        <w:t>由于</w:t>
      </w:r>
      <w:r>
        <w:rPr>
          <w:rFonts w:hint="default"/>
          <w:lang w:val="en-US" w:eastAsia="zh-CN"/>
        </w:rPr>
        <w:t xml:space="preserve">这个原因，我们强调，达摩并不是一个完全无需信任的协议——在这个方案，借贷和放贷只有在承销商是已知的、可信的而不仅是一个匿名公钥的情况下才安全。 所以，尽可能建立债权人对自己的信任是承销商的责任。为了实现这一点，承销商既可以通过依托已有的公开确定的身份实体的信誉(例如，债务人是一个企业或公司)，或通过培育公开可信并且已知的与监管机构关系(例如， </w:t>
      </w:r>
      <w:r>
        <w:rPr>
          <w:rFonts w:hint="eastAsia"/>
          <w:lang w:val="en-US" w:eastAsia="zh-CN"/>
        </w:rPr>
        <w:t>大多数</w:t>
      </w:r>
      <w:r>
        <w:rPr>
          <w:rFonts w:hint="default"/>
          <w:lang w:val="en-US" w:eastAsia="zh-CN"/>
        </w:rPr>
        <w:t>现有的在线贷款提供商</w:t>
      </w:r>
      <w:r>
        <w:rPr>
          <w:rFonts w:hint="eastAsia"/>
          <w:lang w:val="en-US" w:eastAsia="zh-CN"/>
        </w:rPr>
        <w:t>参与该协议</w:t>
      </w:r>
      <w:r>
        <w:rPr>
          <w:rFonts w:hint="default"/>
          <w:lang w:val="en-US" w:eastAsia="zh-CN"/>
        </w:rPr>
        <w:t>)。 承销商必须与投资方建立信任，这与一个协议的开发团队进行一轮募资的过程是一样的。两者都在促成公共投资项目的发行，因此，</w:t>
      </w:r>
      <w:r>
        <w:rPr>
          <w:rFonts w:hint="eastAsia"/>
          <w:lang w:val="en-US" w:eastAsia="zh-CN"/>
        </w:rPr>
        <w:t>两者</w:t>
      </w:r>
      <w:r>
        <w:rPr>
          <w:rFonts w:hint="default"/>
          <w:lang w:val="en-US" w:eastAsia="zh-CN"/>
        </w:rPr>
        <w:t>都有</w:t>
      </w:r>
      <w:r>
        <w:rPr>
          <w:rFonts w:hint="eastAsia"/>
          <w:lang w:val="en-US" w:eastAsia="zh-CN"/>
        </w:rPr>
        <w:t>责任</w:t>
      </w:r>
      <w:r>
        <w:rPr>
          <w:rFonts w:hint="default"/>
          <w:lang w:val="en-US" w:eastAsia="zh-CN"/>
        </w:rPr>
        <w:t>维护自己合法性和正直性。</w:t>
      </w:r>
    </w:p>
    <w:p>
      <w:pPr>
        <w:rPr>
          <w:rFonts w:hint="default"/>
          <w:lang w:val="en-US" w:eastAsia="zh-CN"/>
        </w:rPr>
      </w:pPr>
    </w:p>
    <w:p>
      <w:pPr>
        <w:pStyle w:val="4"/>
        <w:bidi w:val="0"/>
        <w:rPr>
          <w:rFonts w:hint="default"/>
          <w:lang w:val="en-US" w:eastAsia="zh-CN"/>
        </w:rPr>
      </w:pPr>
      <w:r>
        <w:rPr>
          <w:rFonts w:hint="eastAsia"/>
          <w:lang w:val="en-US" w:eastAsia="zh-CN"/>
        </w:rPr>
        <w:t>女巫</w:t>
      </w:r>
      <w:r>
        <w:rPr>
          <w:rFonts w:hint="default"/>
          <w:lang w:val="en-US" w:eastAsia="zh-CN"/>
        </w:rPr>
        <w:t>攻击</w:t>
      </w:r>
      <w:r>
        <w:rPr>
          <w:rFonts w:hint="eastAsia"/>
          <w:lang w:val="en-US" w:eastAsia="zh-CN"/>
        </w:rPr>
        <w:t xml:space="preserve">   </w:t>
      </w:r>
      <w:r>
        <w:rPr>
          <w:rFonts w:hint="default"/>
          <w:lang w:val="en-US" w:eastAsia="zh-CN"/>
        </w:rPr>
        <w:t>Sybil Attacks</w:t>
      </w:r>
    </w:p>
    <w:p>
      <w:pPr>
        <w:rPr>
          <w:rFonts w:hint="default"/>
          <w:lang w:val="en-US" w:eastAsia="zh-CN"/>
        </w:rPr>
      </w:pPr>
      <w:r>
        <w:rPr>
          <w:rFonts w:hint="default"/>
          <w:lang w:val="en-US" w:eastAsia="zh-CN"/>
        </w:rPr>
        <w:t>在贷款协议的背景下，</w:t>
      </w:r>
      <w:r>
        <w:rPr>
          <w:rFonts w:hint="eastAsia"/>
          <w:lang w:val="en-US" w:eastAsia="zh-CN"/>
        </w:rPr>
        <w:t>女巫</w:t>
      </w:r>
      <w:r>
        <w:rPr>
          <w:rFonts w:hint="default"/>
          <w:lang w:val="en-US" w:eastAsia="zh-CN"/>
        </w:rPr>
        <w:t>攻击指使用大量的欺诈身份，同时承担多个无担保债务，并且一次性违约</w:t>
      </w:r>
      <w:r>
        <w:rPr>
          <w:rFonts w:hint="eastAsia"/>
          <w:lang w:val="en-US" w:eastAsia="zh-CN"/>
        </w:rPr>
        <w:t>，</w:t>
      </w:r>
      <w:r>
        <w:rPr>
          <w:rFonts w:hint="default"/>
          <w:lang w:val="en-US" w:eastAsia="zh-CN"/>
        </w:rPr>
        <w:t>几乎没有任何后果。在很大程度上，防御</w:t>
      </w:r>
      <w:r>
        <w:rPr>
          <w:rFonts w:hint="eastAsia"/>
          <w:lang w:val="en-US" w:eastAsia="zh-CN"/>
        </w:rPr>
        <w:t>女巫</w:t>
      </w:r>
      <w:r>
        <w:rPr>
          <w:rFonts w:hint="default"/>
          <w:lang w:val="en-US" w:eastAsia="zh-CN"/>
        </w:rPr>
        <w:t>攻击是承销商的职责——如果承销商的</w:t>
      </w:r>
      <w:r>
        <w:rPr>
          <w:rFonts w:hint="eastAsia"/>
          <w:lang w:val="en-US" w:eastAsia="zh-CN"/>
        </w:rPr>
        <w:t>身份证明和</w:t>
      </w:r>
      <w:r>
        <w:rPr>
          <w:rFonts w:hint="default"/>
          <w:lang w:val="en-US" w:eastAsia="zh-CN"/>
        </w:rPr>
        <w:t>KYC程序不够强大，不足以检测欺诈身份的行为，们过往的评级表现中</w:t>
      </w:r>
      <w:r>
        <w:rPr>
          <w:rFonts w:hint="eastAsia"/>
          <w:lang w:val="en-US" w:eastAsia="zh-CN"/>
        </w:rPr>
        <w:t>会反映出来</w:t>
      </w:r>
      <w:r>
        <w:rPr>
          <w:rFonts w:hint="default"/>
          <w:lang w:val="en-US" w:eastAsia="zh-CN"/>
        </w:rPr>
        <w:t>。然而，</w:t>
      </w:r>
      <w:r>
        <w:rPr>
          <w:rFonts w:hint="eastAsia"/>
          <w:lang w:val="en-US" w:eastAsia="zh-CN"/>
        </w:rPr>
        <w:t>女巫</w:t>
      </w:r>
      <w:r>
        <w:rPr>
          <w:rFonts w:hint="default"/>
          <w:lang w:val="en-US" w:eastAsia="zh-CN"/>
        </w:rPr>
        <w:t>攻击者可能会在</w:t>
      </w:r>
      <w:r>
        <w:rPr>
          <w:rFonts w:hint="eastAsia"/>
          <w:lang w:val="en-US" w:eastAsia="zh-CN"/>
        </w:rPr>
        <w:t>一次性</w:t>
      </w:r>
      <w:r>
        <w:rPr>
          <w:rFonts w:hint="default"/>
          <w:lang w:val="en-US" w:eastAsia="zh-CN"/>
        </w:rPr>
        <w:t>内从几个承销商那里同时请求债务，这意味着在类似借贷领域的承销商之间的数据共享很可能会成为重要的需求。</w:t>
      </w:r>
    </w:p>
    <w:p>
      <w:pPr>
        <w:rPr>
          <w:rFonts w:hint="default"/>
          <w:lang w:val="en-US" w:eastAsia="zh-CN"/>
        </w:rPr>
      </w:pPr>
    </w:p>
    <w:p>
      <w:pPr>
        <w:pStyle w:val="4"/>
        <w:bidi w:val="0"/>
        <w:rPr>
          <w:rFonts w:hint="default"/>
          <w:lang w:val="en-US" w:eastAsia="zh-CN"/>
        </w:rPr>
      </w:pPr>
      <w:r>
        <w:rPr>
          <w:rFonts w:hint="default"/>
          <w:lang w:val="en-US" w:eastAsia="zh-CN"/>
        </w:rPr>
        <w:t>债权人恶意破坏</w:t>
      </w:r>
      <w:r>
        <w:rPr>
          <w:rFonts w:hint="eastAsia"/>
          <w:lang w:val="en-US" w:eastAsia="zh-CN"/>
        </w:rPr>
        <w:t xml:space="preserve">  </w:t>
      </w:r>
      <w:r>
        <w:rPr>
          <w:rFonts w:hint="default"/>
          <w:lang w:val="en-US" w:eastAsia="zh-CN"/>
        </w:rPr>
        <w:t>Debtor Griefing</w:t>
      </w:r>
      <w:r>
        <w:rPr>
          <w:rFonts w:hint="eastAsia"/>
          <w:lang w:val="en-US" w:eastAsia="zh-CN"/>
        </w:rPr>
        <w:t xml:space="preserve"> </w:t>
      </w:r>
    </w:p>
    <w:p>
      <w:pPr>
        <w:rPr>
          <w:rFonts w:hint="default"/>
          <w:lang w:val="en-US" w:eastAsia="zh-CN"/>
        </w:rPr>
      </w:pPr>
      <w:r>
        <w:rPr>
          <w:rFonts w:hint="default"/>
          <w:lang w:val="en-US" w:eastAsia="zh-CN"/>
        </w:rPr>
        <w:t>在交易中债权人扮演债务订单</w:t>
      </w:r>
      <w:r>
        <w:rPr>
          <w:rFonts w:hint="eastAsia"/>
          <w:lang w:val="en-US" w:eastAsia="zh-CN"/>
        </w:rPr>
        <w:t>做市商</w:t>
      </w:r>
      <w:r>
        <w:rPr>
          <w:rFonts w:hint="default"/>
          <w:lang w:val="en-US" w:eastAsia="zh-CN"/>
        </w:rPr>
        <w:t>的</w:t>
      </w:r>
      <w:r>
        <w:rPr>
          <w:rFonts w:hint="eastAsia"/>
          <w:lang w:val="en-US" w:eastAsia="zh-CN"/>
        </w:rPr>
        <w:t>情况下</w:t>
      </w:r>
      <w:r>
        <w:rPr>
          <w:rFonts w:hint="default"/>
          <w:lang w:val="en-US" w:eastAsia="zh-CN"/>
        </w:rPr>
        <w:t>，债权人</w:t>
      </w:r>
      <w:r>
        <w:rPr>
          <w:rFonts w:hint="eastAsia"/>
          <w:lang w:val="en-US" w:eastAsia="zh-CN"/>
        </w:rPr>
        <w:t>表面上</w:t>
      </w:r>
      <w:r>
        <w:rPr>
          <w:rFonts w:hint="default"/>
          <w:lang w:val="en-US" w:eastAsia="zh-CN"/>
        </w:rPr>
        <w:t>可以实施我们称之为“债务人恶意破坏”的攻击中。</w:t>
      </w:r>
      <w:r>
        <w:rPr>
          <w:rFonts w:hint="eastAsia"/>
          <w:lang w:val="en-US" w:eastAsia="zh-CN"/>
        </w:rPr>
        <w:t>债权人为了填补另一份订单</w:t>
      </w:r>
      <w:r>
        <w:rPr>
          <w:rFonts w:hint="default"/>
          <w:lang w:val="en-US" w:eastAsia="zh-CN"/>
        </w:rPr>
        <w:t>，提前将锁定在</w:t>
      </w:r>
      <w:r>
        <w:rPr>
          <w:rFonts w:hint="eastAsia"/>
          <w:lang w:val="en-US" w:eastAsia="zh-CN"/>
        </w:rPr>
        <w:t>另一份，即将交易</w:t>
      </w:r>
      <w:r>
        <w:rPr>
          <w:rFonts w:hint="default"/>
          <w:lang w:val="en-US" w:eastAsia="zh-CN"/>
        </w:rPr>
        <w:t>合约中</w:t>
      </w:r>
      <w:r>
        <w:rPr>
          <w:rFonts w:hint="eastAsia"/>
          <w:lang w:val="en-US" w:eastAsia="zh-CN"/>
        </w:rPr>
        <w:t>的</w:t>
      </w:r>
      <w:r>
        <w:rPr>
          <w:rFonts w:hint="default"/>
          <w:lang w:val="en-US" w:eastAsia="zh-CN"/>
        </w:rPr>
        <w:t>本金提走。 为了执行攻击，债权人将在握手过程中作为订单</w:t>
      </w:r>
      <w:r>
        <w:rPr>
          <w:rFonts w:hint="eastAsia"/>
          <w:lang w:val="en-US" w:eastAsia="zh-CN"/>
        </w:rPr>
        <w:t>做市商</w:t>
      </w:r>
      <w:r>
        <w:rPr>
          <w:rFonts w:hint="default"/>
          <w:lang w:val="en-US" w:eastAsia="zh-CN"/>
        </w:rPr>
        <w:t>，协助提交一笔债务订单，等待债务人的完成交易，通过</w:t>
      </w:r>
      <w:r>
        <w:rPr>
          <w:rFonts w:hint="eastAsia"/>
          <w:lang w:val="en-US" w:eastAsia="zh-CN"/>
        </w:rPr>
        <w:t>监视</w:t>
      </w:r>
      <w:r>
        <w:rPr>
          <w:rFonts w:hint="default"/>
          <w:lang w:val="en-US" w:eastAsia="zh-CN"/>
        </w:rPr>
        <w:t>当地的以太坊节点的待定交易池，在同一个区块中提交交易，将他的</w:t>
      </w:r>
      <w:r>
        <w:rPr>
          <w:rFonts w:hint="eastAsia"/>
          <w:lang w:val="en-US" w:eastAsia="zh-CN"/>
        </w:rPr>
        <w:t>通证</w:t>
      </w:r>
      <w:r>
        <w:rPr>
          <w:rFonts w:hint="default"/>
          <w:lang w:val="en-US" w:eastAsia="zh-CN"/>
        </w:rPr>
        <w:t>从本金代币所在的账户移出，从而导致债务人的交易失败并抛出异常。 这样的攻击会导致债务人完成订单的交易抛出异常，并使得债务人浪费少量</w:t>
      </w:r>
      <w:r>
        <w:rPr>
          <w:rFonts w:hint="eastAsia"/>
          <w:lang w:val="en-US" w:eastAsia="zh-CN"/>
        </w:rPr>
        <w:t>gas手续费</w:t>
      </w:r>
      <w:r>
        <w:rPr>
          <w:rFonts w:hint="default"/>
          <w:lang w:val="en-US" w:eastAsia="zh-CN"/>
        </w:rPr>
        <w:t>。 在简单的一次性交易情景中，最坏的情况就是浪费</w:t>
      </w:r>
      <w:r>
        <w:rPr>
          <w:rFonts w:hint="eastAsia"/>
          <w:lang w:val="en-US" w:eastAsia="zh-CN"/>
        </w:rPr>
        <w:t>gas手续费</w:t>
      </w:r>
      <w:r>
        <w:rPr>
          <w:rFonts w:hint="default"/>
          <w:lang w:val="en-US" w:eastAsia="zh-CN"/>
        </w:rPr>
        <w:t>。 然而，对有组织地攻击的情况，债权人显然可以使用这种机制来对一个</w:t>
      </w:r>
      <w:r>
        <w:rPr>
          <w:rFonts w:hint="eastAsia"/>
          <w:lang w:val="en-US" w:eastAsia="zh-CN"/>
        </w:rPr>
        <w:t>转包商</w:t>
      </w:r>
      <w:r>
        <w:rPr>
          <w:rFonts w:hint="default"/>
          <w:lang w:val="en-US" w:eastAsia="zh-CN"/>
        </w:rPr>
        <w:t>的整个订单簿进行拒绝服务的攻击，因为他是一个做市商（订单提交者），利用连续生成的地址，在订单簿中，不断地对债务订单进行处理，不断地对债务人进行诈骗，</w:t>
      </w:r>
      <w:r>
        <w:rPr>
          <w:rFonts w:hint="eastAsia"/>
          <w:lang w:val="en-US" w:eastAsia="zh-CN"/>
        </w:rPr>
        <w:t>并回收</w:t>
      </w:r>
      <w:r>
        <w:rPr>
          <w:rFonts w:hint="default"/>
          <w:lang w:val="en-US" w:eastAsia="zh-CN"/>
        </w:rPr>
        <w:t>资金用</w:t>
      </w:r>
      <w:r>
        <w:rPr>
          <w:rFonts w:hint="eastAsia"/>
          <w:lang w:val="en-US" w:eastAsia="zh-CN"/>
        </w:rPr>
        <w:t>作</w:t>
      </w:r>
      <w:r>
        <w:rPr>
          <w:rFonts w:hint="default"/>
          <w:lang w:val="en-US" w:eastAsia="zh-CN"/>
        </w:rPr>
        <w:t>于进一步的恶意攻击。 大规模</w:t>
      </w:r>
      <w:r>
        <w:rPr>
          <w:rFonts w:hint="eastAsia"/>
          <w:lang w:val="en-US" w:eastAsia="zh-CN"/>
        </w:rPr>
        <w:t>执行</w:t>
      </w:r>
      <w:r>
        <w:rPr>
          <w:rFonts w:hint="default"/>
          <w:lang w:val="en-US" w:eastAsia="zh-CN"/>
        </w:rPr>
        <w:t>此类攻击的</w:t>
      </w:r>
      <w:r>
        <w:rPr>
          <w:rFonts w:hint="eastAsia"/>
          <w:lang w:val="en-US" w:eastAsia="zh-CN"/>
        </w:rPr>
        <w:t>gas成</w:t>
      </w:r>
      <w:r>
        <w:rPr>
          <w:rFonts w:hint="default"/>
          <w:lang w:val="en-US" w:eastAsia="zh-CN"/>
        </w:rPr>
        <w:t>本是不可忽视的，但是，假设攻击者的动机是来自</w:t>
      </w:r>
      <w:r>
        <w:rPr>
          <w:rFonts w:hint="eastAsia"/>
          <w:lang w:val="en-US" w:eastAsia="zh-CN"/>
        </w:rPr>
        <w:t>转包商</w:t>
      </w:r>
      <w:r>
        <w:rPr>
          <w:rFonts w:hint="default"/>
          <w:lang w:val="en-US" w:eastAsia="zh-CN"/>
        </w:rPr>
        <w:t>对于其他</w:t>
      </w:r>
      <w:r>
        <w:rPr>
          <w:rFonts w:hint="eastAsia"/>
          <w:lang w:val="en-US" w:eastAsia="zh-CN"/>
        </w:rPr>
        <w:t>转包商</w:t>
      </w:r>
      <w:r>
        <w:rPr>
          <w:rFonts w:hint="default"/>
          <w:lang w:val="en-US" w:eastAsia="zh-CN"/>
        </w:rPr>
        <w:t>的某种敲诈勒索，如果攻击者拥有必要的流动性，攻击就会被证明是有利可图的。</w:t>
      </w:r>
      <w:r>
        <w:rPr>
          <w:rFonts w:hint="eastAsia"/>
          <w:lang w:val="en-US" w:eastAsia="zh-CN"/>
        </w:rPr>
        <w:t>预防</w:t>
      </w:r>
      <w:r>
        <w:rPr>
          <w:rFonts w:hint="default"/>
          <w:lang w:val="en-US" w:eastAsia="zh-CN"/>
        </w:rPr>
        <w:t>此类攻击的最佳防线是</w:t>
      </w:r>
      <w:r>
        <w:rPr>
          <w:rFonts w:hint="eastAsia"/>
          <w:lang w:val="en-US" w:eastAsia="zh-CN"/>
        </w:rPr>
        <w:t>转包商</w:t>
      </w:r>
      <w:r>
        <w:rPr>
          <w:rFonts w:hint="default"/>
          <w:lang w:val="en-US" w:eastAsia="zh-CN"/>
        </w:rPr>
        <w:t>自己——受到此类攻击的</w:t>
      </w:r>
      <w:r>
        <w:rPr>
          <w:rFonts w:hint="eastAsia"/>
          <w:lang w:val="en-US" w:eastAsia="zh-CN"/>
        </w:rPr>
        <w:t>转包商</w:t>
      </w:r>
      <w:r>
        <w:rPr>
          <w:rFonts w:hint="default"/>
          <w:lang w:val="en-US" w:eastAsia="zh-CN"/>
        </w:rPr>
        <w:t>有各种各样的选择可以缓和恶意债权人的拒绝服务攻击，从简单的IP</w:t>
      </w:r>
      <w:r>
        <w:rPr>
          <w:rFonts w:hint="eastAsia"/>
          <w:lang w:val="en-US" w:eastAsia="zh-CN"/>
        </w:rPr>
        <w:t>拦截</w:t>
      </w:r>
      <w:r>
        <w:rPr>
          <w:rFonts w:hint="default"/>
          <w:lang w:val="en-US" w:eastAsia="zh-CN"/>
        </w:rPr>
        <w:t>，到更激进的政策如要求债权人</w:t>
      </w:r>
      <w:r>
        <w:rPr>
          <w:rFonts w:hint="eastAsia"/>
          <w:lang w:val="en-US" w:eastAsia="zh-CN"/>
        </w:rPr>
        <w:t>进行</w:t>
      </w:r>
      <w:r>
        <w:rPr>
          <w:rFonts w:hint="default"/>
          <w:lang w:val="en-US" w:eastAsia="zh-CN"/>
        </w:rPr>
        <w:t>KYC流程</w:t>
      </w:r>
      <w:r>
        <w:rPr>
          <w:rFonts w:hint="eastAsia"/>
          <w:lang w:val="en-US" w:eastAsia="zh-CN"/>
        </w:rPr>
        <w:t>检查</w:t>
      </w:r>
      <w:r>
        <w:rPr>
          <w:rFonts w:hint="default"/>
          <w:lang w:val="en-US" w:eastAsia="zh-CN"/>
        </w:rPr>
        <w:t>。</w:t>
      </w:r>
    </w:p>
    <w:p>
      <w:pPr>
        <w:rPr>
          <w:rFonts w:hint="default"/>
          <w:lang w:val="en-US" w:eastAsia="zh-CN"/>
        </w:rPr>
      </w:pPr>
    </w:p>
    <w:p>
      <w:pPr>
        <w:rPr>
          <w:rFonts w:hint="default"/>
          <w:lang w:val="en-US" w:eastAsia="zh-CN"/>
        </w:rPr>
      </w:pPr>
    </w:p>
    <w:p>
      <w:pPr>
        <w:pStyle w:val="4"/>
        <w:bidi w:val="0"/>
        <w:rPr>
          <w:rFonts w:hint="default"/>
          <w:lang w:val="en-US" w:eastAsia="zh-CN"/>
        </w:rPr>
      </w:pPr>
      <w:r>
        <w:rPr>
          <w:rFonts w:hint="default"/>
          <w:lang w:val="en-US" w:eastAsia="zh-CN"/>
        </w:rPr>
        <w:t>私</w:t>
      </w:r>
      <w:r>
        <w:rPr>
          <w:rFonts w:hint="eastAsia"/>
          <w:lang w:val="en-US" w:eastAsia="zh-CN"/>
        </w:rPr>
        <w:t>底</w:t>
      </w:r>
      <w:r>
        <w:rPr>
          <w:rFonts w:hint="default"/>
          <w:lang w:val="en-US" w:eastAsia="zh-CN"/>
        </w:rPr>
        <w:t>交易</w:t>
      </w:r>
      <w:r>
        <w:rPr>
          <w:rFonts w:hint="eastAsia"/>
          <w:lang w:val="en-US" w:eastAsia="zh-CN"/>
        </w:rPr>
        <w:t xml:space="preserve">   Side Deals</w:t>
      </w:r>
    </w:p>
    <w:p>
      <w:pPr>
        <w:rPr>
          <w:rFonts w:hint="default"/>
          <w:lang w:val="en-US" w:eastAsia="zh-CN"/>
        </w:rPr>
      </w:pPr>
      <w:r>
        <w:rPr>
          <w:rFonts w:hint="default"/>
          <w:lang w:val="en-US" w:eastAsia="zh-CN"/>
        </w:rPr>
        <w:t>我们</w:t>
      </w:r>
      <w:r>
        <w:rPr>
          <w:rFonts w:hint="eastAsia"/>
          <w:lang w:val="en-US" w:eastAsia="zh-CN"/>
        </w:rPr>
        <w:t>称</w:t>
      </w:r>
      <w:r>
        <w:rPr>
          <w:rFonts w:hint="default"/>
          <w:lang w:val="en-US" w:eastAsia="zh-CN"/>
        </w:rPr>
        <w:t>“私</w:t>
      </w:r>
      <w:r>
        <w:rPr>
          <w:rFonts w:hint="eastAsia"/>
          <w:lang w:val="en-US" w:eastAsia="zh-CN"/>
        </w:rPr>
        <w:t>底</w:t>
      </w:r>
      <w:r>
        <w:rPr>
          <w:rFonts w:hint="default"/>
          <w:lang w:val="en-US" w:eastAsia="zh-CN"/>
        </w:rPr>
        <w:t>交易”指的是在</w:t>
      </w:r>
      <w:r>
        <w:rPr>
          <w:rFonts w:hint="eastAsia"/>
          <w:lang w:val="en-US" w:eastAsia="zh-CN"/>
        </w:rPr>
        <w:t>特定</w:t>
      </w:r>
      <w:r>
        <w:rPr>
          <w:rFonts w:hint="default"/>
          <w:lang w:val="en-US" w:eastAsia="zh-CN"/>
        </w:rPr>
        <w:t>债务交易中，代理人试图避免向</w:t>
      </w:r>
      <w:r>
        <w:rPr>
          <w:rFonts w:hint="eastAsia"/>
          <w:lang w:val="en-US" w:eastAsia="zh-CN"/>
        </w:rPr>
        <w:t>组成</w:t>
      </w:r>
      <w:r>
        <w:rPr>
          <w:rFonts w:hint="default"/>
          <w:lang w:val="en-US" w:eastAsia="zh-CN"/>
        </w:rPr>
        <w:t>交易的</w:t>
      </w:r>
      <w:r>
        <w:rPr>
          <w:rFonts w:hint="eastAsia"/>
          <w:lang w:val="en-US" w:eastAsia="zh-CN"/>
        </w:rPr>
        <w:t>监管员</w:t>
      </w:r>
      <w:r>
        <w:rPr>
          <w:rFonts w:hint="default"/>
          <w:lang w:val="en-US" w:eastAsia="zh-CN"/>
        </w:rPr>
        <w:t>支付费用。 考虑以下例子，一个第三方维护的在线</w:t>
      </w:r>
      <w:r>
        <w:rPr>
          <w:rFonts w:hint="eastAsia"/>
          <w:lang w:val="en-US" w:eastAsia="zh-CN"/>
        </w:rPr>
        <w:t>注册</w:t>
      </w:r>
      <w:r>
        <w:rPr>
          <w:rFonts w:hint="default"/>
          <w:lang w:val="en-US" w:eastAsia="zh-CN"/>
        </w:rPr>
        <w:t>表，潜在债务人自愿把他们的公钥和他们的邮箱地址相关联。 债权人可以在浏览器上查看</w:t>
      </w:r>
      <w:r>
        <w:rPr>
          <w:rFonts w:hint="eastAsia"/>
          <w:lang w:val="en-US" w:eastAsia="zh-CN"/>
        </w:rPr>
        <w:t>转包商</w:t>
      </w:r>
      <w:r>
        <w:rPr>
          <w:rFonts w:hint="default"/>
          <w:lang w:val="en-US" w:eastAsia="zh-CN"/>
        </w:rPr>
        <w:t>订单簿上的债务订单，通过比对订单薄上的公钥，债权人可以利用第三方的</w:t>
      </w:r>
      <w:r>
        <w:rPr>
          <w:rFonts w:hint="eastAsia"/>
          <w:lang w:val="en-US" w:eastAsia="zh-CN"/>
        </w:rPr>
        <w:t>在线注册表</w:t>
      </w:r>
      <w:r>
        <w:rPr>
          <w:rFonts w:hint="default"/>
          <w:lang w:val="en-US" w:eastAsia="zh-CN"/>
        </w:rPr>
        <w:t>来债务人进行沟通。 然后，债权人和债务人可以在另一个渠道上沟通，建立一个点对点的债务订单，在这种订单中，承销商和</w:t>
      </w:r>
      <w:r>
        <w:rPr>
          <w:rFonts w:hint="eastAsia"/>
          <w:lang w:val="en-US" w:eastAsia="zh-CN"/>
        </w:rPr>
        <w:t>转包商</w:t>
      </w:r>
      <w:r>
        <w:rPr>
          <w:rFonts w:hint="default"/>
          <w:lang w:val="en-US" w:eastAsia="zh-CN"/>
        </w:rPr>
        <w:t>都不能收到手续费，从而节省了相关的费用。</w:t>
      </w:r>
    </w:p>
    <w:p>
      <w:pPr>
        <w:rPr>
          <w:rFonts w:hint="default"/>
          <w:lang w:val="en-US" w:eastAsia="zh-CN"/>
        </w:rPr>
      </w:pPr>
      <w:r>
        <w:rPr>
          <w:rFonts w:hint="default"/>
          <w:lang w:val="en-US" w:eastAsia="zh-CN"/>
        </w:rPr>
        <w:t>承销商对这种</w:t>
      </w:r>
      <w:r>
        <w:rPr>
          <w:rFonts w:hint="eastAsia"/>
          <w:lang w:val="en-US" w:eastAsia="zh-CN"/>
        </w:rPr>
        <w:t>漏洞</w:t>
      </w:r>
      <w:r>
        <w:rPr>
          <w:rFonts w:hint="default"/>
          <w:lang w:val="en-US" w:eastAsia="zh-CN"/>
        </w:rPr>
        <w:t>可能不那么敏感，因为债权人在整个债务期限内都要依赖他们的服务。 然而对于</w:t>
      </w:r>
      <w:r>
        <w:rPr>
          <w:rFonts w:hint="eastAsia"/>
          <w:lang w:val="en-US" w:eastAsia="zh-CN"/>
        </w:rPr>
        <w:t>转包商</w:t>
      </w:r>
      <w:r>
        <w:rPr>
          <w:rFonts w:hint="default"/>
          <w:lang w:val="en-US" w:eastAsia="zh-CN"/>
        </w:rPr>
        <w:t>来说，债权人进行此类攻击时并不会有任何损失。这意味着，对手通过构建一个公共可用的匹配引擎来系统性地破坏一个</w:t>
      </w:r>
      <w:r>
        <w:rPr>
          <w:rFonts w:hint="eastAsia"/>
          <w:lang w:val="en-US" w:eastAsia="zh-CN"/>
        </w:rPr>
        <w:t>转包商</w:t>
      </w:r>
      <w:r>
        <w:rPr>
          <w:rFonts w:hint="default"/>
          <w:lang w:val="en-US" w:eastAsia="zh-CN"/>
        </w:rPr>
        <w:t>的操作是可行的，它可以从中继者的订单簿中获取债务订单，并匹配参与的债务人和债权人，这样他们就可以</w:t>
      </w:r>
      <w:r>
        <w:rPr>
          <w:rFonts w:hint="eastAsia"/>
          <w:lang w:val="en-US" w:eastAsia="zh-CN"/>
        </w:rPr>
        <w:t>建立</w:t>
      </w:r>
      <w:r>
        <w:rPr>
          <w:rFonts w:hint="default"/>
          <w:lang w:val="en-US" w:eastAsia="zh-CN"/>
        </w:rPr>
        <w:t>一个交易。</w:t>
      </w:r>
    </w:p>
    <w:p>
      <w:pPr>
        <w:rPr>
          <w:rFonts w:hint="default"/>
          <w:lang w:val="en-US" w:eastAsia="zh-CN"/>
        </w:rPr>
      </w:pPr>
      <w:r>
        <w:rPr>
          <w:rFonts w:hint="default"/>
          <w:lang w:val="en-US" w:eastAsia="zh-CN"/>
        </w:rPr>
        <w:t>我们认为，在实际</w:t>
      </w:r>
      <w:r>
        <w:rPr>
          <w:rFonts w:hint="eastAsia"/>
          <w:lang w:val="en-US" w:eastAsia="zh-CN"/>
        </w:rPr>
        <w:t>中</w:t>
      </w:r>
      <w:r>
        <w:rPr>
          <w:rFonts w:hint="default"/>
          <w:lang w:val="en-US" w:eastAsia="zh-CN"/>
        </w:rPr>
        <w:t>，参与</w:t>
      </w:r>
      <w:r>
        <w:rPr>
          <w:rFonts w:hint="eastAsia"/>
          <w:lang w:val="en-US" w:eastAsia="zh-CN"/>
        </w:rPr>
        <w:t>系统性</w:t>
      </w:r>
      <w:r>
        <w:rPr>
          <w:rFonts w:hint="default"/>
          <w:lang w:val="en-US" w:eastAsia="zh-CN"/>
        </w:rPr>
        <w:t>私</w:t>
      </w:r>
      <w:r>
        <w:rPr>
          <w:rFonts w:hint="eastAsia"/>
          <w:lang w:val="en-US" w:eastAsia="zh-CN"/>
        </w:rPr>
        <w:t>底</w:t>
      </w:r>
      <w:r>
        <w:rPr>
          <w:rFonts w:hint="default"/>
          <w:lang w:val="en-US" w:eastAsia="zh-CN"/>
        </w:rPr>
        <w:t>交易</w:t>
      </w:r>
      <w:r>
        <w:rPr>
          <w:rFonts w:hint="eastAsia"/>
          <w:lang w:val="en-US" w:eastAsia="zh-CN"/>
        </w:rPr>
        <w:t>匹配对于代理</w:t>
      </w:r>
      <w:r>
        <w:rPr>
          <w:rFonts w:hint="default"/>
          <w:lang w:val="en-US" w:eastAsia="zh-CN"/>
        </w:rPr>
        <w:t>具有相当高的摩擦成本</w:t>
      </w:r>
      <w:r>
        <w:rPr>
          <w:rFonts w:hint="eastAsia"/>
          <w:lang w:val="en-US" w:eastAsia="zh-CN"/>
        </w:rPr>
        <w:t>，因为成功的交易匹配将需要代理参与另一个债务订单握手</w:t>
      </w:r>
      <w:r>
        <w:rPr>
          <w:rFonts w:hint="default"/>
          <w:lang w:val="en-US" w:eastAsia="zh-CN"/>
        </w:rPr>
        <w:t>。在高度异步的</w:t>
      </w:r>
      <w:r>
        <w:rPr>
          <w:rFonts w:hint="eastAsia"/>
          <w:lang w:val="en-US" w:eastAsia="zh-CN"/>
        </w:rPr>
        <w:t>情况</w:t>
      </w:r>
      <w:r>
        <w:rPr>
          <w:rFonts w:hint="default"/>
          <w:lang w:val="en-US" w:eastAsia="zh-CN"/>
        </w:rPr>
        <w:t>，会耗费大量的时间才能节省相关的费用。 但即便我们构建了一个可以使用的没有摩擦成本的私下</w:t>
      </w:r>
      <w:r>
        <w:rPr>
          <w:rFonts w:hint="eastAsia"/>
          <w:lang w:val="en-US" w:eastAsia="zh-CN"/>
        </w:rPr>
        <w:t>、底</w:t>
      </w:r>
      <w:r>
        <w:rPr>
          <w:rFonts w:hint="default"/>
          <w:lang w:val="en-US" w:eastAsia="zh-CN"/>
        </w:rPr>
        <w:t>交易</w:t>
      </w:r>
      <w:r>
        <w:rPr>
          <w:rFonts w:hint="eastAsia"/>
          <w:lang w:val="en-US" w:eastAsia="zh-CN"/>
        </w:rPr>
        <w:t>匹配机制</w:t>
      </w:r>
      <w:r>
        <w:rPr>
          <w:rFonts w:hint="default"/>
          <w:lang w:val="en-US" w:eastAsia="zh-CN"/>
        </w:rPr>
        <w:t>，</w:t>
      </w:r>
      <w:r>
        <w:rPr>
          <w:rFonts w:hint="eastAsia"/>
          <w:lang w:val="en-US" w:eastAsia="zh-CN"/>
        </w:rPr>
        <w:t>转包商</w:t>
      </w:r>
      <w:r>
        <w:rPr>
          <w:rFonts w:hint="default"/>
          <w:lang w:val="en-US" w:eastAsia="zh-CN"/>
        </w:rPr>
        <w:t>也不是就没有</w:t>
      </w:r>
      <w:r>
        <w:rPr>
          <w:rFonts w:hint="eastAsia"/>
          <w:lang w:val="en-US" w:eastAsia="zh-CN"/>
        </w:rPr>
        <w:t>追索权了</w:t>
      </w:r>
      <w:r>
        <w:rPr>
          <w:rFonts w:hint="default"/>
          <w:lang w:val="en-US" w:eastAsia="zh-CN"/>
        </w:rPr>
        <w:t>。 有针对性的</w:t>
      </w:r>
      <w:r>
        <w:rPr>
          <w:rFonts w:hint="eastAsia"/>
          <w:lang w:val="en-US" w:eastAsia="zh-CN"/>
        </w:rPr>
        <w:t>转包商</w:t>
      </w:r>
      <w:r>
        <w:rPr>
          <w:rFonts w:hint="default"/>
          <w:lang w:val="en-US" w:eastAsia="zh-CN"/>
        </w:rPr>
        <w:t>可以通过一个“提交-执行”二步结构来混淆债务人的地址，而这一结构可以保留</w:t>
      </w:r>
      <w:r>
        <w:rPr>
          <w:rFonts w:hint="eastAsia"/>
          <w:lang w:val="en-US" w:eastAsia="zh-CN"/>
        </w:rPr>
        <w:t>转包商</w:t>
      </w:r>
      <w:r>
        <w:rPr>
          <w:rFonts w:hint="default"/>
          <w:lang w:val="en-US" w:eastAsia="zh-CN"/>
        </w:rPr>
        <w:t>与债权人之间的信任关系</w:t>
      </w:r>
      <w:r>
        <w:rPr>
          <w:rFonts w:hint="eastAsia"/>
          <w:vertAlign w:val="superscript"/>
          <w:lang w:val="en-US" w:eastAsia="zh-CN"/>
        </w:rPr>
        <w:t>[7]</w:t>
      </w:r>
      <w:r>
        <w:rPr>
          <w:rFonts w:hint="default"/>
          <w:lang w:val="en-US" w:eastAsia="zh-CN"/>
        </w:rPr>
        <w:t>:</w:t>
      </w:r>
    </w:p>
    <w:p>
      <w:pPr>
        <w:rPr>
          <w:rFonts w:hint="default"/>
          <w:lang w:val="en-US" w:eastAsia="zh-CN"/>
        </w:rPr>
      </w:pPr>
    </w:p>
    <w:p>
      <w:pPr>
        <w:numPr>
          <w:ilvl w:val="0"/>
          <w:numId w:val="8"/>
        </w:numPr>
        <w:ind w:left="425" w:leftChars="0" w:hanging="425" w:firstLineChars="0"/>
        <w:rPr>
          <w:rFonts w:hint="default"/>
          <w:lang w:val="en-US" w:eastAsia="zh-CN"/>
        </w:rPr>
      </w:pPr>
      <w:r>
        <w:rPr>
          <w:rFonts w:hint="eastAsia"/>
          <w:lang w:val="en-US" w:eastAsia="zh-CN"/>
        </w:rPr>
        <w:t>除开往常</w:t>
      </w:r>
      <w:r>
        <w:rPr>
          <w:rFonts w:hint="default"/>
          <w:lang w:val="en-US" w:eastAsia="zh-CN"/>
        </w:rPr>
        <w:t>列出债务订单，</w:t>
      </w:r>
      <w:r>
        <w:rPr>
          <w:rFonts w:hint="eastAsia"/>
          <w:lang w:val="en-US" w:eastAsia="zh-CN"/>
        </w:rPr>
        <w:t>转包商</w:t>
      </w:r>
      <w:r>
        <w:rPr>
          <w:rFonts w:hint="default"/>
          <w:lang w:val="en-US" w:eastAsia="zh-CN"/>
        </w:rPr>
        <w:t>可以列出被修改过的债务订单，</w:t>
      </w:r>
      <w:r>
        <w:rPr>
          <w:rFonts w:hint="eastAsia"/>
          <w:lang w:val="en-US" w:eastAsia="zh-CN"/>
        </w:rPr>
        <w:t>比如隐藏</w:t>
      </w:r>
      <w:r>
        <w:rPr>
          <w:rFonts w:hint="default"/>
          <w:lang w:val="en-US" w:eastAsia="zh-CN"/>
        </w:rPr>
        <w:t>包含债务人地址的字段都，包括相关的信息及其签名。仅提供能让债权人决定是否要放贷的信息</w:t>
      </w:r>
      <w:r>
        <w:rPr>
          <w:rFonts w:hint="eastAsia"/>
          <w:lang w:val="en-US" w:eastAsia="zh-CN"/>
        </w:rPr>
        <w:t>点</w:t>
      </w:r>
      <w:r>
        <w:rPr>
          <w:rFonts w:hint="default"/>
          <w:lang w:val="en-US" w:eastAsia="zh-CN"/>
        </w:rPr>
        <w:t>。</w:t>
      </w:r>
    </w:p>
    <w:p>
      <w:pPr>
        <w:numPr>
          <w:ilvl w:val="0"/>
          <w:numId w:val="8"/>
        </w:numPr>
        <w:ind w:left="425" w:leftChars="0" w:hanging="425" w:firstLineChars="0"/>
        <w:rPr>
          <w:rFonts w:hint="default"/>
          <w:lang w:val="en-US" w:eastAsia="zh-CN"/>
        </w:rPr>
      </w:pPr>
      <w:r>
        <w:rPr>
          <w:rFonts w:hint="default"/>
          <w:lang w:val="en-US" w:eastAsia="zh-CN"/>
        </w:rPr>
        <w:t>提交：债权人通过将无效和不完整的债务订单提交给专门建立的智能合约来填写订单，承诺会完成订单</w:t>
      </w:r>
      <w:r>
        <w:rPr>
          <w:rFonts w:hint="eastAsia"/>
          <w:lang w:val="en-US" w:eastAsia="zh-CN"/>
        </w:rPr>
        <w:t>，该合约在交易中充当中间人</w:t>
      </w:r>
      <w:r>
        <w:rPr>
          <w:rFonts w:hint="default"/>
          <w:lang w:val="en-US" w:eastAsia="zh-CN"/>
        </w:rPr>
        <w:t>。此外，债权人授予该智能合约以一定数额的</w:t>
      </w:r>
      <w:r>
        <w:rPr>
          <w:rFonts w:hint="eastAsia"/>
          <w:lang w:val="en-US" w:eastAsia="zh-CN"/>
        </w:rPr>
        <w:t>转让额(allowance)</w:t>
      </w:r>
      <w:r>
        <w:rPr>
          <w:rFonts w:hint="eastAsia"/>
          <w:vertAlign w:val="superscript"/>
          <w:lang w:val="en-US" w:eastAsia="zh-CN"/>
        </w:rPr>
        <w:t>[8]</w:t>
      </w:r>
      <w:r>
        <w:rPr>
          <w:rFonts w:hint="eastAsia"/>
          <w:lang w:val="en-US" w:eastAsia="zh-CN"/>
        </w:rPr>
        <w:t>，相当于附上0x广播用通证</w:t>
      </w:r>
      <w:r>
        <w:rPr>
          <w:rFonts w:hint="default"/>
          <w:lang w:val="en-US" w:eastAsia="zh-CN"/>
        </w:rPr>
        <w:t>来最终完成该订单。</w:t>
      </w:r>
    </w:p>
    <w:p>
      <w:pPr>
        <w:numPr>
          <w:ilvl w:val="0"/>
          <w:numId w:val="8"/>
        </w:numPr>
        <w:ind w:left="425" w:leftChars="0" w:hanging="425" w:firstLineChars="0"/>
        <w:rPr>
          <w:rFonts w:hint="default"/>
          <w:lang w:val="en-US" w:eastAsia="zh-CN"/>
        </w:rPr>
      </w:pPr>
      <w:r>
        <w:rPr>
          <w:rFonts w:hint="default"/>
          <w:lang w:val="en-US" w:eastAsia="zh-CN"/>
        </w:rPr>
        <w:t>执行：</w:t>
      </w:r>
      <w:r>
        <w:rPr>
          <w:rFonts w:hint="eastAsia"/>
          <w:lang w:val="en-US" w:eastAsia="zh-CN"/>
        </w:rPr>
        <w:t>转包商</w:t>
      </w:r>
      <w:r>
        <w:rPr>
          <w:rFonts w:hint="default"/>
          <w:lang w:val="en-US" w:eastAsia="zh-CN"/>
        </w:rPr>
        <w:t>通过提交完整的、有效的债务订单来执行上述合约的发行和交换。然后，该合约验证所提交的债务订单中的所有字段与债权人提交的、不完整的债务订单(除了包含债务人地址的字段外)对应的所有字段，然后依次从债权人转移其所需的本金</w:t>
      </w:r>
      <w:r>
        <w:rPr>
          <w:rFonts w:hint="eastAsia"/>
          <w:lang w:val="en-US" w:eastAsia="zh-CN"/>
        </w:rPr>
        <w:t>通证</w:t>
      </w:r>
      <w:r>
        <w:rPr>
          <w:rFonts w:hint="default"/>
          <w:lang w:val="en-US" w:eastAsia="zh-CN"/>
        </w:rPr>
        <w:t>，</w:t>
      </w:r>
      <w:r>
        <w:rPr>
          <w:rFonts w:hint="eastAsia"/>
          <w:lang w:val="en-US" w:eastAsia="zh-CN"/>
        </w:rPr>
        <w:t>作为中间债权人</w:t>
      </w:r>
      <w:r>
        <w:rPr>
          <w:rFonts w:hint="default"/>
          <w:lang w:val="en-US" w:eastAsia="zh-CN"/>
        </w:rPr>
        <w:t>向债务核心合约提交完整的债务订单，</w:t>
      </w:r>
      <w:r>
        <w:rPr>
          <w:rFonts w:hint="eastAsia"/>
          <w:lang w:val="en-US" w:eastAsia="zh-CN"/>
        </w:rPr>
        <w:t>然</w:t>
      </w:r>
      <w:r>
        <w:rPr>
          <w:rFonts w:hint="default"/>
          <w:lang w:val="en-US" w:eastAsia="zh-CN"/>
        </w:rPr>
        <w:t>将其新拥有的非同质化债务</w:t>
      </w:r>
      <w:r>
        <w:rPr>
          <w:rFonts w:hint="eastAsia"/>
          <w:lang w:val="en-US" w:eastAsia="zh-CN"/>
        </w:rPr>
        <w:t>通证</w:t>
      </w:r>
      <w:r>
        <w:rPr>
          <w:rFonts w:hint="default"/>
          <w:lang w:val="en-US" w:eastAsia="zh-CN"/>
        </w:rPr>
        <w:t>转让给债权人。如果提交的债务订单无效或与债权人承诺的债务订单不匹配，则合同抛出异常，债权人继续持有其债务</w:t>
      </w:r>
      <w:r>
        <w:rPr>
          <w:rFonts w:hint="eastAsia"/>
          <w:lang w:val="en-US" w:eastAsia="zh-CN"/>
        </w:rPr>
        <w:t>通证</w:t>
      </w:r>
      <w:r>
        <w:rPr>
          <w:rFonts w:hint="default"/>
          <w:lang w:val="en-US" w:eastAsia="zh-CN"/>
        </w:rPr>
        <w:t>。</w:t>
      </w:r>
    </w:p>
    <w:p>
      <w:pPr>
        <w:rPr>
          <w:rFonts w:hint="default"/>
          <w:lang w:val="en-US" w:eastAsia="zh-CN"/>
        </w:rPr>
      </w:pPr>
      <w:r>
        <w:rPr>
          <w:rFonts w:hint="default"/>
          <w:lang w:val="en-US" w:eastAsia="zh-CN"/>
        </w:rPr>
        <w:t>因此，如果情况需要，</w:t>
      </w:r>
      <w:r>
        <w:rPr>
          <w:rFonts w:hint="eastAsia"/>
          <w:lang w:val="en-US" w:eastAsia="zh-CN"/>
        </w:rPr>
        <w:t>转包商</w:t>
      </w:r>
      <w:r>
        <w:rPr>
          <w:rFonts w:hint="default"/>
          <w:lang w:val="en-US" w:eastAsia="zh-CN"/>
        </w:rPr>
        <w:t>可以利用上面的“提交-执行”结构来给债权人以信任的方式来完成被混淆过的债务订单。</w:t>
      </w:r>
    </w:p>
    <w:p>
      <w:pPr>
        <w:rPr>
          <w:rFonts w:hint="default"/>
          <w:lang w:val="en-US" w:eastAsia="zh-CN"/>
        </w:rPr>
      </w:pPr>
    </w:p>
    <w:p>
      <w:pPr>
        <w:pStyle w:val="3"/>
        <w:bidi w:val="0"/>
        <w:rPr>
          <w:rFonts w:hint="default"/>
          <w:lang w:val="en-US" w:eastAsia="zh-CN"/>
        </w:rPr>
      </w:pPr>
      <w:r>
        <w:rPr>
          <w:rFonts w:hint="default"/>
          <w:lang w:val="en-US" w:eastAsia="zh-CN"/>
        </w:rPr>
        <w:t>脚注</w:t>
      </w:r>
    </w:p>
    <w:p>
      <w:pPr>
        <w:keepNext w:val="0"/>
        <w:keepLines w:val="0"/>
        <w:pageBreakBefore w:val="0"/>
        <w:widowControl w:val="0"/>
        <w:numPr>
          <w:ilvl w:val="0"/>
          <w:numId w:val="9"/>
        </w:numPr>
        <w:kinsoku/>
        <w:wordWrap/>
        <w:overflowPunct/>
        <w:topLinePunct w:val="0"/>
        <w:autoSpaceDE/>
        <w:autoSpaceDN/>
        <w:bidi w:val="0"/>
        <w:adjustRightInd/>
        <w:snapToGrid/>
        <w:spacing w:line="440" w:lineRule="exact"/>
        <w:ind w:left="425" w:leftChars="0" w:hanging="425" w:firstLineChars="0"/>
        <w:textAlignment w:val="auto"/>
        <w:rPr>
          <w:rFonts w:hint="default" w:ascii="Arial" w:hAnsi="Arial"/>
          <w:lang w:val="en-US" w:eastAsia="zh-CN"/>
        </w:rPr>
      </w:pPr>
      <w:r>
        <w:rPr>
          <w:rFonts w:hint="default" w:ascii="Arial" w:hAnsi="Arial"/>
          <w:lang w:val="en-US" w:eastAsia="zh-CN"/>
        </w:rPr>
        <w:t>这里强调的是“类似股票”的，在理论上，协议代币不是股权，但是，就他们的风险概况和他们所吸引的投机兴趣的类别而言，其表现出来的行为就像股票一样。 ↩</w:t>
      </w:r>
    </w:p>
    <w:p>
      <w:pPr>
        <w:keepNext w:val="0"/>
        <w:keepLines w:val="0"/>
        <w:pageBreakBefore w:val="0"/>
        <w:widowControl w:val="0"/>
        <w:numPr>
          <w:ilvl w:val="0"/>
          <w:numId w:val="9"/>
        </w:numPr>
        <w:kinsoku/>
        <w:wordWrap/>
        <w:overflowPunct/>
        <w:topLinePunct w:val="0"/>
        <w:autoSpaceDE/>
        <w:autoSpaceDN/>
        <w:bidi w:val="0"/>
        <w:adjustRightInd/>
        <w:snapToGrid/>
        <w:spacing w:line="440" w:lineRule="exact"/>
        <w:ind w:left="425" w:leftChars="0" w:hanging="425" w:firstLineChars="0"/>
        <w:textAlignment w:val="auto"/>
        <w:rPr>
          <w:rFonts w:hint="default" w:ascii="Arial" w:hAnsi="Arial"/>
          <w:lang w:val="en-US" w:eastAsia="zh-CN"/>
        </w:rPr>
      </w:pPr>
      <w:r>
        <w:rPr>
          <w:rFonts w:hint="default" w:ascii="Arial" w:hAnsi="Arial"/>
          <w:lang w:val="en-US" w:eastAsia="zh-CN"/>
        </w:rPr>
        <w:t xml:space="preserve">Warren, Will, and Amir Bandeali. “0x: An Open Protocol for Decentralized Exchange on the Ethereum Blockchain.” </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firstLine="420" w:firstLineChars="0"/>
        <w:textAlignment w:val="auto"/>
        <w:rPr>
          <w:rFonts w:hint="default" w:ascii="Arial" w:hAnsi="Arial"/>
          <w:lang w:val="en-US" w:eastAsia="zh-CN"/>
        </w:rPr>
      </w:pPr>
      <w:r>
        <w:rPr>
          <w:rFonts w:hint="default" w:ascii="Arial" w:hAnsi="Arial"/>
          <w:lang w:val="en-US" w:eastAsia="zh-CN"/>
        </w:rPr>
        <w:fldChar w:fldCharType="begin"/>
      </w:r>
      <w:r>
        <w:rPr>
          <w:rFonts w:hint="default" w:ascii="Arial" w:hAnsi="Arial"/>
          <w:lang w:val="en-US" w:eastAsia="zh-CN"/>
        </w:rPr>
        <w:instrText xml:space="preserve"> HYPERLINK "https://0xproject.Com" </w:instrText>
      </w:r>
      <w:r>
        <w:rPr>
          <w:rFonts w:hint="default" w:ascii="Arial" w:hAnsi="Arial"/>
          <w:lang w:val="en-US" w:eastAsia="zh-CN"/>
        </w:rPr>
        <w:fldChar w:fldCharType="separate"/>
      </w:r>
      <w:r>
        <w:rPr>
          <w:rFonts w:hint="default" w:ascii="Arial" w:hAnsi="Arial"/>
          <w:lang w:val="en-US" w:eastAsia="zh-CN"/>
        </w:rPr>
        <w:t>https://0xproject.Com</w:t>
      </w:r>
      <w:r>
        <w:rPr>
          <w:rFonts w:hint="default" w:ascii="Arial" w:hAnsi="Arial"/>
          <w:lang w:val="en-US" w:eastAsia="zh-CN"/>
        </w:rPr>
        <w:fldChar w:fldCharType="end"/>
      </w:r>
      <w:r>
        <w:rPr>
          <w:rFonts w:hint="eastAsia" w:ascii="Arial" w:hAnsi="Arial"/>
          <w:lang w:val="en-US" w:eastAsia="zh-CN"/>
        </w:rPr>
        <w:t>， 0xproject.com/pdfs/0x_white_paper.pdf.</w:t>
      </w:r>
    </w:p>
    <w:p>
      <w:pPr>
        <w:keepNext w:val="0"/>
        <w:keepLines w:val="0"/>
        <w:pageBreakBefore w:val="0"/>
        <w:widowControl w:val="0"/>
        <w:numPr>
          <w:ilvl w:val="0"/>
          <w:numId w:val="9"/>
        </w:numPr>
        <w:kinsoku/>
        <w:wordWrap/>
        <w:overflowPunct/>
        <w:topLinePunct w:val="0"/>
        <w:autoSpaceDE/>
        <w:autoSpaceDN/>
        <w:bidi w:val="0"/>
        <w:adjustRightInd/>
        <w:snapToGrid/>
        <w:spacing w:line="440" w:lineRule="exact"/>
        <w:ind w:left="425" w:leftChars="0" w:hanging="425" w:firstLineChars="0"/>
        <w:textAlignment w:val="auto"/>
        <w:rPr>
          <w:rFonts w:hint="default" w:ascii="Arial" w:hAnsi="Arial"/>
          <w:lang w:val="en-US" w:eastAsia="zh-CN"/>
        </w:rPr>
      </w:pPr>
      <w:r>
        <w:rPr>
          <w:rFonts w:hint="default" w:ascii="Arial" w:hAnsi="Arial"/>
          <w:lang w:val="en-US" w:eastAsia="zh-CN"/>
        </w:rPr>
        <w:t>Zurrer, Ryan. “Keepers - Workers That Maintain Blockchain Networks.” Medium, Medium,5</w:t>
      </w:r>
      <w:r>
        <w:rPr>
          <w:rFonts w:hint="eastAsia" w:ascii="Arial" w:hAnsi="Arial"/>
          <w:lang w:val="en-US" w:eastAsia="zh-CN"/>
        </w:rPr>
        <w:t xml:space="preserve"> </w:t>
      </w:r>
      <w:r>
        <w:rPr>
          <w:rFonts w:hint="default" w:ascii="Arial" w:hAnsi="Arial"/>
          <w:lang w:val="en-US" w:eastAsia="zh-CN"/>
        </w:rPr>
        <w:t>Aug. 2017</w:t>
      </w:r>
      <w:r>
        <w:rPr>
          <w:rFonts w:hint="eastAsia" w:ascii="Arial" w:hAnsi="Arial"/>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firstLine="420" w:firstLineChars="0"/>
        <w:textAlignment w:val="auto"/>
        <w:rPr>
          <w:rFonts w:hint="default" w:ascii="Arial" w:hAnsi="Arial"/>
          <w:lang w:val="en-US" w:eastAsia="zh-CN"/>
        </w:rPr>
      </w:pPr>
      <w:r>
        <w:rPr>
          <w:rFonts w:hint="default" w:ascii="Arial" w:hAnsi="Arial"/>
          <w:lang w:val="en-US" w:eastAsia="zh-CN"/>
        </w:rPr>
        <w:t>medium.com/@rzurrer/keepers-workers-that-maintain-blockchain-networks-a401826</w:t>
      </w:r>
      <w:r>
        <w:rPr>
          <w:rFonts w:hint="eastAsia" w:ascii="Arial" w:hAnsi="Arial"/>
          <w:lang w:val="en-US" w:eastAsia="zh-CN"/>
        </w:rPr>
        <w:tab/>
      </w:r>
      <w:r>
        <w:rPr>
          <w:rFonts w:hint="default" w:ascii="Arial" w:hAnsi="Arial"/>
          <w:lang w:val="en-US" w:eastAsia="zh-CN"/>
        </w:rPr>
        <w:t>15b66.</w:t>
      </w:r>
    </w:p>
    <w:p>
      <w:pPr>
        <w:keepNext w:val="0"/>
        <w:keepLines w:val="0"/>
        <w:pageBreakBefore w:val="0"/>
        <w:widowControl w:val="0"/>
        <w:numPr>
          <w:ilvl w:val="0"/>
          <w:numId w:val="9"/>
        </w:numPr>
        <w:kinsoku/>
        <w:wordWrap/>
        <w:overflowPunct/>
        <w:topLinePunct w:val="0"/>
        <w:autoSpaceDE/>
        <w:autoSpaceDN/>
        <w:bidi w:val="0"/>
        <w:adjustRightInd/>
        <w:snapToGrid/>
        <w:spacing w:line="440" w:lineRule="exact"/>
        <w:ind w:left="425" w:leftChars="0" w:hanging="425" w:firstLineChars="0"/>
        <w:textAlignment w:val="auto"/>
        <w:rPr>
          <w:rFonts w:hint="default" w:ascii="Arial" w:hAnsi="Arial"/>
          <w:lang w:val="en-US" w:eastAsia="zh-CN"/>
        </w:rPr>
      </w:pPr>
      <w:r>
        <w:rPr>
          <w:rFonts w:hint="default" w:ascii="Arial" w:hAnsi="Arial"/>
          <w:lang w:val="en-US" w:eastAsia="zh-CN"/>
        </w:rPr>
        <w:t>在早先版本的白皮书中，我们将这些实体称作”风险评估者“，或者简写成”RAA“。这个版本中，我们去掉了这些术语，转向选用更容易理解的表达方式：承销商。 ↩</w:t>
      </w:r>
    </w:p>
    <w:p>
      <w:pPr>
        <w:keepNext w:val="0"/>
        <w:keepLines w:val="0"/>
        <w:pageBreakBefore w:val="0"/>
        <w:widowControl w:val="0"/>
        <w:numPr>
          <w:ilvl w:val="0"/>
          <w:numId w:val="9"/>
        </w:numPr>
        <w:kinsoku/>
        <w:wordWrap/>
        <w:overflowPunct/>
        <w:topLinePunct w:val="0"/>
        <w:autoSpaceDE/>
        <w:autoSpaceDN/>
        <w:bidi w:val="0"/>
        <w:adjustRightInd/>
        <w:snapToGrid/>
        <w:spacing w:line="440" w:lineRule="exact"/>
        <w:ind w:left="425" w:leftChars="0" w:hanging="425" w:firstLineChars="0"/>
        <w:textAlignment w:val="auto"/>
        <w:rPr>
          <w:rFonts w:hint="default" w:ascii="Arial" w:hAnsi="Arial"/>
          <w:lang w:val="en-US" w:eastAsia="zh-CN"/>
        </w:rPr>
      </w:pPr>
      <w:r>
        <w:rPr>
          <w:rFonts w:hint="default" w:ascii="Arial" w:hAnsi="Arial"/>
          <w:lang w:val="en-US" w:eastAsia="zh-CN"/>
        </w:rPr>
        <w:t>Grigg, Ian. “The Ricardian Contract.” Iang.org, 2000, iang.org/papers/ricardian_contract.html ↩</w:t>
      </w:r>
    </w:p>
    <w:p>
      <w:pPr>
        <w:keepNext w:val="0"/>
        <w:keepLines w:val="0"/>
        <w:pageBreakBefore w:val="0"/>
        <w:widowControl w:val="0"/>
        <w:numPr>
          <w:ilvl w:val="0"/>
          <w:numId w:val="9"/>
        </w:numPr>
        <w:kinsoku/>
        <w:wordWrap/>
        <w:overflowPunct/>
        <w:topLinePunct w:val="0"/>
        <w:autoSpaceDE/>
        <w:autoSpaceDN/>
        <w:bidi w:val="0"/>
        <w:adjustRightInd/>
        <w:snapToGrid/>
        <w:spacing w:line="440" w:lineRule="exact"/>
        <w:ind w:left="425" w:leftChars="0" w:hanging="425" w:firstLineChars="0"/>
        <w:textAlignment w:val="auto"/>
        <w:rPr>
          <w:rFonts w:hint="default" w:ascii="Arial" w:hAnsi="Arial"/>
          <w:lang w:val="en-US" w:eastAsia="zh-CN"/>
        </w:rPr>
      </w:pPr>
      <w:r>
        <w:rPr>
          <w:rFonts w:hint="default" w:ascii="Arial" w:hAnsi="Arial"/>
          <w:lang w:val="en-US" w:eastAsia="zh-CN"/>
        </w:rPr>
        <w:t>Batiz-Benet, Juan, et al. “The SAFT Project: Toward a Compliant Token Sale Framework.” saftproject.com/static/SAFT-Project-Whitepaper.pdf. ↩</w:t>
      </w:r>
    </w:p>
    <w:p>
      <w:pPr>
        <w:keepNext w:val="0"/>
        <w:keepLines w:val="0"/>
        <w:pageBreakBefore w:val="0"/>
        <w:widowControl w:val="0"/>
        <w:numPr>
          <w:ilvl w:val="0"/>
          <w:numId w:val="9"/>
        </w:numPr>
        <w:kinsoku/>
        <w:wordWrap/>
        <w:overflowPunct/>
        <w:topLinePunct w:val="0"/>
        <w:autoSpaceDE/>
        <w:autoSpaceDN/>
        <w:bidi w:val="0"/>
        <w:adjustRightInd/>
        <w:snapToGrid/>
        <w:spacing w:line="440" w:lineRule="exact"/>
        <w:ind w:left="425" w:leftChars="0" w:hanging="425" w:firstLineChars="0"/>
        <w:textAlignment w:val="auto"/>
        <w:rPr>
          <w:rFonts w:hint="default" w:ascii="Arial" w:hAnsi="Arial"/>
          <w:lang w:val="en-US" w:eastAsia="zh-CN"/>
        </w:rPr>
      </w:pPr>
      <w:r>
        <w:rPr>
          <w:rFonts w:hint="default" w:ascii="Arial" w:hAnsi="Arial"/>
          <w:lang w:val="en-US" w:eastAsia="zh-CN"/>
        </w:rPr>
        <w:t>注意这种构建仅限于债务人构建的债务订单。 ↩</w:t>
      </w:r>
    </w:p>
    <w:p>
      <w:pPr>
        <w:keepNext w:val="0"/>
        <w:keepLines w:val="0"/>
        <w:pageBreakBefore w:val="0"/>
        <w:widowControl w:val="0"/>
        <w:numPr>
          <w:ilvl w:val="0"/>
          <w:numId w:val="9"/>
        </w:numPr>
        <w:kinsoku/>
        <w:wordWrap/>
        <w:overflowPunct/>
        <w:topLinePunct w:val="0"/>
        <w:autoSpaceDE/>
        <w:autoSpaceDN/>
        <w:bidi w:val="0"/>
        <w:adjustRightInd/>
        <w:snapToGrid/>
        <w:spacing w:line="440" w:lineRule="exact"/>
        <w:ind w:left="425" w:leftChars="0" w:hanging="425" w:firstLineChars="0"/>
        <w:textAlignment w:val="auto"/>
        <w:rPr>
          <w:rFonts w:hint="default" w:ascii="Arial" w:hAnsi="Arial"/>
          <w:lang w:val="en-US" w:eastAsia="zh-CN"/>
        </w:rPr>
      </w:pPr>
      <w:r>
        <w:rPr>
          <w:rFonts w:hint="default" w:ascii="Arial" w:hAnsi="Arial"/>
          <w:lang w:val="en-US" w:eastAsia="zh-CN"/>
        </w:rPr>
        <w:t>通过ERC20的approve方法。 ↩</w:t>
      </w:r>
    </w:p>
    <w:p>
      <w:pPr>
        <w:numPr>
          <w:ilvl w:val="0"/>
          <w:numId w:val="0"/>
        </w:numPr>
        <w:ind w:leftChars="0" w:firstLine="420" w:firstLineChars="0"/>
        <w:rPr>
          <w:rFonts w:hint="default" w:ascii="Arial" w:hAnsi="Arial"/>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89E08A"/>
    <w:multiLevelType w:val="singleLevel"/>
    <w:tmpl w:val="9389E08A"/>
    <w:lvl w:ilvl="0" w:tentative="0">
      <w:start w:val="2"/>
      <w:numFmt w:val="decimal"/>
      <w:lvlText w:val="%1."/>
      <w:lvlJc w:val="left"/>
      <w:pPr>
        <w:tabs>
          <w:tab w:val="left" w:pos="312"/>
        </w:tabs>
      </w:pPr>
    </w:lvl>
  </w:abstractNum>
  <w:abstractNum w:abstractNumId="1">
    <w:nsid w:val="A717DFC6"/>
    <w:multiLevelType w:val="singleLevel"/>
    <w:tmpl w:val="A717DFC6"/>
    <w:lvl w:ilvl="0" w:tentative="0">
      <w:start w:val="1"/>
      <w:numFmt w:val="decimal"/>
      <w:lvlText w:val="%1."/>
      <w:lvlJc w:val="left"/>
      <w:pPr>
        <w:ind w:left="425" w:hanging="425"/>
      </w:pPr>
      <w:rPr>
        <w:rFonts w:hint="default"/>
      </w:rPr>
    </w:lvl>
  </w:abstractNum>
  <w:abstractNum w:abstractNumId="2">
    <w:nsid w:val="ABA9FFEF"/>
    <w:multiLevelType w:val="singleLevel"/>
    <w:tmpl w:val="ABA9FFEF"/>
    <w:lvl w:ilvl="0" w:tentative="0">
      <w:start w:val="1"/>
      <w:numFmt w:val="decimal"/>
      <w:lvlText w:val="%1."/>
      <w:lvlJc w:val="left"/>
      <w:pPr>
        <w:ind w:left="425" w:hanging="425"/>
      </w:pPr>
      <w:rPr>
        <w:rFonts w:hint="default"/>
      </w:rPr>
    </w:lvl>
  </w:abstractNum>
  <w:abstractNum w:abstractNumId="3">
    <w:nsid w:val="F274617E"/>
    <w:multiLevelType w:val="singleLevel"/>
    <w:tmpl w:val="F274617E"/>
    <w:lvl w:ilvl="0" w:tentative="0">
      <w:start w:val="1"/>
      <w:numFmt w:val="decimal"/>
      <w:lvlText w:val="%1."/>
      <w:lvlJc w:val="left"/>
      <w:pPr>
        <w:ind w:left="425" w:hanging="425"/>
      </w:pPr>
      <w:rPr>
        <w:rFonts w:hint="default"/>
      </w:rPr>
    </w:lvl>
  </w:abstractNum>
  <w:abstractNum w:abstractNumId="4">
    <w:nsid w:val="0A5BBC8B"/>
    <w:multiLevelType w:val="singleLevel"/>
    <w:tmpl w:val="0A5BBC8B"/>
    <w:lvl w:ilvl="0" w:tentative="0">
      <w:start w:val="1"/>
      <w:numFmt w:val="decimal"/>
      <w:lvlText w:val="%1."/>
      <w:lvlJc w:val="left"/>
      <w:pPr>
        <w:ind w:left="425" w:hanging="425"/>
      </w:pPr>
      <w:rPr>
        <w:rFonts w:hint="default"/>
      </w:rPr>
    </w:lvl>
  </w:abstractNum>
  <w:abstractNum w:abstractNumId="5">
    <w:nsid w:val="3507D241"/>
    <w:multiLevelType w:val="singleLevel"/>
    <w:tmpl w:val="3507D241"/>
    <w:lvl w:ilvl="0" w:tentative="0">
      <w:start w:val="1"/>
      <w:numFmt w:val="bullet"/>
      <w:lvlText w:val=""/>
      <w:lvlJc w:val="left"/>
      <w:pPr>
        <w:ind w:left="420" w:hanging="420"/>
      </w:pPr>
      <w:rPr>
        <w:rFonts w:hint="default" w:ascii="Wingdings" w:hAnsi="Wingdings"/>
      </w:rPr>
    </w:lvl>
  </w:abstractNum>
  <w:abstractNum w:abstractNumId="6">
    <w:nsid w:val="650FFF60"/>
    <w:multiLevelType w:val="singleLevel"/>
    <w:tmpl w:val="650FFF60"/>
    <w:lvl w:ilvl="0" w:tentative="0">
      <w:start w:val="1"/>
      <w:numFmt w:val="decimal"/>
      <w:lvlText w:val="%1."/>
      <w:lvlJc w:val="left"/>
      <w:pPr>
        <w:ind w:left="425" w:hanging="425"/>
      </w:pPr>
      <w:rPr>
        <w:rFonts w:hint="default"/>
      </w:rPr>
    </w:lvl>
  </w:abstractNum>
  <w:abstractNum w:abstractNumId="7">
    <w:nsid w:val="6FC769EA"/>
    <w:multiLevelType w:val="singleLevel"/>
    <w:tmpl w:val="6FC769EA"/>
    <w:lvl w:ilvl="0" w:tentative="0">
      <w:start w:val="1"/>
      <w:numFmt w:val="decimal"/>
      <w:lvlText w:val="%1."/>
      <w:lvlJc w:val="left"/>
      <w:pPr>
        <w:ind w:left="425" w:hanging="425"/>
      </w:pPr>
      <w:rPr>
        <w:rFonts w:hint="default"/>
      </w:rPr>
    </w:lvl>
  </w:abstractNum>
  <w:abstractNum w:abstractNumId="8">
    <w:nsid w:val="78B866DB"/>
    <w:multiLevelType w:val="singleLevel"/>
    <w:tmpl w:val="78B866DB"/>
    <w:lvl w:ilvl="0" w:tentative="0">
      <w:start w:val="1"/>
      <w:numFmt w:val="bullet"/>
      <w:lvlText w:val=""/>
      <w:lvlJc w:val="left"/>
      <w:pPr>
        <w:ind w:left="420" w:hanging="420"/>
      </w:pPr>
      <w:rPr>
        <w:rFonts w:hint="default" w:ascii="Wingdings" w:hAnsi="Wingdings"/>
      </w:rPr>
    </w:lvl>
  </w:abstractNum>
  <w:num w:numId="1">
    <w:abstractNumId w:val="5"/>
  </w:num>
  <w:num w:numId="2">
    <w:abstractNumId w:val="0"/>
  </w:num>
  <w:num w:numId="3">
    <w:abstractNumId w:val="8"/>
  </w:num>
  <w:num w:numId="4">
    <w:abstractNumId w:val="4"/>
  </w:num>
  <w:num w:numId="5">
    <w:abstractNumId w:val="1"/>
  </w:num>
  <w:num w:numId="6">
    <w:abstractNumId w:val="2"/>
  </w:num>
  <w:num w:numId="7">
    <w:abstractNumId w:val="7"/>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42E"/>
    <w:rsid w:val="0004176D"/>
    <w:rsid w:val="00191445"/>
    <w:rsid w:val="00284DC2"/>
    <w:rsid w:val="002E16B9"/>
    <w:rsid w:val="00345B28"/>
    <w:rsid w:val="003B5187"/>
    <w:rsid w:val="0059296B"/>
    <w:rsid w:val="005C69A6"/>
    <w:rsid w:val="007423DB"/>
    <w:rsid w:val="00795198"/>
    <w:rsid w:val="00804EE9"/>
    <w:rsid w:val="00833357"/>
    <w:rsid w:val="008C313A"/>
    <w:rsid w:val="008D1E91"/>
    <w:rsid w:val="00952465"/>
    <w:rsid w:val="00A0049F"/>
    <w:rsid w:val="00A42D20"/>
    <w:rsid w:val="00A840CD"/>
    <w:rsid w:val="00AF5C42"/>
    <w:rsid w:val="00C16012"/>
    <w:rsid w:val="00D60B8D"/>
    <w:rsid w:val="00D63B08"/>
    <w:rsid w:val="00D8042E"/>
    <w:rsid w:val="00E23386"/>
    <w:rsid w:val="00EA56A9"/>
    <w:rsid w:val="00FE49D8"/>
    <w:rsid w:val="0B660A46"/>
    <w:rsid w:val="13524F09"/>
    <w:rsid w:val="17FC10AF"/>
    <w:rsid w:val="28A601E3"/>
    <w:rsid w:val="31682558"/>
    <w:rsid w:val="3384718F"/>
    <w:rsid w:val="39942AC9"/>
    <w:rsid w:val="46B233B5"/>
    <w:rsid w:val="5FE45E39"/>
    <w:rsid w:val="6FBE5CA3"/>
    <w:rsid w:val="725C117C"/>
    <w:rsid w:val="73FF433B"/>
    <w:rsid w:val="7CF743C3"/>
    <w:rsid w:val="7E076D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微软雅黑"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character" w:styleId="7">
    <w:name w:val="Hyperlink"/>
    <w:basedOn w:val="6"/>
    <w:semiHidden/>
    <w:unhideWhenUsed/>
    <w:qFormat/>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160</Words>
  <Characters>916</Characters>
  <Lines>7</Lines>
  <Paragraphs>2</Paragraphs>
  <TotalTime>2</TotalTime>
  <ScaleCrop>false</ScaleCrop>
  <LinksUpToDate>false</LinksUpToDate>
  <CharactersWithSpaces>1074</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2019-04-26T04:16:00Z</dcterms:created>
  <dc:creator>Hu Xulin</dc:creator>
  <cp:lastModifiedBy>杂兵七夜</cp:lastModifiedBy>
  <dcterms:modified xsi:type="dcterms:W3CDTF">2019-04-28T10:33:57Z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