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</w:pPr>
      <w:r>
        <w:rPr>
          <w:rFonts w:ascii="Tahoma" w:hAnsi="Tahoma" w:cs="Tahoma" w:eastAsia="Tahoma"/>
          <w:color w:val="141823"/>
          <w:spacing w:val="0"/>
          <w:position w:val="0"/>
          <w:sz w:val="23"/>
          <w:shd w:fill="auto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فيلا للبيع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auto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السعر 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75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 مليون ريال قابل للتفاوض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auto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المساحة 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7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 لبن حر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مكونة من دورين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 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الدور الاول مجلس مع استقبال وحمام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 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اضافة الى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 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جناح غرفة نوم مع الحمام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اضافة الى مطبخ مع الحمام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اضافة الى صالة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 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الدور الثاني مكون من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 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ثلاثة اجنحة نوم كل جناح غرفة مع الحمام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 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اضافة الى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 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غرفة وصالة وحمام ومطبخ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الموقع بيت بوس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41823"/>
          <w:spacing w:val="0"/>
          <w:position w:val="0"/>
          <w:sz w:val="28"/>
          <w:shd w:fill="FFFFFF" w:val="clear"/>
        </w:rPr>
      </w:pP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  <w:t xml:space="preserve">Price: </w:t>
      </w: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  <w:t xml:space="preserve">75 </w:t>
      </w: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  <w:t xml:space="preserve">million "negotiable</w:t>
      </w:r>
      <w:r>
        <w:rPr>
          <w:rFonts w:ascii="Calibri" w:hAnsi="Calibri" w:cs="Calibri" w:eastAsia="Calibri"/>
          <w:color w:val="141823"/>
          <w:spacing w:val="0"/>
          <w:position w:val="0"/>
          <w:sz w:val="28"/>
          <w:shd w:fill="FFFFFF" w:val="clear"/>
        </w:rPr>
        <w:t xml:space="preserve">".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41823"/>
          <w:spacing w:val="0"/>
          <w:position w:val="0"/>
          <w:sz w:val="28"/>
          <w:shd w:fill="FFFFFF" w:val="clear"/>
        </w:rPr>
      </w:pP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  <w:t xml:space="preserve">Area: </w:t>
      </w: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  <w:t xml:space="preserve">7 </w:t>
      </w: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  <w:t xml:space="preserve">adobes</w:t>
      </w:r>
      <w:r>
        <w:rPr>
          <w:rFonts w:ascii="Calibri" w:hAnsi="Calibri" w:cs="Calibri" w:eastAsia="Calibri"/>
          <w:color w:val="141823"/>
          <w:spacing w:val="0"/>
          <w:position w:val="0"/>
          <w:sz w:val="28"/>
          <w:shd w:fill="FFFFFF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41823"/>
          <w:spacing w:val="0"/>
          <w:position w:val="0"/>
          <w:sz w:val="28"/>
          <w:shd w:fill="FFFFFF" w:val="clear"/>
        </w:rPr>
      </w:pP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  <w:t xml:space="preserve">Consist of: two floors</w:t>
      </w:r>
      <w:r>
        <w:rPr>
          <w:rFonts w:ascii="Calibri" w:hAnsi="Calibri" w:cs="Calibri" w:eastAsia="Calibri"/>
          <w:color w:val="141823"/>
          <w:spacing w:val="0"/>
          <w:position w:val="0"/>
          <w:sz w:val="28"/>
          <w:shd w:fill="FFFFFF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141823"/>
          <w:spacing w:val="0"/>
          <w:position w:val="0"/>
          <w:sz w:val="28"/>
          <w:shd w:fill="FFFFFF" w:val="clear"/>
        </w:rPr>
        <w:t xml:space="preserve">1</w:t>
      </w: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  <w:vertAlign w:val="superscript"/>
        </w:rPr>
        <w:t xml:space="preserve">st</w:t>
      </w: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  <w:t xml:space="preserve"> </w:t>
      </w: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  <w:t xml:space="preserve">floor :divan, with parlor and bathroom beside pavilion of bedroom and bathroom , beside kitchen , bathroom and hall</w:t>
      </w: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141823"/>
          <w:spacing w:val="0"/>
          <w:position w:val="0"/>
          <w:sz w:val="28"/>
          <w:shd w:fill="FFFFFF" w:val="clear"/>
        </w:rPr>
        <w:t xml:space="preserve">2</w:t>
      </w: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  <w:vertAlign w:val="superscript"/>
        </w:rPr>
        <w:t xml:space="preserve">nd</w:t>
      </w: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  <w:t xml:space="preserve"> </w:t>
      </w: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  <w:t xml:space="preserve">floor: three  beds pavilions , every pavilion has room ,bathroom ,beside room , bathroom , kitchen and hall</w:t>
      </w: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41823"/>
          <w:spacing w:val="0"/>
          <w:position w:val="0"/>
          <w:sz w:val="28"/>
          <w:shd w:fill="FFFFFF" w:val="clear"/>
        </w:rPr>
      </w:pPr>
      <w:r>
        <w:rPr>
          <w:rFonts w:ascii="Buxton Sketch" w:hAnsi="Buxton Sketch" w:cs="Buxton Sketch" w:eastAsia="Buxton Sketch"/>
          <w:color w:val="141823"/>
          <w:spacing w:val="0"/>
          <w:position w:val="0"/>
          <w:sz w:val="28"/>
          <w:shd w:fill="FFFFFF" w:val="clear"/>
        </w:rPr>
        <w:t xml:space="preserve">Location: Bait Baos</w:t>
      </w:r>
      <w:r>
        <w:rPr>
          <w:rFonts w:ascii="Calibri" w:hAnsi="Calibri" w:cs="Calibri" w:eastAsia="Calibri"/>
          <w:color w:val="141823"/>
          <w:spacing w:val="0"/>
          <w:position w:val="0"/>
          <w:sz w:val="28"/>
          <w:shd w:fill="FFFFFF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