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E70" w:rsidRPr="000943A8" w:rsidRDefault="003F7DB9" w:rsidP="00E35E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3</w:t>
      </w:r>
    </w:p>
    <w:p w:rsidR="00E35E70" w:rsidRPr="000943A8" w:rsidRDefault="003F7DB9" w:rsidP="00E35E70">
      <w:pPr>
        <w:pStyle w:val="a3"/>
        <w:ind w:left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Методы пространственной фильтрации изображений</w:t>
      </w:r>
    </w:p>
    <w:p w:rsidR="00E35E70" w:rsidRPr="000943A8" w:rsidRDefault="00E35E70" w:rsidP="00E35E7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48F" w:rsidRDefault="00E35E70" w:rsidP="003F7DB9">
      <w:pPr>
        <w:jc w:val="both"/>
        <w:rPr>
          <w:rFonts w:ascii="Times New Roman" w:hAnsi="Times New Roman" w:cs="Times New Roman"/>
          <w:sz w:val="28"/>
          <w:szCs w:val="28"/>
        </w:rPr>
      </w:pPr>
      <w:r w:rsidRPr="000943A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148F">
        <w:rPr>
          <w:rFonts w:ascii="Times New Roman" w:hAnsi="Times New Roman" w:cs="Times New Roman"/>
          <w:sz w:val="28"/>
          <w:szCs w:val="28"/>
        </w:rPr>
        <w:t xml:space="preserve">рассмотреть возможности применения </w:t>
      </w:r>
      <w:r w:rsidR="003F7DB9">
        <w:rPr>
          <w:rFonts w:ascii="Times New Roman" w:hAnsi="Times New Roman" w:cs="Times New Roman"/>
          <w:sz w:val="28"/>
          <w:szCs w:val="28"/>
        </w:rPr>
        <w:t>высокочастотных</w:t>
      </w:r>
      <w:r w:rsidR="004C148F">
        <w:rPr>
          <w:rFonts w:ascii="Times New Roman" w:hAnsi="Times New Roman" w:cs="Times New Roman"/>
          <w:sz w:val="28"/>
          <w:szCs w:val="28"/>
        </w:rPr>
        <w:t xml:space="preserve"> </w:t>
      </w:r>
      <w:r w:rsidR="003F7DB9">
        <w:rPr>
          <w:rFonts w:ascii="Times New Roman" w:hAnsi="Times New Roman" w:cs="Times New Roman"/>
          <w:sz w:val="28"/>
          <w:szCs w:val="28"/>
        </w:rPr>
        <w:t xml:space="preserve">и низкочастотных пространственных фильтров </w:t>
      </w:r>
      <w:r w:rsidR="004C148F">
        <w:rPr>
          <w:rFonts w:ascii="Times New Roman" w:hAnsi="Times New Roman" w:cs="Times New Roman"/>
          <w:sz w:val="28"/>
          <w:szCs w:val="28"/>
        </w:rPr>
        <w:t xml:space="preserve">для улучшения цифровых изображений. </w:t>
      </w:r>
    </w:p>
    <w:p w:rsidR="00E35E70" w:rsidRPr="000943A8" w:rsidRDefault="00E35E70" w:rsidP="00E35E70">
      <w:pPr>
        <w:rPr>
          <w:rFonts w:ascii="Times New Roman" w:hAnsi="Times New Roman" w:cs="Times New Roman"/>
          <w:b/>
          <w:sz w:val="28"/>
          <w:szCs w:val="28"/>
        </w:rPr>
      </w:pPr>
      <w:r w:rsidRPr="000943A8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3F7DB9" w:rsidRDefault="003F7DB9" w:rsidP="003F7DB9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вариантом реализовать низкочастотный фильтр для изображения в оттенках серого </w:t>
      </w:r>
      <w:r w:rsidRPr="000943A8">
        <w:rPr>
          <w:sz w:val="28"/>
          <w:szCs w:val="28"/>
        </w:rPr>
        <w:t>(</w:t>
      </w:r>
      <w:r>
        <w:rPr>
          <w:sz w:val="28"/>
          <w:szCs w:val="28"/>
        </w:rPr>
        <w:t>см. табл. 1</w:t>
      </w:r>
      <w:r w:rsidRPr="000943A8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Pr="00690DA3">
        <w:rPr>
          <w:sz w:val="28"/>
          <w:szCs w:val="28"/>
        </w:rPr>
        <w:t xml:space="preserve"> </w:t>
      </w:r>
      <w:r w:rsidRPr="000943A8">
        <w:rPr>
          <w:sz w:val="28"/>
          <w:szCs w:val="28"/>
        </w:rPr>
        <w:t>вывести  преобразованное и</w:t>
      </w:r>
      <w:r>
        <w:rPr>
          <w:sz w:val="28"/>
          <w:szCs w:val="28"/>
        </w:rPr>
        <w:t xml:space="preserve">зображение, сравнить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исходным.</w:t>
      </w:r>
    </w:p>
    <w:p w:rsidR="003F7DB9" w:rsidRDefault="003F7DB9" w:rsidP="003F7DB9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высокочастотную фильтрацию на основе оператора, соответствующего варианту (см. табл. 1).</w:t>
      </w:r>
    </w:p>
    <w:p w:rsidR="00E35E70" w:rsidRPr="003F7DB9" w:rsidRDefault="003F7DB9" w:rsidP="003F7DB9">
      <w:pPr>
        <w:pStyle w:val="a3"/>
        <w:numPr>
          <w:ilvl w:val="0"/>
          <w:numId w:val="1"/>
        </w:numPr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основе результатов выполнения задания 2 реализовать фильтрацию исходного изображения с </w:t>
      </w:r>
      <w:r w:rsidRPr="003F7DB9">
        <w:rPr>
          <w:b/>
          <w:sz w:val="28"/>
          <w:szCs w:val="28"/>
        </w:rPr>
        <w:t xml:space="preserve">подъемом высоких частот. </w:t>
      </w:r>
      <w:proofErr w:type="gramStart"/>
      <w:r>
        <w:rPr>
          <w:sz w:val="28"/>
          <w:szCs w:val="28"/>
        </w:rPr>
        <w:t>В</w:t>
      </w:r>
      <w:r w:rsidRPr="000943A8">
        <w:rPr>
          <w:sz w:val="28"/>
          <w:szCs w:val="28"/>
        </w:rPr>
        <w:t>ывести  преобразованное и</w:t>
      </w:r>
      <w:r>
        <w:rPr>
          <w:sz w:val="28"/>
          <w:szCs w:val="28"/>
        </w:rPr>
        <w:t>зображение, сравнить с исходным и с результатом по заданию 2.</w:t>
      </w:r>
      <w:proofErr w:type="gramEnd"/>
    </w:p>
    <w:p w:rsidR="00E35E70" w:rsidRDefault="00E35E70"/>
    <w:p w:rsidR="00630545" w:rsidRPr="00630545" w:rsidRDefault="00630545" w:rsidP="00630545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545">
        <w:rPr>
          <w:rFonts w:ascii="Times New Roman" w:hAnsi="Times New Roman" w:cs="Times New Roman"/>
          <w:sz w:val="28"/>
          <w:szCs w:val="28"/>
        </w:rPr>
        <w:t>Таблица 1 – Варианты заданий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814"/>
        <w:gridCol w:w="3111"/>
        <w:gridCol w:w="4646"/>
      </w:tblGrid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Сглаживающий фильтр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Оператор  для высокочастотного фильтра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Медианный  по окрестности 7×7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Лапласа (маска с нулевыми диагональными элементами)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Минимума по окрестности 7×7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Перекрестный градиентный оператор Робертса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Максимума по окрестности 7×7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Оператор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Собеля</w:t>
            </w:r>
            <w:proofErr w:type="spellEnd"/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Усредняющий по окрестности 7×7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Лапласа (маска с ненулевыми диагональными элементами)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23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Усредняющий по окрестности 5×5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Оператор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Собеля</w:t>
            </w:r>
            <w:proofErr w:type="spellEnd"/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5" w:type="pct"/>
          </w:tcPr>
          <w:p w:rsidR="003F7DB9" w:rsidRPr="00282389" w:rsidRDefault="006D5AB8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Минимума по окрестности 5×5</w:t>
            </w:r>
          </w:p>
        </w:tc>
        <w:tc>
          <w:tcPr>
            <w:tcW w:w="2427" w:type="pct"/>
          </w:tcPr>
          <w:p w:rsidR="003F7DB9" w:rsidRPr="00282389" w:rsidRDefault="006D5AB8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Перекрестный градиентный оператор Робертса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5" w:type="pct"/>
          </w:tcPr>
          <w:p w:rsidR="003F7DB9" w:rsidRPr="00282389" w:rsidRDefault="006D5AB8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Медианный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по окрестности 5×5</w:t>
            </w:r>
          </w:p>
        </w:tc>
        <w:tc>
          <w:tcPr>
            <w:tcW w:w="2427" w:type="pct"/>
          </w:tcPr>
          <w:p w:rsidR="003F7DB9" w:rsidRPr="00282389" w:rsidRDefault="006D5AB8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Лапласа (маска с ненулевыми диагональными элементами)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Максимума по окрестности 5×5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Оператор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Собеля</w:t>
            </w:r>
            <w:proofErr w:type="spellEnd"/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Усредняющий по окрестности 5×5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Лапласа (маска с нулевыми диагональными элементами)</w:t>
            </w:r>
          </w:p>
        </w:tc>
      </w:tr>
      <w:tr w:rsidR="003F7DB9" w:rsidRPr="00282389" w:rsidTr="003F7DB9">
        <w:tc>
          <w:tcPr>
            <w:tcW w:w="948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25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Максимума по окрестности 3×3</w:t>
            </w:r>
          </w:p>
        </w:tc>
        <w:tc>
          <w:tcPr>
            <w:tcW w:w="2427" w:type="pct"/>
          </w:tcPr>
          <w:p w:rsidR="003F7DB9" w:rsidRPr="00282389" w:rsidRDefault="003F7DB9" w:rsidP="00E86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Лапласа (маска с ненулевыми диагональными элементами)</w:t>
            </w:r>
          </w:p>
        </w:tc>
      </w:tr>
    </w:tbl>
    <w:p w:rsidR="00B108F4" w:rsidRDefault="00B108F4"/>
    <w:sectPr w:rsidR="00B108F4" w:rsidSect="00594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3E03"/>
    <w:multiLevelType w:val="hybridMultilevel"/>
    <w:tmpl w:val="57C800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E70"/>
    <w:rsid w:val="003F7DB9"/>
    <w:rsid w:val="004C148F"/>
    <w:rsid w:val="00594583"/>
    <w:rsid w:val="00604116"/>
    <w:rsid w:val="00630545"/>
    <w:rsid w:val="00654A2C"/>
    <w:rsid w:val="006D5AB8"/>
    <w:rsid w:val="00B108F4"/>
    <w:rsid w:val="00D54FAD"/>
    <w:rsid w:val="00E35E70"/>
    <w:rsid w:val="00E4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E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E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108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E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E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B108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Possum&amp;Tasha</dc:creator>
  <cp:lastModifiedBy>Наташа</cp:lastModifiedBy>
  <cp:revision>3</cp:revision>
  <dcterms:created xsi:type="dcterms:W3CDTF">2018-03-26T06:24:00Z</dcterms:created>
  <dcterms:modified xsi:type="dcterms:W3CDTF">2019-05-12T14:50:00Z</dcterms:modified>
</cp:coreProperties>
</file>