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022FE" w:rsidRPr="00EE3B4C" w14:paraId="012B1007" w14:textId="77777777" w:rsidTr="001022FE">
        <w:tc>
          <w:tcPr>
            <w:tcW w:w="4675" w:type="dxa"/>
          </w:tcPr>
          <w:p w14:paraId="428ADDB3" w14:textId="217D56F4" w:rsidR="001022FE" w:rsidRPr="00C217B0" w:rsidRDefault="001022FE" w:rsidP="001022FE">
            <w:pPr>
              <w:jc w:val="center"/>
              <w:rPr>
                <w:b/>
                <w:bCs/>
              </w:rPr>
            </w:pPr>
            <w:r w:rsidRPr="00C217B0">
              <w:rPr>
                <w:b/>
                <w:bCs/>
              </w:rPr>
              <w:t>Name</w:t>
            </w:r>
          </w:p>
        </w:tc>
        <w:tc>
          <w:tcPr>
            <w:tcW w:w="4675" w:type="dxa"/>
          </w:tcPr>
          <w:p w14:paraId="6467E78E" w14:textId="77FEB725" w:rsidR="001022FE" w:rsidRPr="00C217B0" w:rsidRDefault="001022FE" w:rsidP="001022FE">
            <w:pPr>
              <w:jc w:val="center"/>
              <w:rPr>
                <w:b/>
                <w:bCs/>
              </w:rPr>
            </w:pPr>
            <w:r w:rsidRPr="00C217B0">
              <w:rPr>
                <w:b/>
                <w:bCs/>
              </w:rPr>
              <w:t>Enayathulla A</w:t>
            </w:r>
          </w:p>
        </w:tc>
      </w:tr>
      <w:tr w:rsidR="001022FE" w:rsidRPr="00EE3B4C" w14:paraId="75DFB713" w14:textId="77777777" w:rsidTr="001022FE">
        <w:tc>
          <w:tcPr>
            <w:tcW w:w="4675" w:type="dxa"/>
          </w:tcPr>
          <w:p w14:paraId="6C127D0F" w14:textId="3826167C" w:rsidR="001022FE" w:rsidRPr="00C217B0" w:rsidRDefault="001022FE" w:rsidP="001022FE">
            <w:pPr>
              <w:jc w:val="center"/>
              <w:rPr>
                <w:b/>
                <w:bCs/>
              </w:rPr>
            </w:pPr>
            <w:r w:rsidRPr="00C217B0">
              <w:rPr>
                <w:b/>
                <w:bCs/>
              </w:rPr>
              <w:t>Date</w:t>
            </w:r>
          </w:p>
        </w:tc>
        <w:tc>
          <w:tcPr>
            <w:tcW w:w="4675" w:type="dxa"/>
          </w:tcPr>
          <w:p w14:paraId="1C54A236" w14:textId="3E7CC91D" w:rsidR="001022FE" w:rsidRPr="00C217B0" w:rsidRDefault="001022FE" w:rsidP="001022FE">
            <w:pPr>
              <w:jc w:val="center"/>
              <w:rPr>
                <w:b/>
                <w:bCs/>
              </w:rPr>
            </w:pPr>
            <w:r w:rsidRPr="00C217B0">
              <w:rPr>
                <w:b/>
                <w:bCs/>
              </w:rPr>
              <w:t>05/01/202</w:t>
            </w:r>
            <w:r w:rsidR="00F43F60">
              <w:rPr>
                <w:b/>
                <w:bCs/>
              </w:rPr>
              <w:t>4</w:t>
            </w:r>
          </w:p>
        </w:tc>
      </w:tr>
      <w:tr w:rsidR="001022FE" w:rsidRPr="00EE3B4C" w14:paraId="26DF257A" w14:textId="77777777" w:rsidTr="001022FE">
        <w:tc>
          <w:tcPr>
            <w:tcW w:w="4675" w:type="dxa"/>
          </w:tcPr>
          <w:p w14:paraId="227F3C5B" w14:textId="7B361526" w:rsidR="001022FE" w:rsidRPr="00C217B0" w:rsidRDefault="001022FE" w:rsidP="001022FE">
            <w:pPr>
              <w:jc w:val="center"/>
              <w:rPr>
                <w:b/>
                <w:bCs/>
              </w:rPr>
            </w:pPr>
            <w:r w:rsidRPr="00C217B0">
              <w:rPr>
                <w:b/>
                <w:bCs/>
              </w:rPr>
              <w:t>Type</w:t>
            </w:r>
          </w:p>
        </w:tc>
        <w:tc>
          <w:tcPr>
            <w:tcW w:w="4675" w:type="dxa"/>
          </w:tcPr>
          <w:p w14:paraId="063B2AA1" w14:textId="31478BF7" w:rsidR="001022FE" w:rsidRPr="00C217B0" w:rsidRDefault="001022FE" w:rsidP="001022FE">
            <w:pPr>
              <w:jc w:val="center"/>
              <w:rPr>
                <w:b/>
                <w:bCs/>
              </w:rPr>
            </w:pPr>
            <w:r w:rsidRPr="00C217B0">
              <w:rPr>
                <w:b/>
                <w:bCs/>
              </w:rPr>
              <w:t>Daily Assignment</w:t>
            </w:r>
          </w:p>
        </w:tc>
      </w:tr>
      <w:tr w:rsidR="001022FE" w:rsidRPr="00EE3B4C" w14:paraId="3AFB7B66" w14:textId="77777777" w:rsidTr="001022FE">
        <w:tc>
          <w:tcPr>
            <w:tcW w:w="4675" w:type="dxa"/>
          </w:tcPr>
          <w:p w14:paraId="59AD7BA1" w14:textId="20CC58B6" w:rsidR="001022FE" w:rsidRPr="00C217B0" w:rsidRDefault="001022FE" w:rsidP="001022FE">
            <w:pPr>
              <w:jc w:val="center"/>
              <w:rPr>
                <w:b/>
                <w:bCs/>
              </w:rPr>
            </w:pPr>
            <w:r w:rsidRPr="00C217B0">
              <w:rPr>
                <w:b/>
                <w:bCs/>
              </w:rPr>
              <w:t>Topic</w:t>
            </w:r>
          </w:p>
        </w:tc>
        <w:tc>
          <w:tcPr>
            <w:tcW w:w="4675" w:type="dxa"/>
          </w:tcPr>
          <w:p w14:paraId="6F6CC62C" w14:textId="1F9C0FC0" w:rsidR="001022FE" w:rsidRPr="00C217B0" w:rsidRDefault="001022FE" w:rsidP="001022FE">
            <w:pPr>
              <w:jc w:val="center"/>
              <w:rPr>
                <w:b/>
                <w:bCs/>
              </w:rPr>
            </w:pPr>
            <w:r w:rsidRPr="00C217B0">
              <w:rPr>
                <w:b/>
                <w:bCs/>
              </w:rPr>
              <w:t>Azure Data Factory and Copy Activity in ADF</w:t>
            </w:r>
          </w:p>
        </w:tc>
      </w:tr>
    </w:tbl>
    <w:p w14:paraId="353C08A7" w14:textId="77777777" w:rsidR="00862E44" w:rsidRPr="00EE3B4C" w:rsidRDefault="00862E44"/>
    <w:p w14:paraId="6592AC9B" w14:textId="323ED177" w:rsidR="001022FE" w:rsidRPr="00C217B0" w:rsidRDefault="001022FE" w:rsidP="001022FE">
      <w:pPr>
        <w:rPr>
          <w:b/>
          <w:bCs/>
        </w:rPr>
      </w:pPr>
      <w:r w:rsidRPr="00C217B0">
        <w:rPr>
          <w:b/>
          <w:bCs/>
        </w:rPr>
        <w:t>Azure Data Factory:</w:t>
      </w:r>
    </w:p>
    <w:p w14:paraId="7E14F9CD" w14:textId="46F4A3DB" w:rsidR="001022FE" w:rsidRPr="00EE3B4C" w:rsidRDefault="001022FE" w:rsidP="001022FE">
      <w:r w:rsidRPr="00EE3B4C">
        <w:t>Azure Data Factory is a cloud-based data integration service provided by Microsoft Azure. Its primary purpose is to help organizations efficiently collect, process, and move data from various sources to different destinations.</w:t>
      </w:r>
    </w:p>
    <w:p w14:paraId="444A21AC" w14:textId="55AEDBCA" w:rsidR="001022FE" w:rsidRPr="00C217B0" w:rsidRDefault="001022FE" w:rsidP="001022FE">
      <w:pPr>
        <w:rPr>
          <w:b/>
          <w:bCs/>
        </w:rPr>
      </w:pPr>
      <w:r w:rsidRPr="00C217B0">
        <w:rPr>
          <w:b/>
          <w:bCs/>
        </w:rPr>
        <w:t>Copy Activity in Azure Data Factory:</w:t>
      </w:r>
    </w:p>
    <w:p w14:paraId="022198E3" w14:textId="6EA53617" w:rsidR="00106802" w:rsidRPr="00EE3B4C" w:rsidRDefault="0094319D" w:rsidP="001022FE">
      <w:r w:rsidRPr="00EE3B4C">
        <w:t>Step1</w:t>
      </w:r>
      <w:r w:rsidRPr="00EE3B4C">
        <w:sym w:font="Wingdings" w:char="F0E8"/>
      </w:r>
      <w:r w:rsidRPr="00EE3B4C">
        <w:t xml:space="preserve"> I created one blob storage account (enayathullasource) this will act as source.</w:t>
      </w:r>
    </w:p>
    <w:p w14:paraId="376838FD" w14:textId="1FBDF464" w:rsidR="008C34CF" w:rsidRPr="00EE3B4C" w:rsidRDefault="00DD1836" w:rsidP="001022FE">
      <w:r w:rsidRPr="00EE3B4C">
        <w:rPr>
          <w:noProof/>
        </w:rPr>
        <w:drawing>
          <wp:inline distT="0" distB="0" distL="0" distR="0" wp14:anchorId="55556111" wp14:editId="65AA8430">
            <wp:extent cx="5943600" cy="3341370"/>
            <wp:effectExtent l="0" t="0" r="0" b="0"/>
            <wp:docPr id="189844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47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72B4" w14:textId="4817B5CA" w:rsidR="00DD1836" w:rsidRPr="00EE3B4C" w:rsidRDefault="00EE3B4C" w:rsidP="001022FE">
      <w:r>
        <w:lastRenderedPageBreak/>
        <w:t>Step2</w:t>
      </w:r>
      <w:r>
        <w:sym w:font="Wingdings" w:char="F0E8"/>
      </w:r>
      <w:r>
        <w:t xml:space="preserve"> create one container (source) and upload files into it(Salary_Data.csv).</w:t>
      </w:r>
      <w:r w:rsidR="00DD1836" w:rsidRPr="00EE3B4C">
        <w:rPr>
          <w:noProof/>
        </w:rPr>
        <w:drawing>
          <wp:inline distT="0" distB="0" distL="0" distR="0" wp14:anchorId="24C739F5" wp14:editId="5DBBA1A1">
            <wp:extent cx="5943600" cy="3341370"/>
            <wp:effectExtent l="0" t="0" r="0" b="0"/>
            <wp:docPr id="164539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90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FDAD" w14:textId="442E5111" w:rsidR="00EE3B4C" w:rsidRDefault="00EE3B4C" w:rsidP="001022FE">
      <w:r>
        <w:t>Step3</w:t>
      </w:r>
      <w:r>
        <w:sym w:font="Wingdings" w:char="F0E8"/>
      </w:r>
      <w:r>
        <w:t xml:space="preserve"> I created another storage account (enayathulladestination) this is act like a destination account.</w:t>
      </w:r>
    </w:p>
    <w:p w14:paraId="326DDC34" w14:textId="50A5DF79" w:rsidR="00DD1836" w:rsidRPr="00EE3B4C" w:rsidRDefault="00DD1836" w:rsidP="001022FE">
      <w:r w:rsidRPr="00EE3B4C">
        <w:rPr>
          <w:noProof/>
        </w:rPr>
        <w:drawing>
          <wp:inline distT="0" distB="0" distL="0" distR="0" wp14:anchorId="3FEE1E04" wp14:editId="7532C77B">
            <wp:extent cx="5943600" cy="3341370"/>
            <wp:effectExtent l="0" t="0" r="0" b="0"/>
            <wp:docPr id="19553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9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D12A" w14:textId="5AA72A50" w:rsidR="00DD1836" w:rsidRPr="00EE3B4C" w:rsidRDefault="00EE3B4C" w:rsidP="001022FE">
      <w:r>
        <w:lastRenderedPageBreak/>
        <w:t>S</w:t>
      </w:r>
      <w:r w:rsidR="00E45A3A">
        <w:t>t</w:t>
      </w:r>
      <w:r>
        <w:t>ep4</w:t>
      </w:r>
      <w:r>
        <w:sym w:font="Wingdings" w:char="F0E8"/>
      </w:r>
      <w:r>
        <w:t xml:space="preserve"> created one container (destination) for receive files.</w:t>
      </w:r>
      <w:r w:rsidR="00DD1836" w:rsidRPr="00EE3B4C">
        <w:rPr>
          <w:noProof/>
        </w:rPr>
        <w:drawing>
          <wp:inline distT="0" distB="0" distL="0" distR="0" wp14:anchorId="6DDED022" wp14:editId="1513AF9A">
            <wp:extent cx="5943600" cy="3341370"/>
            <wp:effectExtent l="0" t="0" r="0" b="0"/>
            <wp:docPr id="118893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33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D9F1" w14:textId="741B58A2" w:rsidR="00E45A3A" w:rsidRDefault="00E45A3A" w:rsidP="001022FE">
      <w:pPr>
        <w:rPr>
          <w:noProof/>
        </w:rPr>
      </w:pPr>
      <w:r>
        <w:rPr>
          <w:noProof/>
        </w:rPr>
        <w:t>Step5</w:t>
      </w:r>
      <w:r>
        <w:rPr>
          <w:noProof/>
        </w:rPr>
        <w:sym w:font="Wingdings" w:char="F0E8"/>
      </w:r>
      <w:r>
        <w:rPr>
          <w:noProof/>
        </w:rPr>
        <w:t xml:space="preserve"> I created</w:t>
      </w:r>
      <w:r w:rsidR="00BE037A">
        <w:rPr>
          <w:noProof/>
        </w:rPr>
        <w:t xml:space="preserve"> one</w:t>
      </w:r>
      <w:r>
        <w:rPr>
          <w:noProof/>
        </w:rPr>
        <w:t xml:space="preserve"> Data Factory</w:t>
      </w:r>
      <w:r w:rsidR="00BE037A">
        <w:rPr>
          <w:noProof/>
        </w:rPr>
        <w:t xml:space="preserve"> (EnayathullaDataFactory)</w:t>
      </w:r>
      <w:r w:rsidR="00F12C66">
        <w:rPr>
          <w:noProof/>
        </w:rPr>
        <w:t>.</w:t>
      </w:r>
    </w:p>
    <w:p w14:paraId="702D6649" w14:textId="298BB559" w:rsidR="00DD1836" w:rsidRPr="00EE3B4C" w:rsidRDefault="00DD1836" w:rsidP="001022FE">
      <w:r w:rsidRPr="00EE3B4C">
        <w:rPr>
          <w:noProof/>
        </w:rPr>
        <w:drawing>
          <wp:inline distT="0" distB="0" distL="0" distR="0" wp14:anchorId="32F8BF4C" wp14:editId="32E3C38B">
            <wp:extent cx="5943600" cy="3341370"/>
            <wp:effectExtent l="0" t="0" r="0" b="0"/>
            <wp:docPr id="185557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70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CFC4" w14:textId="7BEF49BA" w:rsidR="00F12C66" w:rsidRDefault="00F12C66" w:rsidP="001022FE">
      <w:r>
        <w:t>Step6</w:t>
      </w:r>
      <w:r>
        <w:sym w:font="Wingdings" w:char="F0E8"/>
      </w:r>
      <w:r>
        <w:t xml:space="preserve"> Enter Launch studio.</w:t>
      </w:r>
    </w:p>
    <w:p w14:paraId="0CF55CF0" w14:textId="49B33B1F" w:rsidR="00DD1836" w:rsidRPr="00EE3B4C" w:rsidRDefault="00E50D54" w:rsidP="001022FE">
      <w:r>
        <w:lastRenderedPageBreak/>
        <w:t>Step7</w:t>
      </w:r>
      <w:r>
        <w:sym w:font="Wingdings" w:char="F0E8"/>
      </w:r>
      <w:r>
        <w:t xml:space="preserve"> In this page of azure data factory and by selecting ingest to perform the process.</w:t>
      </w:r>
      <w:r w:rsidR="00DD1836" w:rsidRPr="00EE3B4C">
        <w:rPr>
          <w:noProof/>
        </w:rPr>
        <w:drawing>
          <wp:inline distT="0" distB="0" distL="0" distR="0" wp14:anchorId="6AB4E1B0" wp14:editId="5A91D359">
            <wp:extent cx="5943600" cy="3341370"/>
            <wp:effectExtent l="0" t="0" r="0" b="0"/>
            <wp:docPr id="205765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57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08DA" w14:textId="3C72FE5C" w:rsidR="003920C1" w:rsidRDefault="003920C1" w:rsidP="001022FE">
      <w:r>
        <w:t>Step8</w:t>
      </w:r>
      <w:r>
        <w:sym w:font="Wingdings" w:char="F0E8"/>
      </w:r>
      <w:r>
        <w:t xml:space="preserve"> Now select Built in copy task.</w:t>
      </w:r>
    </w:p>
    <w:p w14:paraId="5AE09ADE" w14:textId="7BEFF092" w:rsidR="00DD1836" w:rsidRPr="00EE3B4C" w:rsidRDefault="00DD1836" w:rsidP="001022FE">
      <w:r w:rsidRPr="00EE3B4C">
        <w:rPr>
          <w:noProof/>
        </w:rPr>
        <w:drawing>
          <wp:inline distT="0" distB="0" distL="0" distR="0" wp14:anchorId="6E7A73B5" wp14:editId="0C6DB6F2">
            <wp:extent cx="5943600" cy="3341370"/>
            <wp:effectExtent l="0" t="0" r="0" b="0"/>
            <wp:docPr id="63821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10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D7AA" w14:textId="5E5AE32F" w:rsidR="00DD1836" w:rsidRDefault="003920C1" w:rsidP="001022FE">
      <w:pPr>
        <w:rPr>
          <w:noProof/>
        </w:rPr>
      </w:pPr>
      <w:r>
        <w:rPr>
          <w:noProof/>
        </w:rPr>
        <w:lastRenderedPageBreak/>
        <w:t>Step9</w:t>
      </w:r>
      <w:r>
        <w:rPr>
          <w:noProof/>
        </w:rPr>
        <w:sym w:font="Wingdings" w:char="F0E8"/>
      </w:r>
      <w:r>
        <w:rPr>
          <w:noProof/>
        </w:rPr>
        <w:t xml:space="preserve"> Now select source data store and click new connection; fill all the details.</w:t>
      </w:r>
      <w:r w:rsidR="002B6B91" w:rsidRPr="00EE3B4C">
        <w:rPr>
          <w:noProof/>
        </w:rPr>
        <w:drawing>
          <wp:inline distT="0" distB="0" distL="0" distR="0" wp14:anchorId="086A5BE0" wp14:editId="5A4C34C1">
            <wp:extent cx="5943600" cy="3341370"/>
            <wp:effectExtent l="0" t="0" r="0" b="0"/>
            <wp:docPr id="146122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28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2E67" w14:textId="6D6936EB" w:rsidR="00604DD2" w:rsidRPr="00EE3B4C" w:rsidRDefault="00604DD2" w:rsidP="001022FE">
      <w:r>
        <w:rPr>
          <w:noProof/>
        </w:rPr>
        <w:t>Step10</w:t>
      </w:r>
      <w:r>
        <w:rPr>
          <w:noProof/>
        </w:rPr>
        <w:sym w:font="Wingdings" w:char="F0E8"/>
      </w:r>
      <w:r>
        <w:rPr>
          <w:noProof/>
        </w:rPr>
        <w:t xml:space="preserve"> now select source container (source).</w:t>
      </w:r>
    </w:p>
    <w:p w14:paraId="23DCE466" w14:textId="3365365C" w:rsidR="002B6B91" w:rsidRPr="00EE3B4C" w:rsidRDefault="002B6B91" w:rsidP="001022FE">
      <w:r w:rsidRPr="00EE3B4C">
        <w:rPr>
          <w:noProof/>
        </w:rPr>
        <w:drawing>
          <wp:inline distT="0" distB="0" distL="0" distR="0" wp14:anchorId="4CE33EDD" wp14:editId="12E39F98">
            <wp:extent cx="5943600" cy="3341370"/>
            <wp:effectExtent l="0" t="0" r="0" b="0"/>
            <wp:docPr id="4903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4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D2D9" w14:textId="681D5E0C" w:rsidR="002B6B91" w:rsidRDefault="002261FA" w:rsidP="001022FE">
      <w:r>
        <w:lastRenderedPageBreak/>
        <w:t>Step11</w:t>
      </w:r>
      <w:r>
        <w:sym w:font="Wingdings" w:char="F0E8"/>
      </w:r>
      <w:r>
        <w:t xml:space="preserve"> In destination data store connect the connection and test connection.</w:t>
      </w:r>
      <w:r w:rsidR="002B6B91" w:rsidRPr="00EE3B4C">
        <w:rPr>
          <w:noProof/>
        </w:rPr>
        <w:drawing>
          <wp:inline distT="0" distB="0" distL="0" distR="0" wp14:anchorId="16465D0B" wp14:editId="238C105F">
            <wp:extent cx="5943600" cy="3341370"/>
            <wp:effectExtent l="0" t="0" r="0" b="0"/>
            <wp:docPr id="102319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93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CA2F" w14:textId="61E5B98C" w:rsidR="00196188" w:rsidRPr="00EE3B4C" w:rsidRDefault="00196188" w:rsidP="001022FE">
      <w:r>
        <w:t>Step12</w:t>
      </w:r>
      <w:r>
        <w:sym w:font="Wingdings" w:char="F0E8"/>
      </w:r>
      <w:r>
        <w:t xml:space="preserve"> now select the destination container in destination storage (destination).</w:t>
      </w:r>
    </w:p>
    <w:p w14:paraId="36D340D7" w14:textId="4A7F00A1" w:rsidR="002B6B91" w:rsidRDefault="002B6B91" w:rsidP="001022FE">
      <w:r w:rsidRPr="00EE3B4C">
        <w:rPr>
          <w:noProof/>
        </w:rPr>
        <w:drawing>
          <wp:inline distT="0" distB="0" distL="0" distR="0" wp14:anchorId="054807E5" wp14:editId="6A07BF23">
            <wp:extent cx="5943600" cy="3341370"/>
            <wp:effectExtent l="0" t="0" r="0" b="0"/>
            <wp:docPr id="87192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27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6407" w14:textId="57C04E21" w:rsidR="002B6B91" w:rsidRDefault="00BC3884" w:rsidP="001022FE">
      <w:r>
        <w:lastRenderedPageBreak/>
        <w:t>Step13</w:t>
      </w:r>
      <w:r>
        <w:sym w:font="Wingdings" w:char="F0E8"/>
      </w:r>
      <w:r>
        <w:t>In settings tab give Task name (CopyPipeline_Enayathulla).</w:t>
      </w:r>
      <w:r w:rsidR="002B6B91" w:rsidRPr="00EE3B4C">
        <w:rPr>
          <w:noProof/>
        </w:rPr>
        <w:drawing>
          <wp:inline distT="0" distB="0" distL="0" distR="0" wp14:anchorId="42EA265C" wp14:editId="6174D065">
            <wp:extent cx="5943600" cy="3341370"/>
            <wp:effectExtent l="0" t="0" r="0" b="0"/>
            <wp:docPr id="51540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02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A249" w14:textId="3FF351B8" w:rsidR="0003279C" w:rsidRPr="00EE3B4C" w:rsidRDefault="0003279C" w:rsidP="001022FE">
      <w:r>
        <w:t>Step14</w:t>
      </w:r>
      <w:r>
        <w:sym w:font="Wingdings" w:char="F0E8"/>
      </w:r>
      <w:r>
        <w:t xml:space="preserve"> In summary tab check all details and give next.</w:t>
      </w:r>
    </w:p>
    <w:p w14:paraId="11FA610B" w14:textId="48930C54" w:rsidR="002B6B91" w:rsidRDefault="002B6B91" w:rsidP="001022FE">
      <w:r w:rsidRPr="00EE3B4C">
        <w:rPr>
          <w:noProof/>
        </w:rPr>
        <w:drawing>
          <wp:inline distT="0" distB="0" distL="0" distR="0" wp14:anchorId="4C4CCCCE" wp14:editId="39E4CE35">
            <wp:extent cx="5943600" cy="3341370"/>
            <wp:effectExtent l="0" t="0" r="0" b="0"/>
            <wp:docPr id="12896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8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6E10" w14:textId="37360D5C" w:rsidR="002B6B91" w:rsidRDefault="009423DE" w:rsidP="001022FE">
      <w:r>
        <w:lastRenderedPageBreak/>
        <w:t>Step15</w:t>
      </w:r>
      <w:r>
        <w:sym w:font="Wingdings" w:char="F0E8"/>
      </w:r>
      <w:r>
        <w:t xml:space="preserve"> After </w:t>
      </w:r>
      <w:r w:rsidR="00AB5EEB">
        <w:t>completing deployment process press Finish.</w:t>
      </w:r>
      <w:r w:rsidR="002B6B91" w:rsidRPr="00EE3B4C">
        <w:rPr>
          <w:noProof/>
        </w:rPr>
        <w:drawing>
          <wp:inline distT="0" distB="0" distL="0" distR="0" wp14:anchorId="60FB9ABC" wp14:editId="071F2B09">
            <wp:extent cx="5943600" cy="3341370"/>
            <wp:effectExtent l="0" t="0" r="0" b="0"/>
            <wp:docPr id="23028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894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6841" w14:textId="16DC94C0" w:rsidR="000D53D3" w:rsidRPr="00EE3B4C" w:rsidRDefault="000D53D3" w:rsidP="001022FE">
      <w:r>
        <w:t>Step16</w:t>
      </w:r>
      <w:r>
        <w:sym w:font="Wingdings" w:char="F0E8"/>
      </w:r>
      <w:r>
        <w:t xml:space="preserve"> Now we can see our files in destination container.</w:t>
      </w:r>
    </w:p>
    <w:p w14:paraId="323E2757" w14:textId="310ED35D" w:rsidR="002B6B91" w:rsidRDefault="002B6B91" w:rsidP="001022FE">
      <w:r w:rsidRPr="00EE3B4C">
        <w:rPr>
          <w:noProof/>
        </w:rPr>
        <w:drawing>
          <wp:inline distT="0" distB="0" distL="0" distR="0" wp14:anchorId="20CF7413" wp14:editId="74E6544B">
            <wp:extent cx="5943600" cy="3341370"/>
            <wp:effectExtent l="0" t="0" r="0" b="0"/>
            <wp:docPr id="143597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757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6EED" w14:textId="50E5BD6A" w:rsidR="002B6B91" w:rsidRDefault="00881431" w:rsidP="001022FE">
      <w:r>
        <w:lastRenderedPageBreak/>
        <w:t>Step17</w:t>
      </w:r>
      <w:r>
        <w:sym w:font="Wingdings" w:char="F0E8"/>
      </w:r>
      <w:r>
        <w:t xml:space="preserve"> we can able to perform the pipeline again by clicking validate and Debug.</w:t>
      </w:r>
      <w:r w:rsidR="002B6B91" w:rsidRPr="00EE3B4C">
        <w:rPr>
          <w:noProof/>
        </w:rPr>
        <w:drawing>
          <wp:inline distT="0" distB="0" distL="0" distR="0" wp14:anchorId="2D4D4C16" wp14:editId="6EFA38D9">
            <wp:extent cx="5943600" cy="3341370"/>
            <wp:effectExtent l="0" t="0" r="0" b="0"/>
            <wp:docPr id="122870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08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DC8D" w14:textId="2B230B3B" w:rsidR="00140FD0" w:rsidRPr="00EE3B4C" w:rsidRDefault="00140FD0" w:rsidP="001022FE">
      <w:r>
        <w:t>Step18</w:t>
      </w:r>
      <w:r>
        <w:sym w:font="Wingdings" w:char="F0E8"/>
      </w:r>
      <w:r>
        <w:t xml:space="preserve"> Delete Data Factory</w:t>
      </w:r>
      <w:r w:rsidR="00C41E5D">
        <w:t>(EnayathullaDataFactory)</w:t>
      </w:r>
      <w:r>
        <w:t>.</w:t>
      </w:r>
    </w:p>
    <w:p w14:paraId="62E6EB38" w14:textId="634D2066" w:rsidR="002B6B91" w:rsidRDefault="002B6B91" w:rsidP="001022FE">
      <w:r w:rsidRPr="00EE3B4C">
        <w:rPr>
          <w:noProof/>
        </w:rPr>
        <w:drawing>
          <wp:inline distT="0" distB="0" distL="0" distR="0" wp14:anchorId="20E0C6CB" wp14:editId="06094DD9">
            <wp:extent cx="5943600" cy="3341370"/>
            <wp:effectExtent l="0" t="0" r="0" b="0"/>
            <wp:docPr id="79031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15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8A4" w14:textId="73D3D87B" w:rsidR="002B6B91" w:rsidRDefault="00C41E5D" w:rsidP="001022FE">
      <w:r>
        <w:lastRenderedPageBreak/>
        <w:t>Step19</w:t>
      </w:r>
      <w:r>
        <w:sym w:font="Wingdings" w:char="F0E8"/>
      </w:r>
      <w:r>
        <w:t xml:space="preserve"> delete source storage account(enayathullasource).</w:t>
      </w:r>
      <w:r w:rsidR="002B6B91" w:rsidRPr="00EE3B4C">
        <w:rPr>
          <w:noProof/>
        </w:rPr>
        <w:drawing>
          <wp:inline distT="0" distB="0" distL="0" distR="0" wp14:anchorId="46E20699" wp14:editId="0185C23C">
            <wp:extent cx="5943600" cy="3341370"/>
            <wp:effectExtent l="0" t="0" r="0" b="0"/>
            <wp:docPr id="136256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644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97B8" w14:textId="5BE5FE44" w:rsidR="00833FE0" w:rsidRPr="00EE3B4C" w:rsidRDefault="00833FE0" w:rsidP="001022FE">
      <w:r>
        <w:t>Step20</w:t>
      </w:r>
      <w:r>
        <w:sym w:font="Wingdings" w:char="F0E8"/>
      </w:r>
      <w:r>
        <w:t xml:space="preserve"> delete destination storage account (enayathulladestination).</w:t>
      </w:r>
    </w:p>
    <w:p w14:paraId="570C3275" w14:textId="2BB675A5" w:rsidR="0091128B" w:rsidRPr="00EE3B4C" w:rsidRDefault="002B6B91" w:rsidP="001022FE">
      <w:r w:rsidRPr="00EE3B4C">
        <w:rPr>
          <w:noProof/>
        </w:rPr>
        <w:drawing>
          <wp:inline distT="0" distB="0" distL="0" distR="0" wp14:anchorId="700EBEC7" wp14:editId="40D4543C">
            <wp:extent cx="5943600" cy="3341370"/>
            <wp:effectExtent l="0" t="0" r="0" b="0"/>
            <wp:docPr id="23770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053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28B" w:rsidRPr="00EE3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2FE"/>
    <w:rsid w:val="0003279C"/>
    <w:rsid w:val="000734D2"/>
    <w:rsid w:val="000D53D3"/>
    <w:rsid w:val="001022FE"/>
    <w:rsid w:val="00106802"/>
    <w:rsid w:val="00140FD0"/>
    <w:rsid w:val="00196188"/>
    <w:rsid w:val="001C4C86"/>
    <w:rsid w:val="002261FA"/>
    <w:rsid w:val="00272693"/>
    <w:rsid w:val="002B6B91"/>
    <w:rsid w:val="003920C1"/>
    <w:rsid w:val="004D6D74"/>
    <w:rsid w:val="00604DD2"/>
    <w:rsid w:val="00833FE0"/>
    <w:rsid w:val="00862E44"/>
    <w:rsid w:val="008648CB"/>
    <w:rsid w:val="00881431"/>
    <w:rsid w:val="008C34CF"/>
    <w:rsid w:val="0091128B"/>
    <w:rsid w:val="009423DE"/>
    <w:rsid w:val="0094319D"/>
    <w:rsid w:val="00AB5EEB"/>
    <w:rsid w:val="00BC3884"/>
    <w:rsid w:val="00BE037A"/>
    <w:rsid w:val="00C217B0"/>
    <w:rsid w:val="00C41E5D"/>
    <w:rsid w:val="00DD1836"/>
    <w:rsid w:val="00E45A3A"/>
    <w:rsid w:val="00E50D54"/>
    <w:rsid w:val="00E85125"/>
    <w:rsid w:val="00EE3B4C"/>
    <w:rsid w:val="00F12C66"/>
    <w:rsid w:val="00F43F60"/>
    <w:rsid w:val="00F9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F81CC"/>
  <w15:chartTrackingRefBased/>
  <w15:docId w15:val="{4BF30484-BCF6-408F-9B24-0044923D4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0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2024-01-07T07:13:00Z</dcterms:created>
  <dcterms:modified xsi:type="dcterms:W3CDTF">2024-01-07T08:53:00Z</dcterms:modified>
</cp:coreProperties>
</file>