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A3E6F"/>
          <w:sz w:val="52"/>
          <w:szCs w:val="52"/>
        </w:rPr>
        <w:t xml:space="preserve">SPORTSKEYZ</w:t>
      </w:r>
    </w:p>
    <w:p>
      <w:pPr>
        <w:spacing w:after="80" w:before="0"/>
        <w:jc w:val="center"/>
      </w:pPr>
      <w:r>
        <w:rPr>
          <w:rFonts w:ascii="Arial" w:cs="Arial" w:eastAsia="Arial" w:hAnsi="Arial"/>
          <w:color w:val="2E86DE"/>
          <w:sz w:val="36"/>
          <w:szCs w:val="36"/>
        </w:rPr>
        <w:t xml:space="preserve">Mobile App — Feature Scope Document</w:t>
      </w:r>
    </w:p>
    <w:p>
      <w:pPr>
        <w:spacing w:after="80" w:before="0"/>
        <w:jc w:val="center"/>
      </w:pPr>
      <w:r>
        <w:rPr>
          <w:rFonts w:ascii="Arial" w:cs="Arial" w:eastAsia="Arial" w:hAnsi="Arial"/>
          <w:color w:val="666666"/>
          <w:sz w:val="24"/>
          <w:szCs w:val="24"/>
        </w:rPr>
        <w:t xml:space="preserve">Version 2.0  |  June 2026  |  Flutter (iOS + Android)</w:t>
      </w:r>
    </w:p>
    <w:p>
      <w:pPr>
        <w:spacing w:after="2880" w:before="80"/>
        <w:jc w:val="center"/>
      </w:pPr>
      <w:r>
        <w:rPr>
          <w:rFonts w:ascii="Arial" w:cs="Arial" w:eastAsia="Arial" w:hAnsi="Arial"/>
          <w:i/>
          <w:iCs/>
          <w:color w:val="666666"/>
          <w:sz w:val="22"/>
          <w:szCs w:val="22"/>
        </w:rPr>
        <w:t xml:space="preserve">Prepared by: Amit  |  sportechinnolab.org</w:t>
      </w:r>
    </w:p>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1. Document Overview</w:t>
      </w:r>
    </w:p>
    <w:p>
      <w:pPr>
        <w:spacing w:after="60" w:before="60"/>
      </w:pPr>
      <w:r>
        <w:rPr>
          <w:rFonts w:ascii="Arial" w:cs="Arial" w:eastAsia="Arial" w:hAnsi="Arial"/>
          <w:color w:val="333333"/>
          <w:sz w:val="22"/>
          <w:szCs w:val="22"/>
        </w:rPr>
        <w:t xml:space="preserve">This document defines the scope of new features and modifications for the SportsKeyz Flutter mobile app (v2.0). It is intended for the development team, design lead, and stakeholders to align on what is being built, the screens involved, data requirements, API dependencies, and open risks.</w:t>
      </w:r>
    </w:p>
    <w:p>
      <w:pPr>
        <w:spacing w:after="60" w:before="60"/>
      </w:pPr>
      <w:r>
        <w:rPr>
          <w:rFonts w:ascii="Arial" w:cs="Arial" w:eastAsia="Arial" w:hAnsi="Arial"/>
          <w:color w:val="333333"/>
          <w:sz w:val="22"/>
          <w:szCs w:val="22"/>
        </w:rPr>
        <w:t xml:space="preserve"/>
      </w:r>
    </w:p>
    <w:p>
      <w:pPr>
        <w:spacing w:after="40" w:before="40"/>
      </w:pPr>
      <w:r>
        <w:rPr>
          <w:rFonts w:ascii="Arial" w:cs="Arial" w:eastAsia="Arial" w:hAnsi="Arial"/>
          <w:b/>
          <w:bCs/>
          <w:color w:val="1A3E6F"/>
          <w:sz w:val="22"/>
          <w:szCs w:val="22"/>
        </w:rPr>
        <w:t xml:space="preserve">Base: </w:t>
      </w:r>
      <w:r>
        <w:rPr>
          <w:rFonts w:ascii="Arial" w:cs="Arial" w:eastAsia="Arial" w:hAnsi="Arial"/>
          <w:color w:val="333333"/>
          <w:sz w:val="22"/>
          <w:szCs w:val="22"/>
        </w:rPr>
        <w:t xml:space="preserve">Existing Flutter app (Kotlin-parity build as of June 2026)</w:t>
      </w:r>
    </w:p>
    <w:p>
      <w:pPr>
        <w:spacing w:after="40" w:before="40"/>
      </w:pPr>
      <w:r>
        <w:rPr>
          <w:rFonts w:ascii="Arial" w:cs="Arial" w:eastAsia="Arial" w:hAnsi="Arial"/>
          <w:b/>
          <w:bCs/>
          <w:color w:val="1A3E6F"/>
          <w:sz w:val="22"/>
          <w:szCs w:val="22"/>
        </w:rPr>
        <w:t xml:space="preserve">Platform: </w:t>
      </w:r>
      <w:r>
        <w:rPr>
          <w:rFonts w:ascii="Arial" w:cs="Arial" w:eastAsia="Arial" w:hAnsi="Arial"/>
          <w:color w:val="333333"/>
          <w:sz w:val="22"/>
          <w:szCs w:val="22"/>
        </w:rPr>
        <w:t xml:space="preserve">Flutter — iOS + Android</w:t>
      </w:r>
    </w:p>
    <w:p>
      <w:pPr>
        <w:spacing w:after="40" w:before="40"/>
      </w:pPr>
      <w:r>
        <w:rPr>
          <w:rFonts w:ascii="Arial" w:cs="Arial" w:eastAsia="Arial" w:hAnsi="Arial"/>
          <w:b/>
          <w:bCs/>
          <w:color w:val="1A3E6F"/>
          <w:sz w:val="22"/>
          <w:szCs w:val="22"/>
        </w:rPr>
        <w:t xml:space="preserve">Backend: </w:t>
      </w:r>
      <w:r>
        <w:rPr>
          <w:rFonts w:ascii="Arial" w:cs="Arial" w:eastAsia="Arial" w:hAnsi="Arial"/>
          <w:color w:val="333333"/>
          <w:sz w:val="22"/>
          <w:szCs w:val="22"/>
        </w:rPr>
        <w:t xml:space="preserve">SEOS Node.js / Express / Prisma / PostgreSQL (Azure)</w:t>
      </w:r>
    </w:p>
    <w:p>
      <w:pPr>
        <w:spacing w:after="40" w:before="40"/>
      </w:pPr>
      <w:r>
        <w:rPr>
          <w:rFonts w:ascii="Arial" w:cs="Arial" w:eastAsia="Arial" w:hAnsi="Arial"/>
          <w:b/>
          <w:bCs/>
          <w:color w:val="1A3E6F"/>
          <w:sz w:val="22"/>
          <w:szCs w:val="22"/>
        </w:rPr>
        <w:t xml:space="preserve">Auth: </w:t>
      </w:r>
      <w:r>
        <w:rPr>
          <w:rFonts w:ascii="Arial" w:cs="Arial" w:eastAsia="Arial" w:hAnsi="Arial"/>
          <w:color w:val="333333"/>
          <w:sz w:val="22"/>
          <w:szCs w:val="22"/>
        </w:rPr>
        <w:t xml:space="preserve">SPID-based, JWT (7-day, no refresh endpoint currently)</w:t>
      </w:r>
    </w:p>
    <w:p>
      <w:pPr>
        <w:spacing w:after="40" w:before="40"/>
      </w:pPr>
      <w:r>
        <w:rPr>
          <w:rFonts w:ascii="Arial" w:cs="Arial" w:eastAsia="Arial" w:hAnsi="Arial"/>
          <w:b/>
          <w:bCs/>
          <w:color w:val="1A3E6F"/>
          <w:sz w:val="22"/>
          <w:szCs w:val="22"/>
        </w:rPr>
        <w:t xml:space="preserve">Atlassian: </w:t>
      </w:r>
      <w:r>
        <w:rPr>
          <w:rFonts w:ascii="Arial" w:cs="Arial" w:eastAsia="Arial" w:hAnsi="Arial"/>
          <w:color w:val="333333"/>
          <w:sz w:val="22"/>
          <w:szCs w:val="22"/>
        </w:rPr>
        <w:t xml:space="preserve">Jira + Confluence at sportechinnolab-team.atlassian.net</w:t>
      </w:r>
    </w:p>
    <w:p>
      <w:pPr>
        <w:spacing w:after="60" w:before="60"/>
      </w:pPr>
      <w:r>
        <w:rPr>
          <w:rFonts w:ascii="Arial" w:cs="Arial" w:eastAsia="Arial" w:hAnsi="Arial"/>
          <w:color w:val="333333"/>
          <w:sz w:val="22"/>
          <w:szCs w:val="22"/>
        </w:rPr>
        <w:t xml:space="preserve"/>
      </w:r>
    </w:p>
    <w:p>
      <w:pPr>
        <w:pStyle w:val="Heading2"/>
        <w:spacing w:after="100" w:before="280"/>
      </w:pPr>
      <w:r>
        <w:rPr>
          <w:rFonts w:ascii="Arial" w:cs="Arial" w:eastAsia="Arial" w:hAnsi="Arial"/>
          <w:b/>
          <w:bCs/>
          <w:color w:val="2E86DE"/>
          <w:sz w:val="28"/>
          <w:szCs w:val="28"/>
        </w:rPr>
        <w:t xml:space="preserve">1.1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E6F" w:val="clear"/>
            <w:tcMar>
              <w:top w:type="dxa" w:w="80"/>
              <w:left w:type="dxa" w:w="120"/>
              <w:bottom w:type="dxa" w:w="80"/>
              <w:right w:type="dxa" w:w="120"/>
            </w:tcMar>
          </w:tcPr>
          <w:p>
            <w:r>
              <w:rPr>
                <w:rFonts w:ascii="Arial" w:cs="Arial" w:eastAsia="Arial" w:hAnsi="Arial"/>
                <w:b/>
                <w:bCs/>
                <w:color w:val="FFFFFF"/>
                <w:sz w:val="20"/>
                <w:szCs w:val="20"/>
              </w:rPr>
              <w:t xml:space="preserve">Feature / Screen</w:t>
            </w:r>
          </w:p>
        </w:tc>
        <w:tc>
          <w:tcPr>
            <w:tcW w:type="dxa" w:w="3120"/>
            <w:tcBorders>
              <w:top w:val="single" w:color="CCCCCC" w:sz="1"/>
              <w:left w:val="single" w:color="CCCCCC" w:sz="1"/>
              <w:bottom w:val="single" w:color="CCCCCC" w:sz="1"/>
              <w:right w:val="single" w:color="CCCCCC" w:sz="1"/>
            </w:tcBorders>
            <w:shd w:fill="1A3E6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A3E6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 — Simplified Onboarding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DE"/>
                <w:sz w:val="20"/>
                <w:szCs w:val="20"/>
              </w:rPr>
              <w:t xml:space="preserve">New (Modify)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8-step chat flow; keep logic wiring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F2 — CQ Trust Score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Score display, breakdown, badges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F3 — TSG: Coach-Student Connections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 People section + SPID / QR add flow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F4 — TSG Eligibility Gating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Threshold check before TSG program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F5 — Virality: Unregistered Org Capture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Pop-up during event registration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F6 — Event Registration + QR Pass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 events, register, receive 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F7 — Body Stats + BMI/BMR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Stats section in Profile</w:t>
            </w:r>
          </w:p>
        </w:tc>
      </w:tr>
    </w:tbl>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2. Migration Context (Carry-over)</w:t>
      </w:r>
    </w:p>
    <w:p>
      <w:pPr>
        <w:spacing w:after="60" w:before="60"/>
      </w:pPr>
      <w:r>
        <w:rPr>
          <w:rFonts w:ascii="Arial" w:cs="Arial" w:eastAsia="Arial" w:hAnsi="Arial"/>
          <w:color w:val="333333"/>
          <w:sz w:val="22"/>
          <w:szCs w:val="22"/>
        </w:rPr>
        <w:t xml:space="preserve">The following items from the existing migration are carry-overs that interact with the new features in this scope. They are not re-scoped here but must be resolved before the new features can go end-to-end.</w:t>
      </w:r>
    </w:p>
    <w:p>
      <w:pPr>
        <w:spacing w:after="60" w:before="6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56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Affects</w:t>
            </w:r>
          </w:p>
        </w:tc>
        <w:tc>
          <w:tcPr>
            <w:tcW w:type="dxa" w:w="312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Action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mismatch (profile/create → 401)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Blocks F2, F3, F7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 correct endpoint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SPID source unconfirmed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Blocks F3, F6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 SPID = org.id or separate?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no-refresh policy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Affects all authenticated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 7-day + re-login is OK</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Build machine disk full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Blocks APK/IPA builds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Free ~6 GB minimum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Notifications screen — no 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F3 approval notifications need this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Scope notification endpoint</w:t>
            </w:r>
          </w:p>
        </w:tc>
      </w:tr>
    </w:tbl>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3. F1 — Simplified Onboarding Flow</w:t>
      </w:r>
    </w:p>
    <w:p>
      <w:pPr>
        <w:pStyle w:val="Heading2"/>
        <w:spacing w:after="100" w:before="280"/>
      </w:pPr>
      <w:r>
        <w:rPr>
          <w:rFonts w:ascii="Arial" w:cs="Arial" w:eastAsia="Arial" w:hAnsi="Arial"/>
          <w:b/>
          <w:bCs/>
          <w:color w:val="2E86DE"/>
          <w:sz w:val="28"/>
          <w:szCs w:val="28"/>
        </w:rPr>
        <w:t xml:space="preserve">3.1 Description</w:t>
      </w:r>
    </w:p>
    <w:p>
      <w:pPr>
        <w:spacing w:after="60" w:before="60"/>
      </w:pPr>
      <w:r>
        <w:rPr>
          <w:rFonts w:ascii="Arial" w:cs="Arial" w:eastAsia="Arial" w:hAnsi="Arial"/>
          <w:color w:val="333333"/>
          <w:sz w:val="22"/>
          <w:szCs w:val="22"/>
        </w:rPr>
        <w:t xml:space="preserve">Replace the existing 8-step conversational chat onboarding with a streamlined form-based flow. The goal is to reduce drop-off at registration by minimising mandatory steps and making optional steps skippable.</w:t>
      </w:r>
    </w:p>
    <w:p>
      <w:pPr>
        <w:pStyle w:val="Heading2"/>
        <w:spacing w:after="100" w:before="280"/>
      </w:pPr>
      <w:r>
        <w:rPr>
          <w:rFonts w:ascii="Arial" w:cs="Arial" w:eastAsia="Arial" w:hAnsi="Arial"/>
          <w:b/>
          <w:bCs/>
          <w:color w:val="2E86DE"/>
          <w:sz w:val="28"/>
          <w:szCs w:val="28"/>
        </w:rPr>
        <w:t xml:space="preserve">3.2 Screen Flow</w:t>
      </w:r>
    </w:p>
    <w:p>
      <w:pPr>
        <w:pStyle w:val="ListParagraph"/>
        <w:numPr>
          <w:ilvl w:val="0"/>
          <w:numId w:val="2"/>
        </w:numPr>
        <w:spacing w:after="40" w:before="40"/>
      </w:pPr>
      <w:r>
        <w:rPr>
          <w:rFonts w:ascii="Arial" w:cs="Arial" w:eastAsia="Arial" w:hAnsi="Arial"/>
          <w:sz w:val="22"/>
          <w:szCs w:val="22"/>
        </w:rPr>
        <w:t xml:space="preserve">Enter First Name + Last Name (mandatory)</w:t>
      </w:r>
    </w:p>
    <w:p>
      <w:pPr>
        <w:pStyle w:val="ListParagraph"/>
        <w:numPr>
          <w:ilvl w:val="0"/>
          <w:numId w:val="2"/>
        </w:numPr>
        <w:spacing w:after="40" w:before="40"/>
      </w:pPr>
      <w:r>
        <w:rPr>
          <w:rFonts w:ascii="Arial" w:cs="Arial" w:eastAsia="Arial" w:hAnsi="Arial"/>
          <w:sz w:val="22"/>
          <w:szCs w:val="22"/>
        </w:rPr>
        <w:t xml:space="preserve">Email / Mobile OTP Verification (mandatory)</w:t>
      </w:r>
    </w:p>
    <w:p>
      <w:pPr>
        <w:pStyle w:val="ListParagraph"/>
        <w:numPr>
          <w:ilvl w:val="0"/>
          <w:numId w:val="2"/>
        </w:numPr>
        <w:spacing w:after="40" w:before="40"/>
      </w:pPr>
      <w:r>
        <w:rPr>
          <w:rFonts w:ascii="Arial" w:cs="Arial" w:eastAsia="Arial" w:hAnsi="Arial"/>
          <w:sz w:val="22"/>
          <w:szCs w:val="22"/>
        </w:rPr>
        <w:t xml:space="preserve">Consent Screen (mandatory — must accept to proceed)</w:t>
      </w:r>
    </w:p>
    <w:p>
      <w:pPr>
        <w:pStyle w:val="ListParagraph"/>
        <w:numPr>
          <w:ilvl w:val="0"/>
          <w:numId w:val="2"/>
        </w:numPr>
        <w:spacing w:after="40" w:before="40"/>
      </w:pPr>
      <w:r>
        <w:rPr>
          <w:rFonts w:ascii="Arial" w:cs="Arial" w:eastAsia="Arial" w:hAnsi="Arial"/>
          <w:sz w:val="22"/>
          <w:szCs w:val="22"/>
        </w:rPr>
        <w:t xml:space="preserve">Extended Onboarding — sport, DOB, gender, org, photo (skippable — Skip button visible)</w:t>
      </w:r>
    </w:p>
    <w:p>
      <w:pPr>
        <w:pStyle w:val="ListParagraph"/>
        <w:numPr>
          <w:ilvl w:val="0"/>
          <w:numId w:val="2"/>
        </w:numPr>
        <w:spacing w:after="40" w:before="40"/>
      </w:pPr>
      <w:r>
        <w:rPr>
          <w:rFonts w:ascii="Arial" w:cs="Arial" w:eastAsia="Arial" w:hAnsi="Arial"/>
          <w:sz w:val="22"/>
          <w:szCs w:val="22"/>
        </w:rPr>
        <w:t xml:space="preserve">Landing / Home</w:t>
      </w:r>
    </w:p>
    <w:p>
      <w:pPr>
        <w:pStyle w:val="Heading2"/>
        <w:spacing w:after="100" w:before="280"/>
      </w:pPr>
      <w:r>
        <w:rPr>
          <w:rFonts w:ascii="Arial" w:cs="Arial" w:eastAsia="Arial" w:hAnsi="Arial"/>
          <w:b/>
          <w:bCs/>
          <w:color w:val="2E86DE"/>
          <w:sz w:val="28"/>
          <w:szCs w:val="28"/>
        </w:rPr>
        <w:t xml:space="preserve">3.3 Field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Field / Element</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input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Alpha only, max 50 chars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Last Name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 input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Alpha only, max 50 chars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OR Mobile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input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(one of)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Toggle between email / phone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OTP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6-digit input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Resend timer (60s), max 3 attempts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Checkbox / toggle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check to proceed; links to Privacy Policy (CMS)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Skippable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of Birth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picker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 dd-MM-yyyy to backend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Gender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Radio / dropdown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Skippable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Organisation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Searchable dropdown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From GET /api/organizations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Profile Photo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Image picker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Skip = bundled default avatar</w:t>
            </w:r>
          </w:p>
        </w:tc>
      </w:tr>
    </w:tbl>
    <w:p>
      <w:pPr>
        <w:pStyle w:val="Heading2"/>
        <w:spacing w:after="100" w:before="280"/>
      </w:pPr>
      <w:r>
        <w:rPr>
          <w:rFonts w:ascii="Arial" w:cs="Arial" w:eastAsia="Arial" w:hAnsi="Arial"/>
          <w:b/>
          <w:bCs/>
          <w:color w:val="2E86DE"/>
          <w:sz w:val="28"/>
          <w:szCs w:val="28"/>
        </w:rPr>
        <w:t xml:space="preserve">3.4 Delta from Current App</w:t>
      </w:r>
    </w:p>
    <w:p>
      <w:pPr>
        <w:pStyle w:val="ListParagraph"/>
        <w:numPr>
          <w:ilvl w:val="0"/>
          <w:numId w:val="3"/>
        </w:numPr>
        <w:spacing w:after="40" w:before="40"/>
      </w:pPr>
      <w:r>
        <w:rPr>
          <w:rFonts w:ascii="Arial" w:cs="Arial" w:eastAsia="Arial" w:hAnsi="Arial"/>
          <w:color w:val="333333"/>
          <w:sz w:val="22"/>
          <w:szCs w:val="22"/>
        </w:rPr>
        <w:t xml:space="preserve">Remove: 8-step chat bubble UI (ChatOnboardingScreen)</w:t>
      </w:r>
    </w:p>
    <w:p>
      <w:pPr>
        <w:pStyle w:val="ListParagraph"/>
        <w:numPr>
          <w:ilvl w:val="0"/>
          <w:numId w:val="3"/>
        </w:numPr>
        <w:spacing w:after="40" w:before="40"/>
      </w:pPr>
      <w:r>
        <w:rPr>
          <w:rFonts w:ascii="Arial" w:cs="Arial" w:eastAsia="Arial" w:hAnsi="Arial"/>
          <w:color w:val="333333"/>
          <w:sz w:val="22"/>
          <w:szCs w:val="22"/>
        </w:rPr>
        <w:t xml:space="preserve">Keep: all provider / state logic (name, DOB, gender, org, photo already wired)</w:t>
      </w:r>
    </w:p>
    <w:p>
      <w:pPr>
        <w:pStyle w:val="ListParagraph"/>
        <w:numPr>
          <w:ilvl w:val="0"/>
          <w:numId w:val="3"/>
        </w:numPr>
        <w:spacing w:after="40" w:before="40"/>
      </w:pPr>
      <w:r>
        <w:rPr>
          <w:rFonts w:ascii="Arial" w:cs="Arial" w:eastAsia="Arial" w:hAnsi="Arial"/>
          <w:color w:val="333333"/>
          <w:sz w:val="22"/>
          <w:szCs w:val="22"/>
        </w:rPr>
        <w:t xml:space="preserve">Keep: OTP flow (already pixel-perfect)</w:t>
      </w:r>
    </w:p>
    <w:p>
      <w:pPr>
        <w:pStyle w:val="ListParagraph"/>
        <w:numPr>
          <w:ilvl w:val="0"/>
          <w:numId w:val="3"/>
        </w:numPr>
        <w:spacing w:after="40" w:before="40"/>
      </w:pPr>
      <w:r>
        <w:rPr>
          <w:rFonts w:ascii="Arial" w:cs="Arial" w:eastAsia="Arial" w:hAnsi="Arial"/>
          <w:color w:val="333333"/>
          <w:sz w:val="22"/>
          <w:szCs w:val="22"/>
        </w:rPr>
        <w:t xml:space="preserve">Modify: Consent screen — currently static placeholder text; must load from CMS (GET /cms/privacy-policy)</w:t>
      </w:r>
    </w:p>
    <w:p>
      <w:pPr>
        <w:pStyle w:val="ListParagraph"/>
        <w:numPr>
          <w:ilvl w:val="0"/>
          <w:numId w:val="3"/>
        </w:numPr>
        <w:spacing w:after="40" w:before="40"/>
      </w:pPr>
      <w:r>
        <w:rPr>
          <w:rFonts w:ascii="Arial" w:cs="Arial" w:eastAsia="Arial" w:hAnsi="Arial"/>
          <w:color w:val="333333"/>
          <w:sz w:val="22"/>
          <w:szCs w:val="22"/>
        </w:rPr>
        <w:t xml:space="preserve">New: Skip button on extended onboarding step — stores nulls for optional fields, navigates to Home</w:t>
      </w:r>
    </w:p>
    <w:p>
      <w:pPr>
        <w:pStyle w:val="Heading2"/>
        <w:spacing w:after="100" w:before="280"/>
      </w:pPr>
      <w:r>
        <w:rPr>
          <w:rFonts w:ascii="Arial" w:cs="Arial" w:eastAsia="Arial" w:hAnsi="Arial"/>
          <w:b/>
          <w:bCs/>
          <w:color w:val="2E86DE"/>
          <w:sz w:val="28"/>
          <w:szCs w:val="28"/>
        </w:rPr>
        <w:t xml:space="preserve">3.5 Open Questions</w:t>
      </w:r>
    </w:p>
    <w:p>
      <w:pPr>
        <w:pStyle w:val="ListParagraph"/>
        <w:numPr>
          <w:ilvl w:val="0"/>
          <w:numId w:val="3"/>
        </w:numPr>
        <w:spacing w:after="40" w:before="40"/>
      </w:pPr>
      <w:r>
        <w:rPr>
          <w:rFonts w:ascii="Arial" w:cs="Arial" w:eastAsia="Arial" w:hAnsi="Arial"/>
          <w:color w:val="333333"/>
          <w:sz w:val="22"/>
          <w:szCs w:val="22"/>
        </w:rPr>
        <w:t xml:space="preserve">Can a user complete extended onboarding later from Profile? If yes, flag incomplete profile on Home.</w:t>
      </w:r>
    </w:p>
    <w:p>
      <w:pPr>
        <w:pStyle w:val="ListParagraph"/>
        <w:numPr>
          <w:ilvl w:val="0"/>
          <w:numId w:val="3"/>
        </w:numPr>
        <w:spacing w:after="40" w:before="40"/>
      </w:pPr>
      <w:r>
        <w:rPr>
          <w:rFonts w:ascii="Arial" w:cs="Arial" w:eastAsia="Arial" w:hAnsi="Arial"/>
          <w:color w:val="333333"/>
          <w:sz w:val="22"/>
          <w:szCs w:val="22"/>
        </w:rPr>
        <w:t xml:space="preserve">Does Consent need a timestamp recorded to backend?</w:t>
      </w:r>
    </w:p>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4. F2 — CQ Trust Score</w:t>
      </w:r>
    </w:p>
    <w:p>
      <w:pPr>
        <w:pStyle w:val="Heading2"/>
        <w:spacing w:after="100" w:before="280"/>
      </w:pPr>
      <w:r>
        <w:rPr>
          <w:rFonts w:ascii="Arial" w:cs="Arial" w:eastAsia="Arial" w:hAnsi="Arial"/>
          <w:b/>
          <w:bCs/>
          <w:color w:val="2E86DE"/>
          <w:sz w:val="28"/>
          <w:szCs w:val="28"/>
        </w:rPr>
        <w:t xml:space="preserve">4.1 Description</w:t>
      </w:r>
    </w:p>
    <w:p>
      <w:pPr>
        <w:spacing w:after="60" w:before="60"/>
      </w:pPr>
      <w:r>
        <w:rPr>
          <w:rFonts w:ascii="Arial" w:cs="Arial" w:eastAsia="Arial" w:hAnsi="Arial"/>
          <w:color w:val="333333"/>
          <w:sz w:val="22"/>
          <w:szCs w:val="22"/>
        </w:rPr>
        <w:t xml:space="preserve">Surface the user's Credibility Quotient (CQ) score (max 720 points) within the app. The CQ engine lives in SEOS E02 and scores individuals across six personas using weighted composite factors. The mobile app is a read layer — it displays the score, shows how it can increase or decrease, and awards badges at defined thresholds.</w:t>
      </w:r>
    </w:p>
    <w:p>
      <w:pPr>
        <w:spacing w:after="60" w:before="60"/>
      </w:pPr>
      <w:r>
        <w:rPr>
          <w:rFonts w:ascii="Arial" w:cs="Arial" w:eastAsia="Arial" w:hAnsi="Arial"/>
          <w:color w:val="333333"/>
          <w:sz w:val="22"/>
          <w:szCs w:val="22"/>
        </w:rPr>
        <w:t xml:space="preserve">Note: CQ score calculations and persona/factor logic run server-side in the SEOS E02 engine. The app does not calculate — it fetches and renders.</w:t>
      </w:r>
    </w:p>
    <w:p>
      <w:pPr>
        <w:pStyle w:val="Heading2"/>
        <w:spacing w:after="100" w:before="280"/>
      </w:pPr>
      <w:r>
        <w:rPr>
          <w:rFonts w:ascii="Arial" w:cs="Arial" w:eastAsia="Arial" w:hAnsi="Arial"/>
          <w:b/>
          <w:bCs/>
          <w:color w:val="2E86DE"/>
          <w:sz w:val="28"/>
          <w:szCs w:val="28"/>
        </w:rPr>
        <w:t xml:space="preserve">4.2 Screens /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68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CQ Score Widget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screen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Circular gauge or score card showing current CQ out of 720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CQ Detail Screen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Profile &gt; CQ</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breakdown: score per persona, factor weights, trend indicator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to Improve Panel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CQ Detail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of actions that increase/decrease CQ (fetched from backend)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Badge Display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Profile + CQ Detail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Badges awarded at defined score thresholds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 History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CQ Detail (optional v1)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Timeline of score changes — TBD if backend supports it</w:t>
            </w:r>
          </w:p>
        </w:tc>
      </w:tr>
    </w:tbl>
    <w:p>
      <w:pPr>
        <w:pStyle w:val="Heading2"/>
        <w:spacing w:after="100" w:before="280"/>
      </w:pPr>
      <w:r>
        <w:rPr>
          <w:rFonts w:ascii="Arial" w:cs="Arial" w:eastAsia="Arial" w:hAnsi="Arial"/>
          <w:b/>
          <w:bCs/>
          <w:color w:val="2E86DE"/>
          <w:sz w:val="28"/>
          <w:szCs w:val="28"/>
        </w:rPr>
        <w:t xml:space="preserve">4.3 API Requirements (to be confirmed with backend team)</w:t>
      </w:r>
    </w:p>
    <w:p>
      <w:pPr>
        <w:pStyle w:val="ListParagraph"/>
        <w:numPr>
          <w:ilvl w:val="0"/>
          <w:numId w:val="3"/>
        </w:numPr>
        <w:spacing w:after="40" w:before="40"/>
      </w:pPr>
      <w:r>
        <w:rPr>
          <w:rFonts w:ascii="Arial" w:cs="Arial" w:eastAsia="Arial" w:hAnsi="Arial"/>
          <w:color w:val="333333"/>
          <w:sz w:val="22"/>
          <w:szCs w:val="22"/>
        </w:rPr>
        <w:t xml:space="preserve">GET /cq/{spid} — fetch current CQ score + persona breakdown</w:t>
      </w:r>
    </w:p>
    <w:p>
      <w:pPr>
        <w:pStyle w:val="ListParagraph"/>
        <w:numPr>
          <w:ilvl w:val="0"/>
          <w:numId w:val="3"/>
        </w:numPr>
        <w:spacing w:after="40" w:before="40"/>
      </w:pPr>
      <w:r>
        <w:rPr>
          <w:rFonts w:ascii="Arial" w:cs="Arial" w:eastAsia="Arial" w:hAnsi="Arial"/>
          <w:color w:val="333333"/>
          <w:sz w:val="22"/>
          <w:szCs w:val="22"/>
        </w:rPr>
        <w:t xml:space="preserve">GET /cq/{spid}/factors — fetch factor-level detail and improvement actions</w:t>
      </w:r>
    </w:p>
    <w:p>
      <w:pPr>
        <w:pStyle w:val="ListParagraph"/>
        <w:numPr>
          <w:ilvl w:val="0"/>
          <w:numId w:val="3"/>
        </w:numPr>
        <w:spacing w:after="40" w:before="40"/>
      </w:pPr>
      <w:r>
        <w:rPr>
          <w:rFonts w:ascii="Arial" w:cs="Arial" w:eastAsia="Arial" w:hAnsi="Arial"/>
          <w:color w:val="333333"/>
          <w:sz w:val="22"/>
          <w:szCs w:val="22"/>
        </w:rPr>
        <w:t xml:space="preserve">GET /cq/{spid}/badges — fetch earned badges</w:t>
      </w:r>
    </w:p>
    <w:p>
      <w:pPr>
        <w:pStyle w:val="ListParagraph"/>
        <w:numPr>
          <w:ilvl w:val="0"/>
          <w:numId w:val="3"/>
        </w:numPr>
        <w:spacing w:after="40" w:before="40"/>
      </w:pPr>
      <w:r>
        <w:rPr>
          <w:rFonts w:ascii="Arial" w:cs="Arial" w:eastAsia="Arial" w:hAnsi="Arial"/>
          <w:color w:val="333333"/>
          <w:sz w:val="22"/>
          <w:szCs w:val="22"/>
        </w:rPr>
        <w:t xml:space="preserve">GET /cq/{spid}/history — fetch score history (confirm if available)</w:t>
      </w:r>
    </w:p>
    <w:p>
      <w:pPr>
        <w:pStyle w:val="Heading2"/>
        <w:spacing w:after="100" w:before="280"/>
      </w:pPr>
      <w:r>
        <w:rPr>
          <w:rFonts w:ascii="Arial" w:cs="Arial" w:eastAsia="Arial" w:hAnsi="Arial"/>
          <w:b/>
          <w:bCs/>
          <w:color w:val="2E86DE"/>
          <w:sz w:val="28"/>
          <w:szCs w:val="28"/>
        </w:rPr>
        <w:t xml:space="preserve">4.4 Badge Thresholds (placeholder — confirm with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CQ Threshold</w:t>
            </w:r>
          </w:p>
        </w:tc>
        <w:tc>
          <w:tcPr>
            <w:tcW w:type="dxa" w:w="468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Label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Bronze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milestone badge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Silver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250+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Active contributor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Trusted profile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Platinum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Top 10% credibility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Near-max trust</w:t>
            </w:r>
          </w:p>
        </w:tc>
      </w:tr>
    </w:tbl>
    <w:p>
      <w:pPr>
        <w:pStyle w:val="Heading2"/>
        <w:spacing w:after="100" w:before="280"/>
      </w:pPr>
      <w:r>
        <w:rPr>
          <w:rFonts w:ascii="Arial" w:cs="Arial" w:eastAsia="Arial" w:hAnsi="Arial"/>
          <w:b/>
          <w:bCs/>
          <w:color w:val="2E86DE"/>
          <w:sz w:val="28"/>
          <w:szCs w:val="28"/>
        </w:rPr>
        <w:t xml:space="preserve">4.5 Open Questions</w:t>
      </w:r>
    </w:p>
    <w:p>
      <w:pPr>
        <w:pStyle w:val="ListParagraph"/>
        <w:numPr>
          <w:ilvl w:val="0"/>
          <w:numId w:val="3"/>
        </w:numPr>
        <w:spacing w:after="40" w:before="40"/>
      </w:pPr>
      <w:r>
        <w:rPr>
          <w:rFonts w:ascii="Arial" w:cs="Arial" w:eastAsia="Arial" w:hAnsi="Arial"/>
          <w:color w:val="333333"/>
          <w:sz w:val="22"/>
          <w:szCs w:val="22"/>
        </w:rPr>
        <w:t xml:space="preserve">Are badge thresholds and labels confirmed, or placeholder?</w:t>
      </w:r>
    </w:p>
    <w:p>
      <w:pPr>
        <w:pStyle w:val="ListParagraph"/>
        <w:numPr>
          <w:ilvl w:val="0"/>
          <w:numId w:val="3"/>
        </w:numPr>
        <w:spacing w:after="40" w:before="40"/>
      </w:pPr>
      <w:r>
        <w:rPr>
          <w:rFonts w:ascii="Arial" w:cs="Arial" w:eastAsia="Arial" w:hAnsi="Arial"/>
          <w:color w:val="333333"/>
          <w:sz w:val="22"/>
          <w:szCs w:val="22"/>
        </w:rPr>
        <w:t xml:space="preserve">Does score history endpoint exist in E02?</w:t>
      </w:r>
    </w:p>
    <w:p>
      <w:pPr>
        <w:pStyle w:val="ListParagraph"/>
        <w:numPr>
          <w:ilvl w:val="0"/>
          <w:numId w:val="3"/>
        </w:numPr>
        <w:spacing w:after="40" w:before="40"/>
      </w:pPr>
      <w:r>
        <w:rPr>
          <w:rFonts w:ascii="Arial" w:cs="Arial" w:eastAsia="Arial" w:hAnsi="Arial"/>
          <w:color w:val="333333"/>
          <w:sz w:val="22"/>
          <w:szCs w:val="22"/>
        </w:rPr>
        <w:t xml:space="preserve">Should CQ widget be on Home screen Day 1, or only on Profile?</w:t>
      </w:r>
    </w:p>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5. F3 — TSG: Coach-Student Connection Flow</w:t>
      </w:r>
    </w:p>
    <w:p>
      <w:pPr>
        <w:pStyle w:val="Heading2"/>
        <w:spacing w:after="100" w:before="280"/>
      </w:pPr>
      <w:r>
        <w:rPr>
          <w:rFonts w:ascii="Arial" w:cs="Arial" w:eastAsia="Arial" w:hAnsi="Arial"/>
          <w:b/>
          <w:bCs/>
          <w:color w:val="2E86DE"/>
          <w:sz w:val="28"/>
          <w:szCs w:val="28"/>
        </w:rPr>
        <w:t xml:space="preserve">5.1 Description</w:t>
      </w:r>
    </w:p>
    <w:p>
      <w:pPr>
        <w:spacing w:after="60" w:before="60"/>
      </w:pPr>
      <w:r>
        <w:rPr>
          <w:rFonts w:ascii="Arial" w:cs="Arial" w:eastAsia="Arial" w:hAnsi="Arial"/>
          <w:color w:val="333333"/>
          <w:sz w:val="22"/>
          <w:szCs w:val="22"/>
        </w:rPr>
        <w:t xml:space="preserve">A Trust Score Gating (TSG) social graph feature allowing coaches to build a verified network of students. Connections are bidirectional and consent-based — both parties must agree before the connection is established. This feature is available only to profiles with the Coach persona.</w:t>
      </w:r>
    </w:p>
    <w:p>
      <w:pPr>
        <w:pStyle w:val="Heading2"/>
        <w:spacing w:after="100" w:before="280"/>
      </w:pPr>
      <w:r>
        <w:rPr>
          <w:rFonts w:ascii="Arial" w:cs="Arial" w:eastAsia="Arial" w:hAnsi="Arial"/>
          <w:b/>
          <w:bCs/>
          <w:color w:val="2E86DE"/>
          <w:sz w:val="28"/>
          <w:szCs w:val="28"/>
        </w:rPr>
        <w:t xml:space="preserve">5.2 Screen Flow</w:t>
      </w:r>
    </w:p>
    <w:p>
      <w:pPr>
        <w:pStyle w:val="ListParagraph"/>
        <w:numPr>
          <w:ilvl w:val="0"/>
          <w:numId w:val="3"/>
        </w:numPr>
        <w:spacing w:after="40" w:before="40"/>
      </w:pPr>
      <w:r>
        <w:rPr>
          <w:rFonts w:ascii="Arial" w:cs="Arial" w:eastAsia="Arial" w:hAnsi="Arial"/>
          <w:color w:val="333333"/>
          <w:sz w:val="22"/>
          <w:szCs w:val="22"/>
        </w:rPr>
        <w:t xml:space="preserve">Profile &gt; My People section (new tab/section)</w:t>
      </w:r>
    </w:p>
    <w:p>
      <w:pPr>
        <w:pStyle w:val="ListParagraph"/>
        <w:numPr>
          <w:ilvl w:val="0"/>
          <w:numId w:val="3"/>
        </w:numPr>
        <w:spacing w:after="40" w:before="40"/>
      </w:pPr>
      <w:r>
        <w:rPr>
          <w:rFonts w:ascii="Arial" w:cs="Arial" w:eastAsia="Arial" w:hAnsi="Arial"/>
          <w:color w:val="333333"/>
          <w:sz w:val="22"/>
          <w:szCs w:val="22"/>
        </w:rPr>
        <w:t xml:space="preserve">Coach taps Add Student</w:t>
      </w:r>
    </w:p>
    <w:p>
      <w:pPr>
        <w:pStyle w:val="ListParagraph"/>
        <w:numPr>
          <w:ilvl w:val="0"/>
          <w:numId w:val="3"/>
        </w:numPr>
        <w:spacing w:after="40" w:before="40"/>
      </w:pPr>
      <w:r>
        <w:rPr>
          <w:rFonts w:ascii="Arial" w:cs="Arial" w:eastAsia="Arial" w:hAnsi="Arial"/>
          <w:color w:val="333333"/>
          <w:sz w:val="22"/>
          <w:szCs w:val="22"/>
        </w:rPr>
        <w:t xml:space="preserve">Two add methods:</w:t>
      </w:r>
    </w:p>
    <w:p>
      <w:pPr>
        <w:pStyle w:val="ListParagraph"/>
        <w:numPr>
          <w:ilvl w:val="1"/>
          <w:numId w:val="3"/>
        </w:numPr>
        <w:spacing w:after="40" w:before="40"/>
      </w:pPr>
      <w:r>
        <w:rPr>
          <w:rFonts w:ascii="Arial" w:cs="Arial" w:eastAsia="Arial" w:hAnsi="Arial"/>
          <w:color w:val="333333"/>
          <w:sz w:val="22"/>
          <w:szCs w:val="22"/>
        </w:rPr>
        <w:t xml:space="preserve">Enter SPID manually → search → send connection request</w:t>
      </w:r>
    </w:p>
    <w:p>
      <w:pPr>
        <w:pStyle w:val="ListParagraph"/>
        <w:numPr>
          <w:ilvl w:val="1"/>
          <w:numId w:val="3"/>
        </w:numPr>
        <w:spacing w:after="40" w:before="40"/>
      </w:pPr>
      <w:r>
        <w:rPr>
          <w:rFonts w:ascii="Arial" w:cs="Arial" w:eastAsia="Arial" w:hAnsi="Arial"/>
          <w:color w:val="333333"/>
          <w:sz w:val="22"/>
          <w:szCs w:val="22"/>
        </w:rPr>
        <w:t xml:space="preserve">Scan student's QR code → auto-fill SPID → send request</w:t>
      </w:r>
    </w:p>
    <w:p>
      <w:pPr>
        <w:pStyle w:val="ListParagraph"/>
        <w:numPr>
          <w:ilvl w:val="0"/>
          <w:numId w:val="3"/>
        </w:numPr>
        <w:spacing w:after="40" w:before="40"/>
      </w:pPr>
      <w:r>
        <w:rPr>
          <w:rFonts w:ascii="Arial" w:cs="Arial" w:eastAsia="Arial" w:hAnsi="Arial"/>
          <w:color w:val="333333"/>
          <w:sz w:val="22"/>
          <w:szCs w:val="22"/>
        </w:rPr>
        <w:t xml:space="preserve">Student receives push notification: [Coach name] wants to add you as a student</w:t>
      </w:r>
    </w:p>
    <w:p>
      <w:pPr>
        <w:pStyle w:val="ListParagraph"/>
        <w:numPr>
          <w:ilvl w:val="0"/>
          <w:numId w:val="3"/>
        </w:numPr>
        <w:spacing w:after="40" w:before="40"/>
      </w:pPr>
      <w:r>
        <w:rPr>
          <w:rFonts w:ascii="Arial" w:cs="Arial" w:eastAsia="Arial" w:hAnsi="Arial"/>
          <w:color w:val="333333"/>
          <w:sz w:val="22"/>
          <w:szCs w:val="22"/>
        </w:rPr>
        <w:t xml:space="preserve">Student taps Approve or Decline</w:t>
      </w:r>
    </w:p>
    <w:p>
      <w:pPr>
        <w:pStyle w:val="ListParagraph"/>
        <w:numPr>
          <w:ilvl w:val="0"/>
          <w:numId w:val="3"/>
        </w:numPr>
        <w:spacing w:after="40" w:before="40"/>
      </w:pPr>
      <w:r>
        <w:rPr>
          <w:rFonts w:ascii="Arial" w:cs="Arial" w:eastAsia="Arial" w:hAnsi="Arial"/>
          <w:color w:val="333333"/>
          <w:sz w:val="22"/>
          <w:szCs w:val="22"/>
        </w:rPr>
        <w:t xml:space="preserve">On Approve: connection formed, both see each other in My People</w:t>
      </w:r>
    </w:p>
    <w:p>
      <w:pPr>
        <w:pStyle w:val="ListParagraph"/>
        <w:numPr>
          <w:ilvl w:val="0"/>
          <w:numId w:val="3"/>
        </w:numPr>
        <w:spacing w:after="40" w:before="40"/>
      </w:pPr>
      <w:r>
        <w:rPr>
          <w:rFonts w:ascii="Arial" w:cs="Arial" w:eastAsia="Arial" w:hAnsi="Arial"/>
          <w:color w:val="333333"/>
          <w:sz w:val="22"/>
          <w:szCs w:val="22"/>
        </w:rPr>
        <w:t xml:space="preserve">Vice versa: a student can also initiate — coach must approve</w:t>
      </w:r>
    </w:p>
    <w:p>
      <w:pPr>
        <w:pStyle w:val="Heading2"/>
        <w:spacing w:after="100" w:before="280"/>
      </w:pPr>
      <w:r>
        <w:rPr>
          <w:rFonts w:ascii="Arial" w:cs="Arial" w:eastAsia="Arial" w:hAnsi="Arial"/>
          <w:b/>
          <w:bCs/>
          <w:color w:val="2E86DE"/>
          <w:sz w:val="28"/>
          <w:szCs w:val="28"/>
        </w:rPr>
        <w:t xml:space="preserve">5.3 Field /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 QR scan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universal identifier for the target profile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Connection Type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System-set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coach_student (directional)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 / approved / declined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Initiated By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System-set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SPID of requester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Request sent, approved, or declined</w:t>
            </w:r>
          </w:p>
        </w:tc>
      </w:tr>
    </w:tbl>
    <w:p>
      <w:pPr>
        <w:pStyle w:val="Heading2"/>
        <w:spacing w:after="100" w:before="280"/>
      </w:pPr>
      <w:r>
        <w:rPr>
          <w:rFonts w:ascii="Arial" w:cs="Arial" w:eastAsia="Arial" w:hAnsi="Arial"/>
          <w:b/>
          <w:bCs/>
          <w:color w:val="2E86DE"/>
          <w:sz w:val="28"/>
          <w:szCs w:val="28"/>
        </w:rPr>
        <w:t xml:space="preserve">5.4 Notifications</w:t>
      </w:r>
    </w:p>
    <w:p>
      <w:pPr>
        <w:pStyle w:val="ListParagraph"/>
        <w:numPr>
          <w:ilvl w:val="0"/>
          <w:numId w:val="3"/>
        </w:numPr>
        <w:spacing w:after="40" w:before="40"/>
      </w:pPr>
      <w:r>
        <w:rPr>
          <w:rFonts w:ascii="Arial" w:cs="Arial" w:eastAsia="Arial" w:hAnsi="Arial"/>
          <w:color w:val="333333"/>
          <w:sz w:val="22"/>
          <w:szCs w:val="22"/>
        </w:rPr>
        <w:t xml:space="preserve">Push notification to target user on connection request</w:t>
      </w:r>
    </w:p>
    <w:p>
      <w:pPr>
        <w:pStyle w:val="ListParagraph"/>
        <w:numPr>
          <w:ilvl w:val="0"/>
          <w:numId w:val="3"/>
        </w:numPr>
        <w:spacing w:after="40" w:before="40"/>
      </w:pPr>
      <w:r>
        <w:rPr>
          <w:rFonts w:ascii="Arial" w:cs="Arial" w:eastAsia="Arial" w:hAnsi="Arial"/>
          <w:color w:val="333333"/>
          <w:sz w:val="22"/>
          <w:szCs w:val="22"/>
        </w:rPr>
        <w:t xml:space="preserve">In-app notification in Notifications screen (currently no API — must be scoped)</w:t>
      </w:r>
    </w:p>
    <w:p>
      <w:pPr>
        <w:pStyle w:val="ListParagraph"/>
        <w:numPr>
          <w:ilvl w:val="0"/>
          <w:numId w:val="3"/>
        </w:numPr>
        <w:spacing w:after="40" w:before="40"/>
      </w:pPr>
      <w:r>
        <w:rPr>
          <w:rFonts w:ascii="Arial" w:cs="Arial" w:eastAsia="Arial" w:hAnsi="Arial"/>
          <w:color w:val="333333"/>
          <w:sz w:val="22"/>
          <w:szCs w:val="22"/>
        </w:rPr>
        <w:t xml:space="preserve">Push + in-app notification on approval/decline to requester</w:t>
      </w:r>
    </w:p>
    <w:p>
      <w:pPr>
        <w:pStyle w:val="Heading2"/>
        <w:spacing w:after="100" w:before="280"/>
      </w:pPr>
      <w:r>
        <w:rPr>
          <w:rFonts w:ascii="Arial" w:cs="Arial" w:eastAsia="Arial" w:hAnsi="Arial"/>
          <w:b/>
          <w:bCs/>
          <w:color w:val="2E86DE"/>
          <w:sz w:val="28"/>
          <w:szCs w:val="28"/>
        </w:rPr>
        <w:t xml:space="preserve">5.5 API Requirements (to be confirmed)</w:t>
      </w:r>
    </w:p>
    <w:p>
      <w:pPr>
        <w:pStyle w:val="ListParagraph"/>
        <w:numPr>
          <w:ilvl w:val="0"/>
          <w:numId w:val="3"/>
        </w:numPr>
        <w:spacing w:after="40" w:before="40"/>
      </w:pPr>
      <w:r>
        <w:rPr>
          <w:rFonts w:ascii="Arial" w:cs="Arial" w:eastAsia="Arial" w:hAnsi="Arial"/>
          <w:color w:val="333333"/>
          <w:sz w:val="22"/>
          <w:szCs w:val="22"/>
        </w:rPr>
        <w:t xml:space="preserve">POST /connections/request — initiate connection (requester SPID, target SPID, type)</w:t>
      </w:r>
    </w:p>
    <w:p>
      <w:pPr>
        <w:pStyle w:val="ListParagraph"/>
        <w:numPr>
          <w:ilvl w:val="0"/>
          <w:numId w:val="3"/>
        </w:numPr>
        <w:spacing w:after="40" w:before="40"/>
      </w:pPr>
      <w:r>
        <w:rPr>
          <w:rFonts w:ascii="Arial" w:cs="Arial" w:eastAsia="Arial" w:hAnsi="Arial"/>
          <w:color w:val="333333"/>
          <w:sz w:val="22"/>
          <w:szCs w:val="22"/>
        </w:rPr>
        <w:t xml:space="preserve">POST /connections/respond — approve or decline (connection ID, action)</w:t>
      </w:r>
    </w:p>
    <w:p>
      <w:pPr>
        <w:pStyle w:val="ListParagraph"/>
        <w:numPr>
          <w:ilvl w:val="0"/>
          <w:numId w:val="3"/>
        </w:numPr>
        <w:spacing w:after="40" w:before="40"/>
      </w:pPr>
      <w:r>
        <w:rPr>
          <w:rFonts w:ascii="Arial" w:cs="Arial" w:eastAsia="Arial" w:hAnsi="Arial"/>
          <w:color w:val="333333"/>
          <w:sz w:val="22"/>
          <w:szCs w:val="22"/>
        </w:rPr>
        <w:t xml:space="preserve">GET /connections/{spid} — list all connections for a profile</w:t>
      </w:r>
    </w:p>
    <w:p>
      <w:pPr>
        <w:pStyle w:val="ListParagraph"/>
        <w:numPr>
          <w:ilvl w:val="0"/>
          <w:numId w:val="3"/>
        </w:numPr>
        <w:spacing w:after="40" w:before="40"/>
      </w:pPr>
      <w:r>
        <w:rPr>
          <w:rFonts w:ascii="Arial" w:cs="Arial" w:eastAsia="Arial" w:hAnsi="Arial"/>
          <w:color w:val="333333"/>
          <w:sz w:val="22"/>
          <w:szCs w:val="22"/>
        </w:rPr>
        <w:t xml:space="preserve">GET /connections/{spid}/pending — list pending requests</w:t>
      </w:r>
    </w:p>
    <w:p>
      <w:pPr>
        <w:pStyle w:val="Heading2"/>
        <w:spacing w:after="100" w:before="280"/>
      </w:pPr>
      <w:r>
        <w:rPr>
          <w:rFonts w:ascii="Arial" w:cs="Arial" w:eastAsia="Arial" w:hAnsi="Arial"/>
          <w:b/>
          <w:bCs/>
          <w:color w:val="2E86DE"/>
          <w:sz w:val="28"/>
          <w:szCs w:val="28"/>
        </w:rPr>
        <w:t xml:space="preserve">5.6 Open Questions</w:t>
      </w:r>
    </w:p>
    <w:p>
      <w:pPr>
        <w:pStyle w:val="ListParagraph"/>
        <w:numPr>
          <w:ilvl w:val="0"/>
          <w:numId w:val="3"/>
        </w:numPr>
        <w:spacing w:after="40" w:before="40"/>
      </w:pPr>
      <w:r>
        <w:rPr>
          <w:rFonts w:ascii="Arial" w:cs="Arial" w:eastAsia="Arial" w:hAnsi="Arial"/>
          <w:color w:val="333333"/>
          <w:sz w:val="22"/>
          <w:szCs w:val="22"/>
        </w:rPr>
        <w:t xml:space="preserve">Is coach persona determined at SPID level by backend, or does app handle persona-gating?</w:t>
      </w:r>
    </w:p>
    <w:p>
      <w:pPr>
        <w:pStyle w:val="ListParagraph"/>
        <w:numPr>
          <w:ilvl w:val="0"/>
          <w:numId w:val="3"/>
        </w:numPr>
        <w:spacing w:after="40" w:before="40"/>
      </w:pPr>
      <w:r>
        <w:rPr>
          <w:rFonts w:ascii="Arial" w:cs="Arial" w:eastAsia="Arial" w:hAnsi="Arial"/>
          <w:color w:val="333333"/>
          <w:sz w:val="22"/>
          <w:szCs w:val="22"/>
        </w:rPr>
        <w:t xml:space="preserve">Maximum students per coach — any cap?</w:t>
      </w:r>
    </w:p>
    <w:p>
      <w:pPr>
        <w:pStyle w:val="ListParagraph"/>
        <w:numPr>
          <w:ilvl w:val="0"/>
          <w:numId w:val="3"/>
        </w:numPr>
        <w:spacing w:after="40" w:before="40"/>
      </w:pPr>
      <w:r>
        <w:rPr>
          <w:rFonts w:ascii="Arial" w:cs="Arial" w:eastAsia="Arial" w:hAnsi="Arial"/>
          <w:color w:val="333333"/>
          <w:sz w:val="22"/>
          <w:szCs w:val="22"/>
        </w:rPr>
        <w:t xml:space="preserve">Can a coach remove a student, and can a student remove themselves?</w:t>
      </w:r>
    </w:p>
    <w:p>
      <w:pPr>
        <w:pStyle w:val="ListParagraph"/>
        <w:numPr>
          <w:ilvl w:val="0"/>
          <w:numId w:val="3"/>
        </w:numPr>
        <w:spacing w:after="40" w:before="40"/>
      </w:pPr>
      <w:r>
        <w:rPr>
          <w:rFonts w:ascii="Arial" w:cs="Arial" w:eastAsia="Arial" w:hAnsi="Arial"/>
          <w:color w:val="333333"/>
          <w:sz w:val="22"/>
          <w:szCs w:val="22"/>
        </w:rPr>
        <w:t xml:space="preserve">QR code format — is this the same SPID QR used elsewhere in the app?</w:t>
      </w:r>
    </w:p>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6. F4 — TSG Eligibility Gating</w:t>
      </w:r>
    </w:p>
    <w:p>
      <w:pPr>
        <w:pStyle w:val="Heading2"/>
        <w:spacing w:after="100" w:before="280"/>
      </w:pPr>
      <w:r>
        <w:rPr>
          <w:rFonts w:ascii="Arial" w:cs="Arial" w:eastAsia="Arial" w:hAnsi="Arial"/>
          <w:b/>
          <w:bCs/>
          <w:color w:val="2E86DE"/>
          <w:sz w:val="28"/>
          <w:szCs w:val="28"/>
        </w:rPr>
        <w:t xml:space="preserve">6.1 Description</w:t>
      </w:r>
    </w:p>
    <w:p>
      <w:pPr>
        <w:spacing w:after="60" w:before="60"/>
      </w:pPr>
      <w:r>
        <w:rPr>
          <w:rFonts w:ascii="Arial" w:cs="Arial" w:eastAsia="Arial" w:hAnsi="Arial"/>
          <w:color w:val="333333"/>
          <w:sz w:val="22"/>
          <w:szCs w:val="22"/>
        </w:rPr>
        <w:t xml:space="preserve">A coach becomes eligible for the TSG program once they reach a defined student threshold (example: 50 students). Below this threshold, the TSG program entry point is visible but locked with a clear message about how many more students are needed.</w:t>
      </w:r>
    </w:p>
    <w:p>
      <w:pPr>
        <w:pStyle w:val="Heading2"/>
        <w:spacing w:after="100" w:before="280"/>
      </w:pPr>
      <w:r>
        <w:rPr>
          <w:rFonts w:ascii="Arial" w:cs="Arial" w:eastAsia="Arial" w:hAnsi="Arial"/>
          <w:b/>
          <w:bCs/>
          <w:color w:val="2E86DE"/>
          <w:sz w:val="28"/>
          <w:szCs w:val="28"/>
        </w:rPr>
        <w:t xml:space="preserve">6.2 UX Behaviour</w:t>
      </w:r>
    </w:p>
    <w:p>
      <w:pPr>
        <w:pStyle w:val="ListParagraph"/>
        <w:numPr>
          <w:ilvl w:val="0"/>
          <w:numId w:val="3"/>
        </w:numPr>
        <w:spacing w:after="40" w:before="40"/>
      </w:pPr>
      <w:r>
        <w:rPr>
          <w:rFonts w:ascii="Arial" w:cs="Arial" w:eastAsia="Arial" w:hAnsi="Arial"/>
          <w:color w:val="333333"/>
          <w:sz w:val="22"/>
          <w:szCs w:val="22"/>
        </w:rPr>
        <w:t xml:space="preserve">My People section always visible to coaches</w:t>
      </w:r>
    </w:p>
    <w:p>
      <w:pPr>
        <w:pStyle w:val="ListParagraph"/>
        <w:numPr>
          <w:ilvl w:val="0"/>
          <w:numId w:val="3"/>
        </w:numPr>
        <w:spacing w:after="40" w:before="40"/>
      </w:pPr>
      <w:r>
        <w:rPr>
          <w:rFonts w:ascii="Arial" w:cs="Arial" w:eastAsia="Arial" w:hAnsi="Arial"/>
          <w:color w:val="333333"/>
          <w:sz w:val="22"/>
          <w:szCs w:val="22"/>
        </w:rPr>
        <w:t xml:space="preserve">TSG Program card/banner shows current count vs. threshold (e.g. 32/50 students)</w:t>
      </w:r>
    </w:p>
    <w:p>
      <w:pPr>
        <w:pStyle w:val="ListParagraph"/>
        <w:numPr>
          <w:ilvl w:val="0"/>
          <w:numId w:val="3"/>
        </w:numPr>
        <w:spacing w:after="40" w:before="40"/>
      </w:pPr>
      <w:r>
        <w:rPr>
          <w:rFonts w:ascii="Arial" w:cs="Arial" w:eastAsia="Arial" w:hAnsi="Arial"/>
          <w:color w:val="333333"/>
          <w:sz w:val="22"/>
          <w:szCs w:val="22"/>
        </w:rPr>
        <w:t xml:space="preserve">Below threshold: TSG banner is greyed out + shows You need 18 more students to unlock TSG</w:t>
      </w:r>
    </w:p>
    <w:p>
      <w:pPr>
        <w:pStyle w:val="ListParagraph"/>
        <w:numPr>
          <w:ilvl w:val="0"/>
          <w:numId w:val="3"/>
        </w:numPr>
        <w:spacing w:after="40" w:before="40"/>
      </w:pPr>
      <w:r>
        <w:rPr>
          <w:rFonts w:ascii="Arial" w:cs="Arial" w:eastAsia="Arial" w:hAnsi="Arial"/>
          <w:color w:val="333333"/>
          <w:sz w:val="22"/>
          <w:szCs w:val="22"/>
        </w:rPr>
        <w:t xml:space="preserve">At or above threshold: TSG banner becomes active — tap to enter TSG program flow</w:t>
      </w:r>
    </w:p>
    <w:p>
      <w:pPr>
        <w:pStyle w:val="ListParagraph"/>
        <w:numPr>
          <w:ilvl w:val="0"/>
          <w:numId w:val="3"/>
        </w:numPr>
        <w:spacing w:after="40" w:before="40"/>
      </w:pPr>
      <w:r>
        <w:rPr>
          <w:rFonts w:ascii="Arial" w:cs="Arial" w:eastAsia="Arial" w:hAnsi="Arial"/>
          <w:color w:val="333333"/>
          <w:sz w:val="22"/>
          <w:szCs w:val="22"/>
        </w:rPr>
        <w:t xml:space="preserve">Threshold value should be configurable from backend (not hardcoded in app)</w:t>
      </w:r>
    </w:p>
    <w:p>
      <w:pPr>
        <w:pStyle w:val="Heading2"/>
        <w:spacing w:after="100" w:before="280"/>
      </w:pPr>
      <w:r>
        <w:rPr>
          <w:rFonts w:ascii="Arial" w:cs="Arial" w:eastAsia="Arial" w:hAnsi="Arial"/>
          <w:b/>
          <w:bCs/>
          <w:color w:val="2E86DE"/>
          <w:sz w:val="28"/>
          <w:szCs w:val="28"/>
        </w:rPr>
        <w:t xml:space="preserve">6.3 API Requirements</w:t>
      </w:r>
    </w:p>
    <w:p>
      <w:pPr>
        <w:pStyle w:val="ListParagraph"/>
        <w:numPr>
          <w:ilvl w:val="0"/>
          <w:numId w:val="3"/>
        </w:numPr>
        <w:spacing w:after="40" w:before="40"/>
      </w:pPr>
      <w:r>
        <w:rPr>
          <w:rFonts w:ascii="Arial" w:cs="Arial" w:eastAsia="Arial" w:hAnsi="Arial"/>
          <w:color w:val="333333"/>
          <w:sz w:val="22"/>
          <w:szCs w:val="22"/>
        </w:rPr>
        <w:t xml:space="preserve">GET /tsg/eligibility/{spid} — returns { currentCount, threshold, eligible: bool }</w:t>
      </w:r>
    </w:p>
    <w:p>
      <w:pPr>
        <w:pStyle w:val="ListParagraph"/>
        <w:numPr>
          <w:ilvl w:val="0"/>
          <w:numId w:val="3"/>
        </w:numPr>
        <w:spacing w:after="40" w:before="40"/>
      </w:pPr>
      <w:r>
        <w:rPr>
          <w:rFonts w:ascii="Arial" w:cs="Arial" w:eastAsia="Arial" w:hAnsi="Arial"/>
          <w:color w:val="333333"/>
          <w:sz w:val="22"/>
          <w:szCs w:val="22"/>
        </w:rPr>
        <w:t xml:space="preserve">GET /tsg/program/{spid} — TSG program details (post-eligibility)</w:t>
      </w:r>
    </w:p>
    <w:p>
      <w:pPr>
        <w:pStyle w:val="Heading2"/>
        <w:spacing w:after="100" w:before="280"/>
      </w:pPr>
      <w:r>
        <w:rPr>
          <w:rFonts w:ascii="Arial" w:cs="Arial" w:eastAsia="Arial" w:hAnsi="Arial"/>
          <w:b/>
          <w:bCs/>
          <w:color w:val="2E86DE"/>
          <w:sz w:val="28"/>
          <w:szCs w:val="28"/>
        </w:rPr>
        <w:t xml:space="preserve">6.4 Open Questions</w:t>
      </w:r>
    </w:p>
    <w:p>
      <w:pPr>
        <w:pStyle w:val="ListParagraph"/>
        <w:numPr>
          <w:ilvl w:val="0"/>
          <w:numId w:val="3"/>
        </w:numPr>
        <w:spacing w:after="40" w:before="40"/>
      </w:pPr>
      <w:r>
        <w:rPr>
          <w:rFonts w:ascii="Arial" w:cs="Arial" w:eastAsia="Arial" w:hAnsi="Arial"/>
          <w:color w:val="333333"/>
          <w:sz w:val="22"/>
          <w:szCs w:val="22"/>
        </w:rPr>
        <w:t xml:space="preserve">Is the threshold (50) fixed for v1 or configurable per region/sport?</w:t>
      </w:r>
    </w:p>
    <w:p>
      <w:pPr>
        <w:pStyle w:val="ListParagraph"/>
        <w:numPr>
          <w:ilvl w:val="0"/>
          <w:numId w:val="3"/>
        </w:numPr>
        <w:spacing w:after="40" w:before="40"/>
      </w:pPr>
      <w:r>
        <w:rPr>
          <w:rFonts w:ascii="Arial" w:cs="Arial" w:eastAsia="Arial" w:hAnsi="Arial"/>
          <w:color w:val="333333"/>
          <w:sz w:val="22"/>
          <w:szCs w:val="22"/>
        </w:rPr>
        <w:t xml:space="preserve">What does the TSG program flow look like post-eligibility? (Out of scope for this document — needs separate spec.)</w:t>
      </w:r>
    </w:p>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7. F5 — Virality: Unregistered Organisation Capture</w:t>
      </w:r>
    </w:p>
    <w:p>
      <w:pPr>
        <w:pStyle w:val="Heading2"/>
        <w:spacing w:after="100" w:before="280"/>
      </w:pPr>
      <w:r>
        <w:rPr>
          <w:rFonts w:ascii="Arial" w:cs="Arial" w:eastAsia="Arial" w:hAnsi="Arial"/>
          <w:b/>
          <w:bCs/>
          <w:color w:val="2E86DE"/>
          <w:sz w:val="28"/>
          <w:szCs w:val="28"/>
        </w:rPr>
        <w:t xml:space="preserve">7.1 Description</w:t>
      </w:r>
    </w:p>
    <w:p>
      <w:pPr>
        <w:spacing w:after="60" w:before="60"/>
      </w:pPr>
      <w:r>
        <w:rPr>
          <w:rFonts w:ascii="Arial" w:cs="Arial" w:eastAsia="Arial" w:hAnsi="Arial"/>
          <w:color w:val="333333"/>
          <w:sz w:val="22"/>
          <w:szCs w:val="22"/>
        </w:rPr>
        <w:t xml:space="preserve">During event registration, if an athlete selects or types an organisation/academy/school that is not registered on SportsKeyz, a pop-up prompts the athlete to submit the organisation's contact details. This seeds the platform's lead pipeline for unregistered organisations.</w:t>
      </w:r>
    </w:p>
    <w:p>
      <w:pPr>
        <w:pStyle w:val="Heading2"/>
        <w:spacing w:after="100" w:before="280"/>
      </w:pPr>
      <w:r>
        <w:rPr>
          <w:rFonts w:ascii="Arial" w:cs="Arial" w:eastAsia="Arial" w:hAnsi="Arial"/>
          <w:b/>
          <w:bCs/>
          <w:color w:val="2E86DE"/>
          <w:sz w:val="28"/>
          <w:szCs w:val="28"/>
        </w:rPr>
        <w:t xml:space="preserve">7.2 Trigger Condition</w:t>
      </w:r>
    </w:p>
    <w:p>
      <w:pPr>
        <w:pStyle w:val="ListParagraph"/>
        <w:numPr>
          <w:ilvl w:val="0"/>
          <w:numId w:val="3"/>
        </w:numPr>
        <w:spacing w:after="40" w:before="40"/>
      </w:pPr>
      <w:r>
        <w:rPr>
          <w:rFonts w:ascii="Arial" w:cs="Arial" w:eastAsia="Arial" w:hAnsi="Arial"/>
          <w:color w:val="333333"/>
          <w:sz w:val="22"/>
          <w:szCs w:val="22"/>
        </w:rPr>
        <w:t xml:space="preserve">User is on the event registration screen</w:t>
      </w:r>
    </w:p>
    <w:p>
      <w:pPr>
        <w:pStyle w:val="ListParagraph"/>
        <w:numPr>
          <w:ilvl w:val="0"/>
          <w:numId w:val="3"/>
        </w:numPr>
        <w:spacing w:after="40" w:before="40"/>
      </w:pPr>
      <w:r>
        <w:rPr>
          <w:rFonts w:ascii="Arial" w:cs="Arial" w:eastAsia="Arial" w:hAnsi="Arial"/>
          <w:color w:val="333333"/>
          <w:sz w:val="22"/>
          <w:szCs w:val="22"/>
        </w:rPr>
        <w:t xml:space="preserve">User types an org name that does not match any result from the registered org list</w:t>
      </w:r>
    </w:p>
    <w:p>
      <w:pPr>
        <w:pStyle w:val="ListParagraph"/>
        <w:numPr>
          <w:ilvl w:val="0"/>
          <w:numId w:val="3"/>
        </w:numPr>
        <w:spacing w:after="40" w:before="40"/>
      </w:pPr>
      <w:r>
        <w:rPr>
          <w:rFonts w:ascii="Arial" w:cs="Arial" w:eastAsia="Arial" w:hAnsi="Arial"/>
          <w:color w:val="333333"/>
          <w:sz w:val="22"/>
          <w:szCs w:val="22"/>
        </w:rPr>
        <w:t xml:space="preserve">OR: user selects 'My org is not listed here' option</w:t>
      </w:r>
    </w:p>
    <w:p>
      <w:pPr>
        <w:pStyle w:val="ListParagraph"/>
        <w:numPr>
          <w:ilvl w:val="0"/>
          <w:numId w:val="3"/>
        </w:numPr>
        <w:spacing w:after="40" w:before="40"/>
      </w:pPr>
      <w:r>
        <w:rPr>
          <w:rFonts w:ascii="Arial" w:cs="Arial" w:eastAsia="Arial" w:hAnsi="Arial"/>
          <w:color w:val="333333"/>
          <w:sz w:val="22"/>
          <w:szCs w:val="22"/>
        </w:rPr>
        <w:t xml:space="preserve">Pop-up appears immediately</w:t>
      </w:r>
    </w:p>
    <w:p>
      <w:pPr>
        <w:pStyle w:val="Heading2"/>
        <w:spacing w:after="100" w:before="280"/>
      </w:pPr>
      <w:r>
        <w:rPr>
          <w:rFonts w:ascii="Arial" w:cs="Arial" w:eastAsia="Arial" w:hAnsi="Arial"/>
          <w:b/>
          <w:bCs/>
          <w:color w:val="2E86DE"/>
          <w:sz w:val="28"/>
          <w:szCs w:val="28"/>
        </w:rPr>
        <w:t xml:space="preserve">7.3 Pop-up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Field / Element</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Incharge First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of org representative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Incharge Last Name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 input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 country code (+91 default)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Email ID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Email input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Validated format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Pre-filled from user's search term</w:t>
            </w:r>
          </w:p>
        </w:tc>
      </w:tr>
    </w:tbl>
    <w:p>
      <w:pPr>
        <w:pStyle w:val="Heading2"/>
        <w:spacing w:after="100" w:before="280"/>
      </w:pPr>
      <w:r>
        <w:rPr>
          <w:rFonts w:ascii="Arial" w:cs="Arial" w:eastAsia="Arial" w:hAnsi="Arial"/>
          <w:b/>
          <w:bCs/>
          <w:color w:val="2E86DE"/>
          <w:sz w:val="28"/>
          <w:szCs w:val="28"/>
        </w:rPr>
        <w:t xml:space="preserve">7.4 Post-Submit Behaviour</w:t>
      </w:r>
    </w:p>
    <w:p>
      <w:pPr>
        <w:pStyle w:val="ListParagraph"/>
        <w:numPr>
          <w:ilvl w:val="0"/>
          <w:numId w:val="3"/>
        </w:numPr>
        <w:spacing w:after="40" w:before="40"/>
      </w:pPr>
      <w:r>
        <w:rPr>
          <w:rFonts w:ascii="Arial" w:cs="Arial" w:eastAsia="Arial" w:hAnsi="Arial"/>
          <w:color w:val="333333"/>
          <w:sz w:val="22"/>
          <w:szCs w:val="22"/>
        </w:rPr>
        <w:t xml:space="preserve">On submit: data sent to backend (lead capture endpoint)</w:t>
      </w:r>
    </w:p>
    <w:p>
      <w:pPr>
        <w:pStyle w:val="ListParagraph"/>
        <w:numPr>
          <w:ilvl w:val="0"/>
          <w:numId w:val="3"/>
        </w:numPr>
        <w:spacing w:after="40" w:before="40"/>
      </w:pPr>
      <w:r>
        <w:rPr>
          <w:rFonts w:ascii="Arial" w:cs="Arial" w:eastAsia="Arial" w:hAnsi="Arial"/>
          <w:color w:val="333333"/>
          <w:sz w:val="22"/>
          <w:szCs w:val="22"/>
        </w:rPr>
        <w:t xml:space="preserve">User sees confirmation: Thank you! We'll reach out to [Org Name] to join SportsKeyz.</w:t>
      </w:r>
    </w:p>
    <w:p>
      <w:pPr>
        <w:pStyle w:val="ListParagraph"/>
        <w:numPr>
          <w:ilvl w:val="0"/>
          <w:numId w:val="3"/>
        </w:numPr>
        <w:spacing w:after="40" w:before="40"/>
      </w:pPr>
      <w:r>
        <w:rPr>
          <w:rFonts w:ascii="Arial" w:cs="Arial" w:eastAsia="Arial" w:hAnsi="Arial"/>
          <w:color w:val="333333"/>
          <w:sz w:val="22"/>
          <w:szCs w:val="22"/>
        </w:rPr>
        <w:t xml:space="preserve">User can continue event registration without the org attached, or cancel</w:t>
      </w:r>
    </w:p>
    <w:p>
      <w:pPr>
        <w:pStyle w:val="Heading2"/>
        <w:spacing w:after="100" w:before="280"/>
      </w:pPr>
      <w:r>
        <w:rPr>
          <w:rFonts w:ascii="Arial" w:cs="Arial" w:eastAsia="Arial" w:hAnsi="Arial"/>
          <w:b/>
          <w:bCs/>
          <w:color w:val="2E86DE"/>
          <w:sz w:val="28"/>
          <w:szCs w:val="28"/>
        </w:rPr>
        <w:t xml:space="preserve">7.5 API Requirements</w:t>
      </w:r>
    </w:p>
    <w:p>
      <w:pPr>
        <w:pStyle w:val="ListParagraph"/>
        <w:numPr>
          <w:ilvl w:val="0"/>
          <w:numId w:val="3"/>
        </w:numPr>
        <w:spacing w:after="40" w:before="40"/>
      </w:pPr>
      <w:r>
        <w:rPr>
          <w:rFonts w:ascii="Arial" w:cs="Arial" w:eastAsia="Arial" w:hAnsi="Arial"/>
          <w:color w:val="333333"/>
          <w:sz w:val="22"/>
          <w:szCs w:val="22"/>
        </w:rPr>
        <w:t xml:space="preserve">POST /leads/organisation — submit unregistered org details</w:t>
      </w:r>
    </w:p>
    <w:p>
      <w:pPr>
        <w:pStyle w:val="ListParagraph"/>
        <w:numPr>
          <w:ilvl w:val="0"/>
          <w:numId w:val="3"/>
        </w:numPr>
        <w:spacing w:after="40" w:before="40"/>
      </w:pPr>
      <w:r>
        <w:rPr>
          <w:rFonts w:ascii="Arial" w:cs="Arial" w:eastAsia="Arial" w:hAnsi="Arial"/>
          <w:color w:val="333333"/>
          <w:sz w:val="22"/>
          <w:szCs w:val="22"/>
        </w:rPr>
        <w:t xml:space="preserve">Fields: orgName, inchargeName, mobile, email, submittedBySPID, eventId (context)</w:t>
      </w:r>
    </w:p>
    <w:p>
      <w:pPr>
        <w:pStyle w:val="Heading2"/>
        <w:spacing w:after="100" w:before="280"/>
      </w:pPr>
      <w:r>
        <w:rPr>
          <w:rFonts w:ascii="Arial" w:cs="Arial" w:eastAsia="Arial" w:hAnsi="Arial"/>
          <w:b/>
          <w:bCs/>
          <w:color w:val="2E86DE"/>
          <w:sz w:val="28"/>
          <w:szCs w:val="28"/>
        </w:rPr>
        <w:t xml:space="preserve">7.6 Open Questions</w:t>
      </w:r>
    </w:p>
    <w:p>
      <w:pPr>
        <w:pStyle w:val="ListParagraph"/>
        <w:numPr>
          <w:ilvl w:val="0"/>
          <w:numId w:val="3"/>
        </w:numPr>
        <w:spacing w:after="40" w:before="40"/>
      </w:pPr>
      <w:r>
        <w:rPr>
          <w:rFonts w:ascii="Arial" w:cs="Arial" w:eastAsia="Arial" w:hAnsi="Arial"/>
          <w:color w:val="333333"/>
          <w:sz w:val="22"/>
          <w:szCs w:val="22"/>
        </w:rPr>
        <w:t xml:space="preserve">Is there a duplicate check — what if the same org is submitted twice?</w:t>
      </w:r>
    </w:p>
    <w:p>
      <w:pPr>
        <w:pStyle w:val="ListParagraph"/>
        <w:numPr>
          <w:ilvl w:val="0"/>
          <w:numId w:val="3"/>
        </w:numPr>
        <w:spacing w:after="40" w:before="40"/>
      </w:pPr>
      <w:r>
        <w:rPr>
          <w:rFonts w:ascii="Arial" w:cs="Arial" w:eastAsia="Arial" w:hAnsi="Arial"/>
          <w:color w:val="333333"/>
          <w:sz w:val="22"/>
          <w:szCs w:val="22"/>
        </w:rPr>
        <w:t xml:space="preserve">Does the athlete's event registration proceed without the org, or is org mandatory for the event?</w:t>
      </w:r>
    </w:p>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8. F6 — Event Registration + QR Pass</w:t>
      </w:r>
    </w:p>
    <w:p>
      <w:pPr>
        <w:pStyle w:val="Heading2"/>
        <w:spacing w:after="100" w:before="280"/>
      </w:pPr>
      <w:r>
        <w:rPr>
          <w:rFonts w:ascii="Arial" w:cs="Arial" w:eastAsia="Arial" w:hAnsi="Arial"/>
          <w:b/>
          <w:bCs/>
          <w:color w:val="2E86DE"/>
          <w:sz w:val="28"/>
          <w:szCs w:val="28"/>
        </w:rPr>
        <w:t xml:space="preserve">8.1 Description</w:t>
      </w:r>
    </w:p>
    <w:p>
      <w:pPr>
        <w:spacing w:after="60" w:before="60"/>
      </w:pPr>
      <w:r>
        <w:rPr>
          <w:rFonts w:ascii="Arial" w:cs="Arial" w:eastAsia="Arial" w:hAnsi="Arial"/>
          <w:color w:val="333333"/>
          <w:sz w:val="22"/>
          <w:szCs w:val="22"/>
        </w:rPr>
        <w:t xml:space="preserve">Events and competitions created on the SportsKeyz web app by registered organisations, schools, or academies are published on the mobile app. Eligible users can browse events and register as participants, officials, or volunteers. Upon confirmed registration, they receive a QR-based competition pass.</w:t>
      </w:r>
    </w:p>
    <w:p>
      <w:pPr>
        <w:pStyle w:val="Heading2"/>
        <w:spacing w:after="100" w:before="280"/>
      </w:pPr>
      <w:r>
        <w:rPr>
          <w:rFonts w:ascii="Arial" w:cs="Arial" w:eastAsia="Arial" w:hAnsi="Arial"/>
          <w:b/>
          <w:bCs/>
          <w:color w:val="2E86DE"/>
          <w:sz w:val="28"/>
          <w:szCs w:val="28"/>
        </w:rPr>
        <w:t xml:space="preserve">8.2 Screen Flow</w:t>
      </w:r>
    </w:p>
    <w:p>
      <w:pPr>
        <w:pStyle w:val="ListParagraph"/>
        <w:numPr>
          <w:ilvl w:val="0"/>
          <w:numId w:val="3"/>
        </w:numPr>
        <w:spacing w:after="40" w:before="40"/>
      </w:pPr>
      <w:r>
        <w:rPr>
          <w:rFonts w:ascii="Arial" w:cs="Arial" w:eastAsia="Arial" w:hAnsi="Arial"/>
          <w:color w:val="333333"/>
          <w:sz w:val="22"/>
          <w:szCs w:val="22"/>
        </w:rPr>
        <w:t xml:space="preserve">Home / Explore: Events feed (upcoming events relevant to user's sport/location)</w:t>
      </w:r>
    </w:p>
    <w:p>
      <w:pPr>
        <w:pStyle w:val="ListParagraph"/>
        <w:numPr>
          <w:ilvl w:val="0"/>
          <w:numId w:val="3"/>
        </w:numPr>
        <w:spacing w:after="40" w:before="40"/>
      </w:pPr>
      <w:r>
        <w:rPr>
          <w:rFonts w:ascii="Arial" w:cs="Arial" w:eastAsia="Arial" w:hAnsi="Arial"/>
          <w:color w:val="333333"/>
          <w:sz w:val="22"/>
          <w:szCs w:val="22"/>
        </w:rPr>
        <w:t xml:space="preserve">Event Detail screen: full event info — name, date, venue, sport, organiser, eligibility criteria</w:t>
      </w:r>
    </w:p>
    <w:p>
      <w:pPr>
        <w:pStyle w:val="ListParagraph"/>
        <w:numPr>
          <w:ilvl w:val="0"/>
          <w:numId w:val="3"/>
        </w:numPr>
        <w:spacing w:after="40" w:before="40"/>
      </w:pPr>
      <w:r>
        <w:rPr>
          <w:rFonts w:ascii="Arial" w:cs="Arial" w:eastAsia="Arial" w:hAnsi="Arial"/>
          <w:color w:val="333333"/>
          <w:sz w:val="22"/>
          <w:szCs w:val="22"/>
        </w:rPr>
        <w:t xml:space="preserve">Register button: role selection (Participant / Official / Volunteer)</w:t>
      </w:r>
    </w:p>
    <w:p>
      <w:pPr>
        <w:pStyle w:val="ListParagraph"/>
        <w:numPr>
          <w:ilvl w:val="0"/>
          <w:numId w:val="3"/>
        </w:numPr>
        <w:spacing w:after="40" w:before="40"/>
      </w:pPr>
      <w:r>
        <w:rPr>
          <w:rFonts w:ascii="Arial" w:cs="Arial" w:eastAsia="Arial" w:hAnsi="Arial"/>
          <w:color w:val="333333"/>
          <w:sz w:val="22"/>
          <w:szCs w:val="22"/>
        </w:rPr>
        <w:t xml:space="preserve">Registration form: pre-filled from profile; any missing mandatory fields prompted</w:t>
      </w:r>
    </w:p>
    <w:p>
      <w:pPr>
        <w:pStyle w:val="ListParagraph"/>
        <w:numPr>
          <w:ilvl w:val="0"/>
          <w:numId w:val="3"/>
        </w:numPr>
        <w:spacing w:after="40" w:before="40"/>
      </w:pPr>
      <w:r>
        <w:rPr>
          <w:rFonts w:ascii="Arial" w:cs="Arial" w:eastAsia="Arial" w:hAnsi="Arial"/>
          <w:color w:val="333333"/>
          <w:sz w:val="22"/>
          <w:szCs w:val="22"/>
        </w:rPr>
        <w:t xml:space="preserve">Submit registration → backend confirms</w:t>
      </w:r>
    </w:p>
    <w:p>
      <w:pPr>
        <w:pStyle w:val="ListParagraph"/>
        <w:numPr>
          <w:ilvl w:val="0"/>
          <w:numId w:val="3"/>
        </w:numPr>
        <w:spacing w:after="40" w:before="40"/>
      </w:pPr>
      <w:r>
        <w:rPr>
          <w:rFonts w:ascii="Arial" w:cs="Arial" w:eastAsia="Arial" w:hAnsi="Arial"/>
          <w:color w:val="333333"/>
          <w:sz w:val="22"/>
          <w:szCs w:val="22"/>
        </w:rPr>
        <w:t xml:space="preserve">QR Pass screen: unique QR code for the event (downloadable / shareable)</w:t>
      </w:r>
    </w:p>
    <w:p>
      <w:pPr>
        <w:pStyle w:val="ListParagraph"/>
        <w:numPr>
          <w:ilvl w:val="0"/>
          <w:numId w:val="3"/>
        </w:numPr>
        <w:spacing w:after="40" w:before="40"/>
      </w:pPr>
      <w:r>
        <w:rPr>
          <w:rFonts w:ascii="Arial" w:cs="Arial" w:eastAsia="Arial" w:hAnsi="Arial"/>
          <w:color w:val="333333"/>
          <w:sz w:val="22"/>
          <w:szCs w:val="22"/>
        </w:rPr>
        <w:t xml:space="preserve">My Events section in Profile: list of registered events + QR pass access</w:t>
      </w:r>
    </w:p>
    <w:p>
      <w:pPr>
        <w:pStyle w:val="Heading2"/>
        <w:spacing w:after="100" w:before="280"/>
      </w:pPr>
      <w:r>
        <w:rPr>
          <w:rFonts w:ascii="Arial" w:cs="Arial" w:eastAsia="Arial" w:hAnsi="Arial"/>
          <w:b/>
          <w:bCs/>
          <w:color w:val="2E86DE"/>
          <w:sz w:val="28"/>
          <w:szCs w:val="28"/>
        </w:rPr>
        <w:t xml:space="preserve">8.3 Field /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6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Source / Type</w:t>
            </w:r>
          </w:p>
        </w:tc>
        <w:tc>
          <w:tcPr>
            <w:tcW w:type="dxa" w:w="546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event identifier from web app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 Name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&amp; Time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Venue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 Filter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Organiser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Display</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Registered org that created the event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Eligibility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 Gate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 age group, gender, sport level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 selection</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Participant / Official / Volunteer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Submitted with registration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QR Pass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System-generated</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Unique per user per event</w:t>
            </w:r>
          </w:p>
        </w:tc>
      </w:tr>
    </w:tbl>
    <w:p>
      <w:pPr>
        <w:pStyle w:val="Heading2"/>
        <w:spacing w:after="100" w:before="280"/>
      </w:pPr>
      <w:r>
        <w:rPr>
          <w:rFonts w:ascii="Arial" w:cs="Arial" w:eastAsia="Arial" w:hAnsi="Arial"/>
          <w:b/>
          <w:bCs/>
          <w:color w:val="2E86DE"/>
          <w:sz w:val="28"/>
          <w:szCs w:val="28"/>
        </w:rPr>
        <w:t xml:space="preserve">8.4 API Requirements</w:t>
      </w:r>
    </w:p>
    <w:p>
      <w:pPr>
        <w:pStyle w:val="ListParagraph"/>
        <w:numPr>
          <w:ilvl w:val="0"/>
          <w:numId w:val="3"/>
        </w:numPr>
        <w:spacing w:after="40" w:before="40"/>
      </w:pPr>
      <w:r>
        <w:rPr>
          <w:rFonts w:ascii="Arial" w:cs="Arial" w:eastAsia="Arial" w:hAnsi="Arial"/>
          <w:color w:val="333333"/>
          <w:sz w:val="22"/>
          <w:szCs w:val="22"/>
        </w:rPr>
        <w:t xml:space="preserve">GET /events?page=N&amp;sport=&amp;location= — list events with filters</w:t>
      </w:r>
    </w:p>
    <w:p>
      <w:pPr>
        <w:pStyle w:val="ListParagraph"/>
        <w:numPr>
          <w:ilvl w:val="0"/>
          <w:numId w:val="3"/>
        </w:numPr>
        <w:spacing w:after="40" w:before="40"/>
      </w:pPr>
      <w:r>
        <w:rPr>
          <w:rFonts w:ascii="Arial" w:cs="Arial" w:eastAsia="Arial" w:hAnsi="Arial"/>
          <w:color w:val="333333"/>
          <w:sz w:val="22"/>
          <w:szCs w:val="22"/>
        </w:rPr>
        <w:t xml:space="preserve">GET /events/{eventId} — event detail</w:t>
      </w:r>
    </w:p>
    <w:p>
      <w:pPr>
        <w:pStyle w:val="ListParagraph"/>
        <w:numPr>
          <w:ilvl w:val="0"/>
          <w:numId w:val="3"/>
        </w:numPr>
        <w:spacing w:after="40" w:before="40"/>
      </w:pPr>
      <w:r>
        <w:rPr>
          <w:rFonts w:ascii="Arial" w:cs="Arial" w:eastAsia="Arial" w:hAnsi="Arial"/>
          <w:color w:val="333333"/>
          <w:sz w:val="22"/>
          <w:szCs w:val="22"/>
        </w:rPr>
        <w:t xml:space="preserve">POST /events/{eventId}/register — submit registration (SPID, role)</w:t>
      </w:r>
    </w:p>
    <w:p>
      <w:pPr>
        <w:pStyle w:val="ListParagraph"/>
        <w:numPr>
          <w:ilvl w:val="0"/>
          <w:numId w:val="3"/>
        </w:numPr>
        <w:spacing w:after="40" w:before="40"/>
      </w:pPr>
      <w:r>
        <w:rPr>
          <w:rFonts w:ascii="Arial" w:cs="Arial" w:eastAsia="Arial" w:hAnsi="Arial"/>
          <w:color w:val="333333"/>
          <w:sz w:val="22"/>
          <w:szCs w:val="22"/>
        </w:rPr>
        <w:t xml:space="preserve">GET /events/{eventId}/pass/{spid} — fetch QR pass data</w:t>
      </w:r>
    </w:p>
    <w:p>
      <w:pPr>
        <w:pStyle w:val="ListParagraph"/>
        <w:numPr>
          <w:ilvl w:val="0"/>
          <w:numId w:val="3"/>
        </w:numPr>
        <w:spacing w:after="40" w:before="40"/>
      </w:pPr>
      <w:r>
        <w:rPr>
          <w:rFonts w:ascii="Arial" w:cs="Arial" w:eastAsia="Arial" w:hAnsi="Arial"/>
          <w:color w:val="333333"/>
          <w:sz w:val="22"/>
          <w:szCs w:val="22"/>
        </w:rPr>
        <w:t xml:space="preserve">GET /profile/{spid}/events — my registered events</w:t>
      </w:r>
    </w:p>
    <w:p>
      <w:pPr>
        <w:pStyle w:val="Heading2"/>
        <w:spacing w:after="100" w:before="280"/>
      </w:pPr>
      <w:r>
        <w:rPr>
          <w:rFonts w:ascii="Arial" w:cs="Arial" w:eastAsia="Arial" w:hAnsi="Arial"/>
          <w:b/>
          <w:bCs/>
          <w:color w:val="2E86DE"/>
          <w:sz w:val="28"/>
          <w:szCs w:val="28"/>
        </w:rPr>
        <w:t xml:space="preserve">8.5 Open Questions</w:t>
      </w:r>
    </w:p>
    <w:p>
      <w:pPr>
        <w:pStyle w:val="ListParagraph"/>
        <w:numPr>
          <w:ilvl w:val="0"/>
          <w:numId w:val="3"/>
        </w:numPr>
        <w:spacing w:after="40" w:before="40"/>
      </w:pPr>
      <w:r>
        <w:rPr>
          <w:rFonts w:ascii="Arial" w:cs="Arial" w:eastAsia="Arial" w:hAnsi="Arial"/>
          <w:color w:val="333333"/>
          <w:sz w:val="22"/>
          <w:szCs w:val="22"/>
        </w:rPr>
        <w:t xml:space="preserve">Are events created on the web app synced in real-time or batch?</w:t>
      </w:r>
    </w:p>
    <w:p>
      <w:pPr>
        <w:pStyle w:val="ListParagraph"/>
        <w:numPr>
          <w:ilvl w:val="0"/>
          <w:numId w:val="3"/>
        </w:numPr>
        <w:spacing w:after="40" w:before="40"/>
      </w:pPr>
      <w:r>
        <w:rPr>
          <w:rFonts w:ascii="Arial" w:cs="Arial" w:eastAsia="Arial" w:hAnsi="Arial"/>
          <w:color w:val="333333"/>
          <w:sz w:val="22"/>
          <w:szCs w:val="22"/>
        </w:rPr>
        <w:t xml:space="preserve">What determines eligibility — is it enforced by backend or shown as advisory?</w:t>
      </w:r>
    </w:p>
    <w:p>
      <w:pPr>
        <w:pStyle w:val="ListParagraph"/>
        <w:numPr>
          <w:ilvl w:val="0"/>
          <w:numId w:val="3"/>
        </w:numPr>
        <w:spacing w:after="40" w:before="40"/>
      </w:pPr>
      <w:r>
        <w:rPr>
          <w:rFonts w:ascii="Arial" w:cs="Arial" w:eastAsia="Arial" w:hAnsi="Arial"/>
          <w:color w:val="333333"/>
          <w:sz w:val="22"/>
          <w:szCs w:val="22"/>
        </w:rPr>
        <w:t xml:space="preserve">Can a user cancel registration? Is there a deadline?</w:t>
      </w:r>
    </w:p>
    <w:p>
      <w:pPr>
        <w:pStyle w:val="ListParagraph"/>
        <w:numPr>
          <w:ilvl w:val="0"/>
          <w:numId w:val="3"/>
        </w:numPr>
        <w:spacing w:after="40" w:before="40"/>
      </w:pPr>
      <w:r>
        <w:rPr>
          <w:rFonts w:ascii="Arial" w:cs="Arial" w:eastAsia="Arial" w:hAnsi="Arial"/>
          <w:color w:val="333333"/>
          <w:sz w:val="22"/>
          <w:szCs w:val="22"/>
        </w:rPr>
        <w:t xml:space="preserve">QR pass format — static string or signed token?</w:t>
      </w:r>
    </w:p>
    <w:p>
      <w:pPr>
        <w:pStyle w:val="ListParagraph"/>
        <w:numPr>
          <w:ilvl w:val="0"/>
          <w:numId w:val="3"/>
        </w:numPr>
        <w:spacing w:after="40" w:before="40"/>
      </w:pPr>
      <w:r>
        <w:rPr>
          <w:rFonts w:ascii="Arial" w:cs="Arial" w:eastAsia="Arial" w:hAnsi="Arial"/>
          <w:color w:val="333333"/>
          <w:sz w:val="22"/>
          <w:szCs w:val="22"/>
        </w:rPr>
        <w:t xml:space="preserve">Does the app need an event search / filter bar on Day 1?</w:t>
      </w:r>
    </w:p>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9. F7 — Body Stats (Height, Weight, BMI, BMR)</w:t>
      </w:r>
    </w:p>
    <w:p>
      <w:pPr>
        <w:pStyle w:val="Heading2"/>
        <w:spacing w:after="100" w:before="280"/>
      </w:pPr>
      <w:r>
        <w:rPr>
          <w:rFonts w:ascii="Arial" w:cs="Arial" w:eastAsia="Arial" w:hAnsi="Arial"/>
          <w:b/>
          <w:bCs/>
          <w:color w:val="2E86DE"/>
          <w:sz w:val="28"/>
          <w:szCs w:val="28"/>
        </w:rPr>
        <w:t xml:space="preserve">9.1 Description</w:t>
      </w:r>
    </w:p>
    <w:p>
      <w:pPr>
        <w:spacing w:after="60" w:before="60"/>
      </w:pPr>
      <w:r>
        <w:rPr>
          <w:rFonts w:ascii="Arial" w:cs="Arial" w:eastAsia="Arial" w:hAnsi="Arial"/>
          <w:color w:val="333333"/>
          <w:sz w:val="22"/>
          <w:szCs w:val="22"/>
        </w:rPr>
        <w:t xml:space="preserve">Users can input their physical measurements in a Stats section within the Profile. The app calculates BMI and BMR on-device using the entered values and displays the results with basic health context.</w:t>
      </w:r>
    </w:p>
    <w:p>
      <w:pPr>
        <w:pStyle w:val="Heading2"/>
        <w:spacing w:after="100" w:before="280"/>
      </w:pPr>
      <w:r>
        <w:rPr>
          <w:rFonts w:ascii="Arial" w:cs="Arial" w:eastAsia="Arial" w:hAnsi="Arial"/>
          <w:b/>
          <w:bCs/>
          <w:color w:val="2E86DE"/>
          <w:sz w:val="28"/>
          <w:szCs w:val="28"/>
        </w:rPr>
        <w:t xml:space="preserve">9.2 Screen Location</w:t>
      </w:r>
    </w:p>
    <w:p>
      <w:pPr>
        <w:pStyle w:val="ListParagraph"/>
        <w:numPr>
          <w:ilvl w:val="0"/>
          <w:numId w:val="3"/>
        </w:numPr>
        <w:spacing w:after="40" w:before="40"/>
      </w:pPr>
      <w:r>
        <w:rPr>
          <w:rFonts w:ascii="Arial" w:cs="Arial" w:eastAsia="Arial" w:hAnsi="Arial"/>
          <w:color w:val="333333"/>
          <w:sz w:val="22"/>
          <w:szCs w:val="22"/>
        </w:rPr>
        <w:t xml:space="preserve">Profile &gt; Stats tab (new tab alongside existing profile sections)</w:t>
      </w:r>
    </w:p>
    <w:p>
      <w:pPr>
        <w:pStyle w:val="Heading2"/>
        <w:spacing w:after="100" w:before="280"/>
      </w:pPr>
      <w:r>
        <w:rPr>
          <w:rFonts w:ascii="Arial" w:cs="Arial" w:eastAsia="Arial" w:hAnsi="Arial"/>
          <w:b/>
          <w:bCs/>
          <w:color w:val="2E86DE"/>
          <w:sz w:val="28"/>
          <w:szCs w:val="28"/>
        </w:rPr>
        <w:t xml:space="preserve">9.3 Field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Field / Element</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2E86D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Numeric input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(for calc)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cm or ft/in — toggle unit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Weight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Numeric input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 (for calc)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kg or lbs — toggle unit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of Birth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Auto-fill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(for BMR)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From profile; editable if not set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Gender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Auto-fill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 (for BMR)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From profile; editable if not 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Activity Level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Dropdown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(for BMR)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Sedentary / Light / Moderate / Active / Very Active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BMI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Calculated, display only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Weight(kg) / Height(m)^2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BMR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Calculated, display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Mifflin-St Jeor formula</w:t>
            </w:r>
          </w:p>
        </w:tc>
      </w:tr>
    </w:tbl>
    <w:p>
      <w:pPr>
        <w:pStyle w:val="Heading2"/>
        <w:spacing w:after="100" w:before="280"/>
      </w:pPr>
      <w:r>
        <w:rPr>
          <w:rFonts w:ascii="Arial" w:cs="Arial" w:eastAsia="Arial" w:hAnsi="Arial"/>
          <w:b/>
          <w:bCs/>
          <w:color w:val="2E86DE"/>
          <w:sz w:val="28"/>
          <w:szCs w:val="28"/>
        </w:rPr>
        <w:t xml:space="preserve">9.4 Calculation Formulas</w:t>
      </w:r>
    </w:p>
    <w:p>
      <w:pPr>
        <w:spacing w:after="60" w:before="60"/>
      </w:pPr>
      <w:r>
        <w:rPr>
          <w:rFonts w:ascii="Arial" w:cs="Arial" w:eastAsia="Arial" w:hAnsi="Arial"/>
          <w:b/>
          <w:bCs/>
          <w:color w:val="333333"/>
          <w:sz w:val="22"/>
          <w:szCs w:val="22"/>
        </w:rPr>
        <w:t xml:space="preserve">BMI = weight(kg) ÷ height(m)²</w:t>
      </w:r>
    </w:p>
    <w:p>
      <w:pPr>
        <w:spacing w:after="60" w:before="60"/>
      </w:pPr>
      <w:r>
        <w:rPr>
          <w:rFonts w:ascii="Arial" w:cs="Arial" w:eastAsia="Arial" w:hAnsi="Arial"/>
          <w:color w:val="333333"/>
          <w:sz w:val="22"/>
          <w:szCs w:val="22"/>
        </w:rPr>
        <w:t xml:space="preserve">BMR (Male) = (10 × weight kg) + (6.25 × height cm) − (5 × age) + 5  [Mifflin-St Jeor]</w:t>
      </w:r>
    </w:p>
    <w:p>
      <w:pPr>
        <w:spacing w:after="60" w:before="60"/>
      </w:pPr>
      <w:r>
        <w:rPr>
          <w:rFonts w:ascii="Arial" w:cs="Arial" w:eastAsia="Arial" w:hAnsi="Arial"/>
          <w:color w:val="333333"/>
          <w:sz w:val="22"/>
          <w:szCs w:val="22"/>
        </w:rPr>
        <w:t xml:space="preserve">BMR (Female) = (10 × weight kg) + (6.25 × height cm) − (5 × age) − 161</w:t>
      </w:r>
    </w:p>
    <w:p>
      <w:pPr>
        <w:spacing w:after="60" w:before="60"/>
      </w:pPr>
      <w:r>
        <w:rPr>
          <w:rFonts w:ascii="Arial" w:cs="Arial" w:eastAsia="Arial" w:hAnsi="Arial"/>
          <w:color w:val="333333"/>
          <w:sz w:val="22"/>
          <w:szCs w:val="22"/>
        </w:rPr>
        <w:t xml:space="preserve">TDEE = BMR × Activity Multiplier (Sedentary 1.2 → Very Active 1.9)</w:t>
      </w:r>
    </w:p>
    <w:p>
      <w:pPr>
        <w:spacing w:after="60" w:before="60"/>
      </w:pPr>
      <w:r>
        <w:rPr>
          <w:rFonts w:ascii="Arial" w:cs="Arial" w:eastAsia="Arial" w:hAnsi="Arial"/>
          <w:color w:val="333333"/>
          <w:sz w:val="22"/>
          <w:szCs w:val="22"/>
        </w:rPr>
        <w:t xml:space="preserve">BMI categories: Underweight &lt;18.5 | Normal 18.5–24.9 | Overweight 25–29.9 | Obese ≥30</w:t>
      </w:r>
    </w:p>
    <w:p>
      <w:pPr>
        <w:pStyle w:val="Heading2"/>
        <w:spacing w:after="100" w:before="280"/>
      </w:pPr>
      <w:r>
        <w:rPr>
          <w:rFonts w:ascii="Arial" w:cs="Arial" w:eastAsia="Arial" w:hAnsi="Arial"/>
          <w:b/>
          <w:bCs/>
          <w:color w:val="2E86DE"/>
          <w:sz w:val="28"/>
          <w:szCs w:val="28"/>
        </w:rPr>
        <w:t xml:space="preserve">9.5 API Requirements</w:t>
      </w:r>
    </w:p>
    <w:p>
      <w:pPr>
        <w:pStyle w:val="ListParagraph"/>
        <w:numPr>
          <w:ilvl w:val="0"/>
          <w:numId w:val="3"/>
        </w:numPr>
        <w:spacing w:after="40" w:before="40"/>
      </w:pPr>
      <w:r>
        <w:rPr>
          <w:rFonts w:ascii="Arial" w:cs="Arial" w:eastAsia="Arial" w:hAnsi="Arial"/>
          <w:color w:val="333333"/>
          <w:sz w:val="22"/>
          <w:szCs w:val="22"/>
        </w:rPr>
        <w:t xml:space="preserve">POST /profile/stats — save height, weight, activity level</w:t>
      </w:r>
    </w:p>
    <w:p>
      <w:pPr>
        <w:pStyle w:val="ListParagraph"/>
        <w:numPr>
          <w:ilvl w:val="0"/>
          <w:numId w:val="3"/>
        </w:numPr>
        <w:spacing w:after="40" w:before="40"/>
      </w:pPr>
      <w:r>
        <w:rPr>
          <w:rFonts w:ascii="Arial" w:cs="Arial" w:eastAsia="Arial" w:hAnsi="Arial"/>
          <w:color w:val="333333"/>
          <w:sz w:val="22"/>
          <w:szCs w:val="22"/>
        </w:rPr>
        <w:t xml:space="preserve">GET /profile/{spid}/stats — fetch saved stats</w:t>
      </w:r>
    </w:p>
    <w:p>
      <w:pPr>
        <w:pStyle w:val="ListParagraph"/>
        <w:numPr>
          <w:ilvl w:val="0"/>
          <w:numId w:val="3"/>
        </w:numPr>
        <w:spacing w:after="40" w:before="40"/>
      </w:pPr>
      <w:r>
        <w:rPr>
          <w:rFonts w:ascii="Arial" w:cs="Arial" w:eastAsia="Arial" w:hAnsi="Arial"/>
          <w:color w:val="333333"/>
          <w:sz w:val="22"/>
          <w:szCs w:val="22"/>
        </w:rPr>
        <w:t xml:space="preserve">Note: BMI and BMR are calculated client-side; only raw inputs are stored</w:t>
      </w:r>
    </w:p>
    <w:p>
      <w:pPr>
        <w:pStyle w:val="Heading2"/>
        <w:spacing w:after="100" w:before="280"/>
      </w:pPr>
      <w:r>
        <w:rPr>
          <w:rFonts w:ascii="Arial" w:cs="Arial" w:eastAsia="Arial" w:hAnsi="Arial"/>
          <w:b/>
          <w:bCs/>
          <w:color w:val="2E86DE"/>
          <w:sz w:val="28"/>
          <w:szCs w:val="28"/>
        </w:rPr>
        <w:t xml:space="preserve">9.6 Open Questions</w:t>
      </w:r>
    </w:p>
    <w:p>
      <w:pPr>
        <w:pStyle w:val="ListParagraph"/>
        <w:numPr>
          <w:ilvl w:val="0"/>
          <w:numId w:val="3"/>
        </w:numPr>
        <w:spacing w:after="40" w:before="40"/>
      </w:pPr>
      <w:r>
        <w:rPr>
          <w:rFonts w:ascii="Arial" w:cs="Arial" w:eastAsia="Arial" w:hAnsi="Arial"/>
          <w:color w:val="333333"/>
          <w:sz w:val="22"/>
          <w:szCs w:val="22"/>
        </w:rPr>
        <w:t xml:space="preserve">Is stats history tracked (e.g. weight over time chart)?</w:t>
      </w:r>
    </w:p>
    <w:p>
      <w:pPr>
        <w:pStyle w:val="ListParagraph"/>
        <w:numPr>
          <w:ilvl w:val="0"/>
          <w:numId w:val="3"/>
        </w:numPr>
        <w:spacing w:after="40" w:before="40"/>
      </w:pPr>
      <w:r>
        <w:rPr>
          <w:rFonts w:ascii="Arial" w:cs="Arial" w:eastAsia="Arial" w:hAnsi="Arial"/>
          <w:color w:val="333333"/>
          <w:sz w:val="22"/>
          <w:szCs w:val="22"/>
        </w:rPr>
        <w:t xml:space="preserve">Are unit preferences (kg/lbs, cm/ft) stored to backend or local only?</w:t>
      </w:r>
    </w:p>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10. Risks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CCCCCC" w:sz="1"/>
              <w:left w:val="single" w:color="CCCCCC" w:sz="1"/>
              <w:bottom w:val="single" w:color="CCCCCC" w:sz="1"/>
              <w:right w:val="single" w:color="CCCCCC" w:sz="1"/>
            </w:tcBorders>
            <w:shd w:fill="1A3E6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A3E6F"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120"/>
            <w:tcBorders>
              <w:top w:val="single" w:color="CCCCCC" w:sz="1"/>
              <w:left w:val="single" w:color="CCCCCC" w:sz="1"/>
              <w:bottom w:val="single" w:color="CCCCCC" w:sz="1"/>
              <w:right w:val="single" w:color="CCCCCC" w:sz="1"/>
            </w:tcBorders>
            <w:shd w:fill="1A3E6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endpoints for Profile, Portfolio, CQ, Events, Connections not confirmed</w:t>
            </w:r>
          </w:p>
        </w:tc>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Prioritise backend alignment before UI build starts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SPID source ambiguous (org.id vs dedicated SPID field)</w:t>
            </w:r>
          </w:p>
        </w:tc>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to confirm SPID mapping before F3 or F6 start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Notifications API does not exist — F3 approval flow requires it</w:t>
            </w:r>
          </w:p>
        </w:tc>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Scope notification endpoint in parallel; mock in UI for now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machine disk full — no APK/IPA builds possible</w:t>
            </w:r>
          </w:p>
        </w:tc>
        <w:tc>
          <w:tcPr>
            <w:tcW w:type="dxa" w:w="15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minimum 6 GB before first TestFlight/APK drop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Coach persona detection — app does not know user persona without backend field</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persona field to GET /profile/{spid} response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TSG threshold hardcoded risk — if threshold changes, app update needed</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 threshold from GET /tsg/eligibility/{spid}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Virality pop-up — duplicate org submissions with no dedup logic</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to implement dedup on mobile + 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eligibility enforcement not confirmed (client vs server)</w:t>
            </w:r>
          </w:p>
        </w:tc>
        <w:tc>
          <w:tcPr>
            <w:tcW w:type="dxa" w:w="1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enforces; app shows advisory messaging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BMR formula gender binary — app uses Male/Female only</w:t>
            </w:r>
          </w:p>
        </w:tc>
        <w:tc>
          <w:tcPr>
            <w:tcW w:type="dxa" w:w="15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Acceptable for v1; flag for future inclusive options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 preference (kg vs lbs) storage not defined</w:t>
            </w:r>
          </w:p>
        </w:tc>
        <w:tc>
          <w:tcPr>
            <w:tcW w:type="dxa" w:w="15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Store locally in SharedPreferences for v1</w:t>
            </w:r>
          </w:p>
        </w:tc>
      </w:tr>
    </w:tbl>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11. Screen Inventory</w:t>
      </w:r>
    </w:p>
    <w:p>
      <w:pPr>
        <w:spacing w:after="60" w:before="60"/>
      </w:pPr>
      <w:r>
        <w:rPr>
          <w:rFonts w:ascii="Arial" w:cs="Arial" w:eastAsia="Arial" w:hAnsi="Arial"/>
          <w:color w:val="333333"/>
          <w:sz w:val="22"/>
          <w:szCs w:val="22"/>
        </w:rPr>
        <w:t xml:space="preserve">Screens marked NEW require design in Claude (code artifact, 390px width) before Flutter build. Screens marked MODIFY use existing Flutter widget shells with updated content.</w:t>
      </w:r>
    </w:p>
    <w:p>
      <w:pPr>
        <w:spacing w:after="60" w:before="6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E6F" w:val="clear"/>
            <w:tcMar>
              <w:top w:type="dxa" w:w="80"/>
              <w:left w:type="dxa" w:w="120"/>
              <w:bottom w:type="dxa" w:w="80"/>
              <w:right w:type="dxa" w:w="120"/>
            </w:tcMar>
          </w:tcPr>
          <w:p>
            <w:r>
              <w:rPr>
                <w:rFonts w:ascii="Arial" w:cs="Arial" w:eastAsia="Arial" w:hAnsi="Arial"/>
                <w:b/>
                <w:bCs/>
                <w:color w:val="FFFFFF"/>
                <w:sz w:val="20"/>
                <w:szCs w:val="20"/>
              </w:rPr>
              <w:t xml:space="preserve">Feature / Screen</w:t>
            </w:r>
          </w:p>
        </w:tc>
        <w:tc>
          <w:tcPr>
            <w:tcW w:type="dxa" w:w="3120"/>
            <w:tcBorders>
              <w:top w:val="single" w:color="CCCCCC" w:sz="1"/>
              <w:left w:val="single" w:color="CCCCCC" w:sz="1"/>
              <w:bottom w:val="single" w:color="CCCCCC" w:sz="1"/>
              <w:right w:val="single" w:color="CCCCCC" w:sz="1"/>
            </w:tcBorders>
            <w:shd w:fill="1A3E6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A3E6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Onboarding Step 1 — Name entry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DE"/>
                <w:sz w:val="20"/>
                <w:szCs w:val="20"/>
              </w:rPr>
              <w:t xml:space="preserve">New (Modify)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 — replaces chat step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OTP Verification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666666"/>
                <w:sz w:val="20"/>
                <w:szCs w:val="20"/>
              </w:rPr>
              <w:t xml:space="preserve">Carry-over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Already pixel-perfect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Consent Screen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Modify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 — must load from CMS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Extended Onboarding (skippable)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Modify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F1 — form format, skip button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Screen — CQ Widget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Modify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F2 — add CQ score card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CQ Detail Screen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F2 — full score breakdown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 — My People Section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F3 — coach student list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Student — SPID / QR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F3 — connection initiation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Request Notification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F3 — approve / decline UI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TSG Eligibility Banner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F4 — progress + lock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Events Feed / Browse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F6 — home or explore tab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 Detail Screen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F6 — full event info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 Registration 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F6 — role select + submit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QR Pass Screen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F6 — downloadable QR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 Events (Profile)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F6 — registered events list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Profile — Stats Tab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F7 — height, weight, BMI/BMR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Virality Pop-up (modal)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DE"/>
                <w:sz w:val="20"/>
                <w:szCs w:val="20"/>
              </w:rPr>
              <w:t xml:space="preserve">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F5 — org capture during event reg</w:t>
            </w:r>
          </w:p>
        </w:tc>
      </w:tr>
    </w:tbl>
    <w:p>
      <w:pPr>
        <w:pBdr>
          <w:bottom w:val="single" w:color="DDDDDD" w:sz="4" w:space="1"/>
        </w:pBdr>
        <w:spacing w:after="120" w:before="120"/>
      </w:pPr>
    </w:p>
    <w:p>
      <w:pPr>
        <w:pStyle w:val="Heading1"/>
        <w:spacing w:after="120" w:before="360"/>
      </w:pPr>
      <w:r>
        <w:rPr>
          <w:rFonts w:ascii="Arial" w:cs="Arial" w:eastAsia="Arial" w:hAnsi="Arial"/>
          <w:b/>
          <w:bCs/>
          <w:color w:val="1A3E6F"/>
          <w:sz w:val="36"/>
          <w:szCs w:val="36"/>
        </w:rPr>
        <w:t xml:space="preserve">12. Recommended Next Steps</w:t>
      </w:r>
    </w:p>
    <w:p>
      <w:pPr>
        <w:spacing w:after="60" w:before="60"/>
      </w:pPr>
      <w:r>
        <w:rPr>
          <w:rFonts w:ascii="Arial" w:cs="Arial" w:eastAsia="Arial" w:hAnsi="Arial"/>
          <w:color w:val="333333"/>
          <w:sz w:val="22"/>
          <w:szCs w:val="22"/>
        </w:rPr>
        <w:t xml:space="preserve">Prioritised by dependency order:</w:t>
      </w:r>
    </w:p>
    <w:p>
      <w:pPr>
        <w:spacing w:after="60" w:before="60"/>
      </w:pPr>
      <w:r>
        <w:rPr>
          <w:rFonts w:ascii="Arial" w:cs="Arial" w:eastAsia="Arial" w:hAnsi="Arial"/>
          <w:color w:val="333333"/>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Backend alignment session — confirm endpoints for Profile, CQ, Connections, Events, Notifications, Leads. This unblocks F2, F3, F5, F6.</w:t>
      </w:r>
    </w:p>
    <w:p>
      <w:pPr>
        <w:pStyle w:val="ListParagraph"/>
        <w:numPr>
          <w:ilvl w:val="0"/>
          <w:numId w:val="2"/>
        </w:numPr>
        <w:spacing w:after="60" w:before="60"/>
      </w:pPr>
      <w:r>
        <w:rPr>
          <w:rFonts w:ascii="Arial" w:cs="Arial" w:eastAsia="Arial" w:hAnsi="Arial"/>
          <w:sz w:val="22"/>
          <w:szCs w:val="22"/>
        </w:rPr>
        <w:t xml:space="preserve">Confirm SPID mapping — is spid = org.id or a separate field? Required for F3, F6.</w:t>
      </w:r>
    </w:p>
    <w:p>
      <w:pPr>
        <w:pStyle w:val="ListParagraph"/>
        <w:numPr>
          <w:ilvl w:val="0"/>
          <w:numId w:val="2"/>
        </w:numPr>
        <w:spacing w:after="60" w:before="60"/>
      </w:pPr>
      <w:r>
        <w:rPr>
          <w:rFonts w:ascii="Arial" w:cs="Arial" w:eastAsia="Arial" w:hAnsi="Arial"/>
          <w:sz w:val="22"/>
          <w:szCs w:val="22"/>
        </w:rPr>
        <w:t xml:space="preserve">Free disk space on build machine — minimum 6 GB to enable APK/IPA builds.</w:t>
      </w:r>
    </w:p>
    <w:p>
      <w:pPr>
        <w:pStyle w:val="ListParagraph"/>
        <w:numPr>
          <w:ilvl w:val="0"/>
          <w:numId w:val="2"/>
        </w:numPr>
        <w:spacing w:after="60" w:before="60"/>
      </w:pPr>
      <w:r>
        <w:rPr>
          <w:rFonts w:ascii="Arial" w:cs="Arial" w:eastAsia="Arial" w:hAnsi="Arial"/>
          <w:sz w:val="22"/>
          <w:szCs w:val="22"/>
        </w:rPr>
        <w:t xml:space="preserve">Design sprint — produce Claude code artifacts for all 17 screens marked NEW or MODIFY. 390px phone-width, code not image.</w:t>
      </w:r>
    </w:p>
    <w:p>
      <w:pPr>
        <w:pStyle w:val="ListParagraph"/>
        <w:numPr>
          <w:ilvl w:val="0"/>
          <w:numId w:val="2"/>
        </w:numPr>
        <w:spacing w:after="60" w:before="60"/>
      </w:pPr>
      <w:r>
        <w:rPr>
          <w:rFonts w:ascii="Arial" w:cs="Arial" w:eastAsia="Arial" w:hAnsi="Arial"/>
          <w:sz w:val="22"/>
          <w:szCs w:val="22"/>
        </w:rPr>
        <w:t xml:space="preserve">Build in feature order: F1 (onboarding — least backend dependent) → F7 (body stats — self-contained) → F2 (CQ — backend read-only) → F3/F4 (connections + gating) → F6 (events) → F5 (virality pop-up).</w:t>
      </w:r>
    </w:p>
    <w:p>
      <w:pPr>
        <w:pStyle w:val="ListParagraph"/>
        <w:numPr>
          <w:ilvl w:val="0"/>
          <w:numId w:val="2"/>
        </w:numPr>
        <w:spacing w:after="60" w:before="60"/>
      </w:pPr>
      <w:r>
        <w:rPr>
          <w:rFonts w:ascii="Arial" w:cs="Arial" w:eastAsia="Arial" w:hAnsi="Arial"/>
          <w:sz w:val="22"/>
          <w:szCs w:val="22"/>
        </w:rPr>
        <w:t xml:space="preserve">Assign tester — run each screen per build, return screenshots. Required to close last 5% pixel accuracy on Flutter renders.</w:t>
      </w:r>
    </w:p>
    <w:p>
      <w:pPr>
        <w:pStyle w:val="ListParagraph"/>
        <w:numPr>
          <w:ilvl w:val="0"/>
          <w:numId w:val="2"/>
        </w:numPr>
        <w:spacing w:after="60" w:before="60"/>
      </w:pPr>
      <w:r>
        <w:rPr>
          <w:rFonts w:ascii="Arial" w:cs="Arial" w:eastAsia="Arial" w:hAnsi="Arial"/>
          <w:sz w:val="22"/>
          <w:szCs w:val="22"/>
        </w:rPr>
        <w:t xml:space="preserve">Create Jira epics and stories for each feature (F1–F7) in sportechinnolab-team.atlassian.net. Link to this document in Confluence.</w:t>
      </w:r>
    </w:p>
    <w:p>
      <w:pPr>
        <w:pBdr>
          <w:bottom w:val="single" w:color="DDDDDD" w:sz="4" w:space="1"/>
        </w:pBdr>
        <w:spacing w:after="120" w:before="120"/>
      </w:pPr>
    </w:p>
    <w:p>
      <w:pPr>
        <w:spacing w:after="60" w:before="240"/>
        <w:jc w:val="center"/>
      </w:pPr>
      <w:r>
        <w:rPr>
          <w:rFonts w:ascii="Arial" w:cs="Arial" w:eastAsia="Arial" w:hAnsi="Arial"/>
          <w:i/>
          <w:iCs/>
          <w:color w:val="666666"/>
          <w:sz w:val="20"/>
          <w:szCs w:val="20"/>
        </w:rPr>
        <w:t xml:space="preserve">— End of Scope Document —</w:t>
      </w:r>
    </w:p>
    <w:p>
      <w:pPr>
        <w:spacing w:after="0" w:before="0"/>
        <w:jc w:val="center"/>
      </w:pPr>
      <w:r>
        <w:rPr>
          <w:rFonts w:ascii="Arial" w:cs="Arial" w:eastAsia="Arial" w:hAnsi="Arial"/>
          <w:color w:val="666666"/>
          <w:sz w:val="18"/>
          <w:szCs w:val="18"/>
        </w:rPr>
        <w:t xml:space="preserve">SportsKeyz / SEOS | sportechinnolab.org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E6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86D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2026-06-05T12:06:12.637Z</dcterms:created>
  <dcterms:modified xsi:type="dcterms:W3CDTF">2026-06-05T12:06:12.637Z</dcterms:modified>
</cp:coreProperties>
</file>

<file path=docProps/custom.xml><?xml version="1.0" encoding="utf-8"?>
<Properties xmlns="http://schemas.openxmlformats.org/officeDocument/2006/custom-properties" xmlns:vt="http://schemas.openxmlformats.org/officeDocument/2006/docPropsVTypes"/>
</file>