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b/>
          <w:bCs/>
          <w:sz w:val="24"/>
          <w:szCs w:val="24"/>
          <w:lang w:eastAsia="es-ES"/>
        </w:rPr>
        <w:t>Código de Conducta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Nuestra promesa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En aras de fomentar un ambiente abierto y acogedor, nosotros, como colaboradores y mantenedores, nos comprometemos a hacer que la participación en nuestro proyecto y nuestra comunidad sea una experiencia libre de acoso para todos, independientemente de su edad, tamaño corporal, discapacidad, origen étnico, identidad y expresión de género, nivel de experiencia, nacionalidad, apariencia personal, raza, religión o identidad y orientación sexual.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Nuestros estándares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Los ejemplos de comportamiento que contribuyen a crear un ambiente </w:t>
      </w:r>
      <w:r w:rsidRPr="00340116">
        <w:rPr>
          <w:rFonts w:ascii="Verdana" w:eastAsia="Times New Roman" w:hAnsi="Verdana" w:cs="Times New Roman"/>
          <w:b/>
          <w:bCs/>
          <w:sz w:val="24"/>
          <w:szCs w:val="24"/>
          <w:lang w:eastAsia="es-ES"/>
        </w:rPr>
        <w:t>positivo</w:t>
      </w: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 incluyen:</w:t>
      </w:r>
    </w:p>
    <w:p w:rsidR="00340116" w:rsidRPr="00340116" w:rsidRDefault="00340116" w:rsidP="00340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Usar un lenguaje acogedor e inclusivo</w:t>
      </w:r>
    </w:p>
    <w:p w:rsidR="00340116" w:rsidRPr="00340116" w:rsidRDefault="00340116" w:rsidP="00340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Ser respetuoso de los diferentes puntos de vista y experiencias.</w:t>
      </w:r>
    </w:p>
    <w:p w:rsidR="00340116" w:rsidRPr="00340116" w:rsidRDefault="00340116" w:rsidP="00340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Aceptar con simpatía la crítica constructiva</w:t>
      </w:r>
    </w:p>
    <w:p w:rsidR="00340116" w:rsidRPr="00340116" w:rsidRDefault="00340116" w:rsidP="00340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Centrarse en lo que es mejor para la comunidad</w:t>
      </w:r>
    </w:p>
    <w:p w:rsidR="00340116" w:rsidRPr="00340116" w:rsidRDefault="00340116" w:rsidP="00340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Mostrar empatía hacia otros miembros de la comunidad.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Los ejemplos de </w:t>
      </w:r>
      <w:r w:rsidRPr="00340116">
        <w:rPr>
          <w:rFonts w:ascii="Verdana" w:eastAsia="Times New Roman" w:hAnsi="Verdana" w:cs="Times New Roman"/>
          <w:b/>
          <w:bCs/>
          <w:sz w:val="24"/>
          <w:szCs w:val="24"/>
          <w:lang w:eastAsia="es-ES"/>
        </w:rPr>
        <w:t>comportamiento inaceptable</w:t>
      </w: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 de los participantes incluyen:</w:t>
      </w:r>
    </w:p>
    <w:p w:rsidR="00340116" w:rsidRPr="00340116" w:rsidRDefault="00340116" w:rsidP="00340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 xml:space="preserve">El uso de lenguaje o imágenes </w:t>
      </w:r>
      <w:proofErr w:type="spellStart"/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sexualizadas</w:t>
      </w:r>
      <w:proofErr w:type="spellEnd"/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y atención o insinuaciones sexuales no deseados</w:t>
      </w:r>
    </w:p>
    <w:p w:rsidR="00340116" w:rsidRPr="00340116" w:rsidRDefault="00340116" w:rsidP="00340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Comentarios curiosos, insultantes / despectivos y ataques personales o políticos.</w:t>
      </w:r>
    </w:p>
    <w:p w:rsidR="00340116" w:rsidRPr="00340116" w:rsidRDefault="00340116" w:rsidP="00340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Acoso público o privado</w:t>
      </w:r>
    </w:p>
    <w:p w:rsidR="00340116" w:rsidRPr="00340116" w:rsidRDefault="00340116" w:rsidP="00340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Publicar información privada de otros, como una dirección física o electrónica, sin permiso explícito</w:t>
      </w:r>
    </w:p>
    <w:p w:rsidR="00340116" w:rsidRPr="00340116" w:rsidRDefault="00340116" w:rsidP="00340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Otra conducta que razonablemente podría considerarse inapropiada en un entorno profesional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Nuestras responsabilidades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Los encargados del mantenimiento del proyecto son responsables de aclarar los estándares de comportamiento aceptable y se espera que tomen medidas correctivas apropiadas y justas en respuesta a cualquier caso de comportamiento inaceptable.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 xml:space="preserve">Los encargados del mantenimiento del proyecto tienen el derecho y la responsabilidad de eliminar, editar o rechazar comentarios, confirmaciones, códigos, ediciones de wiki, cuestiones y otras contribuciones que no estén alineadas con este Código de conducta, o de prohibir temporal o permanentemente a cualquier contribuyente </w:t>
      </w: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lastRenderedPageBreak/>
        <w:t>por otros comportamientos que se consideran inapropiados, amenazantes, ofensivos o dañinos.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Alcance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Este Código de conducta se aplica tanto dentro de los espacios del proyecto como en los espacios públicos cuando un individuo representa el proyecto o su comunidad. Los ejemplos de representación de un proyecto o comunidad incluyen el uso de una dirección de correo electrónico oficial del proyecto, la publicación a través de una cuenta oficial de redes sociales, o actuar como un representante designado en un evento en línea o fuera de ella. La representación de un proyecto puede ser definida y aclarada por los encargados del mantenimiento del proyecto.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Aplicación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 xml:space="preserve">Los casos de comportamiento abusivo, de acoso o inaceptable pueden comunicarse al equipo del proyecto en nuestro formulario de contacto. Todas las quejas serán revisadas e investigadas y darán como resultado una respuesta que se considere necesaria y apropiada </w:t>
      </w:r>
      <w:proofErr w:type="gramStart"/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a</w:t>
      </w:r>
      <w:proofErr w:type="gramEnd"/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las circunstancias. El equipo del proyecto está obligado a mantener la confidencialidad con respecto al reporte de un incidente. Se pueden publicar por separado más detalles de políticas de cumplimiento específicas.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Los encargados del mantenimiento del proyecto que no cumplan o hagan cumplir el Código de Conducta de buena fe pueden enfrentar repercusiones temporales o permanentes según lo determinen otros miembros del liderazgo del proyecto.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i/>
          <w:iCs/>
          <w:sz w:val="24"/>
          <w:szCs w:val="24"/>
          <w:lang w:eastAsia="es-ES"/>
        </w:rPr>
        <w:t>Atribución</w:t>
      </w:r>
    </w:p>
    <w:p w:rsidR="00340116" w:rsidRPr="00340116" w:rsidRDefault="00340116" w:rsidP="003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 xml:space="preserve">Este Código de conducta está adaptado de </w:t>
      </w:r>
      <w:proofErr w:type="spellStart"/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Contributor</w:t>
      </w:r>
      <w:proofErr w:type="spellEnd"/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Covenant</w:t>
      </w:r>
      <w:proofErr w:type="spellEnd"/>
      <w:r w:rsidRPr="00340116">
        <w:rPr>
          <w:rFonts w:ascii="Verdana" w:eastAsia="Times New Roman" w:hAnsi="Verdana" w:cs="Times New Roman"/>
          <w:sz w:val="24"/>
          <w:szCs w:val="24"/>
          <w:lang w:eastAsia="es-ES"/>
        </w:rPr>
        <w:t>, versión 1.4, disponible en </w:t>
      </w:r>
      <w:hyperlink r:id="rId5" w:history="1">
        <w:r w:rsidRPr="00340116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lang w:eastAsia="es-ES"/>
          </w:rPr>
          <w:t>http://contributor-covenant.org/version/1/4</w:t>
        </w:r>
      </w:hyperlink>
    </w:p>
    <w:p w:rsidR="008A7E43" w:rsidRDefault="008A7E43"/>
    <w:sectPr w:rsidR="008A7E43" w:rsidSect="008A7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97223"/>
    <w:multiLevelType w:val="multilevel"/>
    <w:tmpl w:val="FD60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27F7A"/>
    <w:multiLevelType w:val="multilevel"/>
    <w:tmpl w:val="401C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0116"/>
    <w:rsid w:val="00340116"/>
    <w:rsid w:val="008A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E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40116"/>
    <w:rPr>
      <w:b/>
      <w:bCs/>
    </w:rPr>
  </w:style>
  <w:style w:type="character" w:styleId="nfasis">
    <w:name w:val="Emphasis"/>
    <w:basedOn w:val="Fuentedeprrafopredeter"/>
    <w:uiPriority w:val="20"/>
    <w:qFormat/>
    <w:rsid w:val="0034011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401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tributor-covenant.org/version/1/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Encarni</dc:creator>
  <cp:keywords/>
  <dc:description/>
  <cp:lastModifiedBy>Encarni</cp:lastModifiedBy>
  <cp:revision>3</cp:revision>
  <dcterms:created xsi:type="dcterms:W3CDTF">2021-06-11T08:26:00Z</dcterms:created>
  <dcterms:modified xsi:type="dcterms:W3CDTF">2021-06-11T08:26:00Z</dcterms:modified>
</cp:coreProperties>
</file>