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8A0" w:rsidRPr="00B518A0" w:rsidRDefault="00B518A0" w:rsidP="00B51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518A0">
        <w:rPr>
          <w:rFonts w:ascii="Verdana" w:eastAsia="Times New Roman" w:hAnsi="Verdana" w:cs="Times New Roman"/>
          <w:b/>
          <w:bCs/>
          <w:color w:val="000000"/>
          <w:sz w:val="24"/>
          <w:lang w:eastAsia="es-ES"/>
        </w:rPr>
        <w:t>Política de privacidad</w:t>
      </w:r>
    </w:p>
    <w:p w:rsidR="00B518A0" w:rsidRPr="00B518A0" w:rsidRDefault="00B518A0" w:rsidP="00B518A0">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B518A0">
        <w:rPr>
          <w:rFonts w:ascii="Verdana" w:eastAsia="Times New Roman" w:hAnsi="Verdana" w:cs="Times New Roman"/>
          <w:sz w:val="24"/>
          <w:szCs w:val="24"/>
          <w:lang w:eastAsia="es-ES"/>
        </w:rPr>
        <w:t>Auditory</w:t>
      </w:r>
      <w:proofErr w:type="spellEnd"/>
      <w:r w:rsidRPr="00B518A0">
        <w:rPr>
          <w:rFonts w:ascii="Verdana" w:eastAsia="Times New Roman" w:hAnsi="Verdana" w:cs="Times New Roman"/>
          <w:sz w:val="24"/>
          <w:szCs w:val="24"/>
          <w:lang w:eastAsia="es-ES"/>
        </w:rPr>
        <w:t xml:space="preserve"> </w:t>
      </w:r>
      <w:proofErr w:type="spellStart"/>
      <w:r w:rsidRPr="00B518A0">
        <w:rPr>
          <w:rFonts w:ascii="Verdana" w:eastAsia="Times New Roman" w:hAnsi="Verdana" w:cs="Times New Roman"/>
          <w:sz w:val="24"/>
          <w:szCs w:val="24"/>
          <w:lang w:eastAsia="es-ES"/>
        </w:rPr>
        <w:t>Cortex</w:t>
      </w:r>
      <w:proofErr w:type="spellEnd"/>
      <w:r w:rsidRPr="00B518A0">
        <w:rPr>
          <w:rFonts w:ascii="Verdana" w:eastAsia="Times New Roman" w:hAnsi="Verdana" w:cs="Times New Roman"/>
          <w:sz w:val="24"/>
          <w:szCs w:val="24"/>
          <w:lang w:eastAsia="es-ES"/>
        </w:rPr>
        <w:t xml:space="preserve"> con dirección </w:t>
      </w:r>
      <w:r w:rsidRPr="00B518A0">
        <w:rPr>
          <w:rFonts w:ascii="Verdana" w:eastAsia="Times New Roman" w:hAnsi="Verdana" w:cs="Times New Roman"/>
          <w:b/>
          <w:bCs/>
          <w:sz w:val="24"/>
          <w:szCs w:val="24"/>
          <w:lang w:eastAsia="es-ES"/>
        </w:rPr>
        <w:t>https://www.auditorycortex.es</w:t>
      </w:r>
      <w:r w:rsidRPr="00B518A0">
        <w:rPr>
          <w:rFonts w:ascii="Verdana" w:eastAsia="Times New Roman" w:hAnsi="Verdana" w:cs="Times New Roman"/>
          <w:sz w:val="24"/>
          <w:szCs w:val="24"/>
          <w:lang w:eastAsia="es-ES"/>
        </w:rPr>
        <w:t xml:space="preserve"> es la responsable del tratamiento de los datos de carácter personal que se traten a través de la página web </w:t>
      </w:r>
      <w:proofErr w:type="spellStart"/>
      <w:r w:rsidRPr="00B518A0">
        <w:rPr>
          <w:rFonts w:ascii="Verdana" w:eastAsia="Times New Roman" w:hAnsi="Verdana" w:cs="Times New Roman"/>
          <w:sz w:val="24"/>
          <w:szCs w:val="24"/>
          <w:lang w:eastAsia="es-ES"/>
        </w:rPr>
        <w:t>Auditory</w:t>
      </w:r>
      <w:proofErr w:type="spellEnd"/>
      <w:r w:rsidRPr="00B518A0">
        <w:rPr>
          <w:rFonts w:ascii="Verdana" w:eastAsia="Times New Roman" w:hAnsi="Verdana" w:cs="Times New Roman"/>
          <w:sz w:val="24"/>
          <w:szCs w:val="24"/>
          <w:lang w:eastAsia="es-ES"/>
        </w:rPr>
        <w:t xml:space="preserve"> </w:t>
      </w:r>
      <w:proofErr w:type="spellStart"/>
      <w:r w:rsidRPr="00B518A0">
        <w:rPr>
          <w:rFonts w:ascii="Verdana" w:eastAsia="Times New Roman" w:hAnsi="Verdana" w:cs="Times New Roman"/>
          <w:sz w:val="24"/>
          <w:szCs w:val="24"/>
          <w:lang w:eastAsia="es-ES"/>
        </w:rPr>
        <w:t>Cortex</w:t>
      </w:r>
      <w:proofErr w:type="spellEnd"/>
      <w:r w:rsidRPr="00B518A0">
        <w:rPr>
          <w:rFonts w:ascii="Verdana" w:eastAsia="Times New Roman" w:hAnsi="Verdana" w:cs="Times New Roman"/>
          <w:sz w:val="24"/>
          <w:szCs w:val="24"/>
          <w:lang w:eastAsia="es-ES"/>
        </w:rPr>
        <w:t>. En la presente cláusula se facilita la información sobre el uso que realizaremos de tus datos personales.</w:t>
      </w:r>
      <w:r w:rsidRPr="00B518A0">
        <w:rPr>
          <w:rFonts w:ascii="Times New Roman" w:eastAsia="Times New Roman" w:hAnsi="Times New Roman" w:cs="Times New Roman"/>
          <w:sz w:val="24"/>
          <w:szCs w:val="24"/>
          <w:lang w:eastAsia="es-ES"/>
        </w:rPr>
        <w:br/>
      </w:r>
      <w:r w:rsidRPr="00B518A0">
        <w:rPr>
          <w:rFonts w:ascii="Times New Roman" w:eastAsia="Times New Roman" w:hAnsi="Times New Roman" w:cs="Times New Roman"/>
          <w:sz w:val="24"/>
          <w:szCs w:val="24"/>
          <w:lang w:eastAsia="es-ES"/>
        </w:rPr>
        <w:br/>
      </w:r>
      <w:r w:rsidRPr="00B518A0">
        <w:rPr>
          <w:rFonts w:ascii="Verdana" w:eastAsia="Times New Roman" w:hAnsi="Verdana" w:cs="Times New Roman"/>
          <w:sz w:val="24"/>
          <w:szCs w:val="24"/>
          <w:lang w:eastAsia="es-ES"/>
        </w:rPr>
        <w:t xml:space="preserve">Asimismo, la presente Política de Privacidad tiene por objeto facilitar información sobre los derechos que asisten al usuario de la Web en virtud del Reglamento General de Protección de Datos. Si tienes cualquier duda relativa al tratamiento de tus datos personales, contacta con nosotros a través de </w:t>
      </w:r>
      <w:r w:rsidRPr="00B518A0">
        <w:rPr>
          <w:rFonts w:ascii="Verdana" w:eastAsia="Times New Roman" w:hAnsi="Verdana" w:cs="Times New Roman"/>
          <w:b/>
          <w:bCs/>
          <w:sz w:val="24"/>
          <w:szCs w:val="24"/>
          <w:lang w:eastAsia="es-ES"/>
        </w:rPr>
        <w:t>politicadeprivacidad@auditorycortex.es</w:t>
      </w:r>
    </w:p>
    <w:p w:rsidR="00B518A0" w:rsidRPr="00B518A0" w:rsidRDefault="00B518A0" w:rsidP="00B518A0">
      <w:pPr>
        <w:spacing w:before="100" w:beforeAutospacing="1" w:after="100" w:afterAutospacing="1" w:line="240" w:lineRule="auto"/>
        <w:rPr>
          <w:rFonts w:ascii="Times New Roman" w:eastAsia="Times New Roman" w:hAnsi="Times New Roman" w:cs="Times New Roman"/>
          <w:sz w:val="24"/>
          <w:szCs w:val="24"/>
          <w:lang w:eastAsia="es-ES"/>
        </w:rPr>
      </w:pPr>
      <w:r w:rsidRPr="00B518A0">
        <w:rPr>
          <w:rFonts w:ascii="Verdana" w:eastAsia="Times New Roman" w:hAnsi="Verdana" w:cs="Times New Roman"/>
          <w:b/>
          <w:bCs/>
          <w:sz w:val="24"/>
          <w:szCs w:val="24"/>
          <w:lang w:eastAsia="es-ES"/>
        </w:rPr>
        <w:t>Información general</w:t>
      </w:r>
    </w:p>
    <w:p w:rsidR="00B518A0" w:rsidRPr="00B518A0" w:rsidRDefault="00B518A0" w:rsidP="00B518A0">
      <w:pPr>
        <w:spacing w:before="100" w:beforeAutospacing="1" w:after="100" w:afterAutospacing="1" w:line="240" w:lineRule="auto"/>
        <w:rPr>
          <w:rFonts w:ascii="Times New Roman" w:eastAsia="Times New Roman" w:hAnsi="Times New Roman" w:cs="Times New Roman"/>
          <w:sz w:val="24"/>
          <w:szCs w:val="24"/>
          <w:lang w:eastAsia="es-ES"/>
        </w:rPr>
      </w:pPr>
      <w:r w:rsidRPr="00B518A0">
        <w:rPr>
          <w:rFonts w:ascii="Verdana" w:eastAsia="Times New Roman" w:hAnsi="Verdana" w:cs="Times New Roman"/>
          <w:sz w:val="24"/>
          <w:szCs w:val="24"/>
          <w:lang w:eastAsia="es-ES"/>
        </w:rPr>
        <w:t> </w:t>
      </w:r>
      <w:r w:rsidRPr="00B518A0">
        <w:rPr>
          <w:rFonts w:ascii="Times New Roman" w:eastAsia="Times New Roman" w:hAnsi="Times New Roman" w:cs="Times New Roman"/>
          <w:sz w:val="24"/>
          <w:szCs w:val="24"/>
          <w:lang w:eastAsia="es-ES"/>
        </w:rPr>
        <w:br/>
      </w:r>
      <w:r w:rsidRPr="00B518A0">
        <w:rPr>
          <w:rFonts w:ascii="Verdana" w:eastAsia="Times New Roman" w:hAnsi="Verdana" w:cs="Times New Roman"/>
          <w:sz w:val="24"/>
          <w:szCs w:val="24"/>
          <w:lang w:eastAsia="es-ES"/>
        </w:rPr>
        <w:t xml:space="preserve">En la presente política de privacidad encontrarás información de los tratamientos de tus datos personales realizados por </w:t>
      </w:r>
      <w:proofErr w:type="spellStart"/>
      <w:r w:rsidRPr="00B518A0">
        <w:rPr>
          <w:rFonts w:ascii="Verdana" w:eastAsia="Times New Roman" w:hAnsi="Verdana" w:cs="Times New Roman"/>
          <w:sz w:val="24"/>
          <w:szCs w:val="24"/>
          <w:lang w:eastAsia="es-ES"/>
        </w:rPr>
        <w:t>Auditory</w:t>
      </w:r>
      <w:proofErr w:type="spellEnd"/>
      <w:r w:rsidRPr="00B518A0">
        <w:rPr>
          <w:rFonts w:ascii="Verdana" w:eastAsia="Times New Roman" w:hAnsi="Verdana" w:cs="Times New Roman"/>
          <w:sz w:val="24"/>
          <w:szCs w:val="24"/>
          <w:lang w:eastAsia="es-ES"/>
        </w:rPr>
        <w:t xml:space="preserve"> </w:t>
      </w:r>
      <w:proofErr w:type="spellStart"/>
      <w:r w:rsidRPr="00B518A0">
        <w:rPr>
          <w:rFonts w:ascii="Verdana" w:eastAsia="Times New Roman" w:hAnsi="Verdana" w:cs="Times New Roman"/>
          <w:sz w:val="24"/>
          <w:szCs w:val="24"/>
          <w:lang w:eastAsia="es-ES"/>
        </w:rPr>
        <w:t>Cortex</w:t>
      </w:r>
      <w:proofErr w:type="spellEnd"/>
      <w:r w:rsidRPr="00B518A0">
        <w:rPr>
          <w:rFonts w:ascii="Verdana" w:eastAsia="Times New Roman" w:hAnsi="Verdana" w:cs="Times New Roman"/>
          <w:sz w:val="24"/>
          <w:szCs w:val="24"/>
          <w:lang w:eastAsia="es-ES"/>
        </w:rPr>
        <w:t xml:space="preserve"> y el plazo de conservación de los datos que nos facilites.</w:t>
      </w:r>
    </w:p>
    <w:p w:rsidR="00B518A0" w:rsidRPr="00B518A0" w:rsidRDefault="00B518A0" w:rsidP="00B518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18A0">
        <w:rPr>
          <w:rFonts w:ascii="Verdana" w:eastAsia="Times New Roman" w:hAnsi="Verdana" w:cs="Times New Roman"/>
          <w:sz w:val="24"/>
          <w:szCs w:val="24"/>
          <w:lang w:eastAsia="es-ES"/>
        </w:rPr>
        <w:t xml:space="preserve">Te informamos también que no cedemos tus datos personales a terceros salvo cuando exista una obligación legal (Hacienda Pública, Jueces y Tribunales, Fuerzas y Cuerpos de Seguridad,…) o expresamente lo indiquemos en la información que figura a continuación. Por otra parte, podrán tener acceso a tus datos personales los encargados del tratamiento de </w:t>
      </w:r>
      <w:proofErr w:type="spellStart"/>
      <w:r w:rsidRPr="00B518A0">
        <w:rPr>
          <w:rFonts w:ascii="Verdana" w:eastAsia="Times New Roman" w:hAnsi="Verdana" w:cs="Times New Roman"/>
          <w:sz w:val="24"/>
          <w:szCs w:val="24"/>
          <w:lang w:eastAsia="es-ES"/>
        </w:rPr>
        <w:t>Auditory</w:t>
      </w:r>
      <w:proofErr w:type="spellEnd"/>
      <w:r w:rsidRPr="00B518A0">
        <w:rPr>
          <w:rFonts w:ascii="Verdana" w:eastAsia="Times New Roman" w:hAnsi="Verdana" w:cs="Times New Roman"/>
          <w:sz w:val="24"/>
          <w:szCs w:val="24"/>
          <w:lang w:eastAsia="es-ES"/>
        </w:rPr>
        <w:t xml:space="preserve"> </w:t>
      </w:r>
      <w:proofErr w:type="spellStart"/>
      <w:r w:rsidRPr="00B518A0">
        <w:rPr>
          <w:rFonts w:ascii="Verdana" w:eastAsia="Times New Roman" w:hAnsi="Verdana" w:cs="Times New Roman"/>
          <w:sz w:val="24"/>
          <w:szCs w:val="24"/>
          <w:lang w:eastAsia="es-ES"/>
        </w:rPr>
        <w:t>Cortex</w:t>
      </w:r>
      <w:proofErr w:type="spellEnd"/>
      <w:r w:rsidRPr="00B518A0">
        <w:rPr>
          <w:rFonts w:ascii="Verdana" w:eastAsia="Times New Roman" w:hAnsi="Verdana" w:cs="Times New Roman"/>
          <w:sz w:val="24"/>
          <w:szCs w:val="24"/>
          <w:lang w:eastAsia="es-ES"/>
        </w:rPr>
        <w:t>, es decir, los prestadores de servicios que para el desarrollo de sus funciones tengan que acceder a tus datos personales. Los prestadores de servicios que acceden a tus datos personales, con carácter general, se dedican a los sectores de sistemas de información y tecnología.</w:t>
      </w:r>
    </w:p>
    <w:p w:rsidR="00B518A0" w:rsidRPr="00B518A0" w:rsidRDefault="00B518A0" w:rsidP="00B518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18A0">
        <w:rPr>
          <w:rFonts w:ascii="Verdana" w:eastAsia="Times New Roman" w:hAnsi="Verdana" w:cs="Times New Roman"/>
          <w:sz w:val="24"/>
          <w:szCs w:val="24"/>
          <w:lang w:eastAsia="es-ES"/>
        </w:rPr>
        <w:t xml:space="preserve">Finalidad del tratamiento será atender a las consultas trasladadas a través del formulario de contacto. Asimismo, al hacer </w:t>
      </w:r>
      <w:proofErr w:type="spellStart"/>
      <w:r w:rsidRPr="00B518A0">
        <w:rPr>
          <w:rFonts w:ascii="Verdana" w:eastAsia="Times New Roman" w:hAnsi="Verdana" w:cs="Times New Roman"/>
          <w:sz w:val="24"/>
          <w:szCs w:val="24"/>
          <w:lang w:eastAsia="es-ES"/>
        </w:rPr>
        <w:t>click</w:t>
      </w:r>
      <w:proofErr w:type="spellEnd"/>
      <w:r w:rsidRPr="00B518A0">
        <w:rPr>
          <w:rFonts w:ascii="Verdana" w:eastAsia="Times New Roman" w:hAnsi="Verdana" w:cs="Times New Roman"/>
          <w:sz w:val="24"/>
          <w:szCs w:val="24"/>
          <w:lang w:eastAsia="es-ES"/>
        </w:rPr>
        <w:t xml:space="preserve"> en el botón “Enviar” incorporado en los citados formularios de contacto, declaras que la información y los datos que en ellos has facilitado son exactos y veraces. Los datos personales que podamos recabar a través del Sitio Web o por medio de las distintas comunicaciones que mantengamos contigo serán tratados con confidencialidad, comprometiéndonos a guardar secreto respecto de los mismos de acuerdo con lo establecido en la legislación aplicable. El plazo de conservación de datos finalizará con la resolución de la consulta.</w:t>
      </w:r>
    </w:p>
    <w:p w:rsidR="00B518A0" w:rsidRPr="00B518A0" w:rsidRDefault="00B518A0" w:rsidP="00B518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18A0">
        <w:rPr>
          <w:rFonts w:ascii="Verdana" w:eastAsia="Times New Roman" w:hAnsi="Verdana" w:cs="Times New Roman"/>
          <w:sz w:val="24"/>
          <w:szCs w:val="24"/>
          <w:lang w:eastAsia="es-ES"/>
        </w:rPr>
        <w:t xml:space="preserve">Te informamos que no se cederán tus datos personales a ningún tercero ni se facilitará el acceso a ningún prestador del servicio adicional a lo indicado anteriormente, y tampoco se realizarán </w:t>
      </w:r>
      <w:r w:rsidRPr="00B518A0">
        <w:rPr>
          <w:rFonts w:ascii="Verdana" w:eastAsia="Times New Roman" w:hAnsi="Verdana" w:cs="Times New Roman"/>
          <w:sz w:val="24"/>
          <w:szCs w:val="24"/>
          <w:lang w:eastAsia="es-ES"/>
        </w:rPr>
        <w:lastRenderedPageBreak/>
        <w:t xml:space="preserve">transferencias internacionales de tus datos personales. Podrás ejercer el derecho de acceso, modificación o cancelación de sus datos personales en cualquier momento y de forma gratuita dirigiendo un correo electrónico a </w:t>
      </w:r>
      <w:r w:rsidRPr="00B518A0">
        <w:rPr>
          <w:rFonts w:ascii="Verdana" w:eastAsia="Times New Roman" w:hAnsi="Verdana" w:cs="Times New Roman"/>
          <w:b/>
          <w:bCs/>
          <w:sz w:val="24"/>
          <w:szCs w:val="24"/>
          <w:lang w:eastAsia="es-ES"/>
        </w:rPr>
        <w:t>politicadeprivacidad@auditorycortex.es</w:t>
      </w:r>
      <w:r w:rsidRPr="00B518A0">
        <w:rPr>
          <w:rFonts w:ascii="Verdana" w:eastAsia="Times New Roman" w:hAnsi="Verdana" w:cs="Times New Roman"/>
          <w:sz w:val="24"/>
          <w:szCs w:val="24"/>
          <w:lang w:eastAsia="es-ES"/>
        </w:rPr>
        <w:t> indicando el derecho que deseas ejercitar y tus datos identificativos. Por otra parte te informamos que tienes derecho a presentar una reclamación ante la Agencia Española de Protección de Datos si consideras que se ha cometido una infracción de la legislación en materia de protección de datos respecto al tratamiento de tus datos personales</w:t>
      </w:r>
      <w:r w:rsidRPr="00B518A0">
        <w:rPr>
          <w:rFonts w:ascii="Verdana" w:eastAsia="Times New Roman" w:hAnsi="Verdana" w:cs="Times New Roman"/>
          <w:b/>
          <w:bCs/>
          <w:sz w:val="24"/>
          <w:szCs w:val="24"/>
          <w:lang w:eastAsia="es-ES"/>
        </w:rPr>
        <w:t>.</w:t>
      </w:r>
    </w:p>
    <w:p w:rsidR="00B518A0" w:rsidRPr="00B518A0" w:rsidRDefault="00B518A0" w:rsidP="00B518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18A0">
        <w:rPr>
          <w:rFonts w:ascii="Verdana" w:eastAsia="Times New Roman" w:hAnsi="Verdana" w:cs="Times New Roman"/>
          <w:sz w:val="24"/>
          <w:szCs w:val="24"/>
          <w:lang w:eastAsia="es-ES"/>
        </w:rPr>
        <w:t>Es posible que se deba actualizar esta Política de Privacidad; por ello es necesario que revises esta política periódicamente y si es posible cada vez que accedas al Sitio Web con el objetivo de estar adecuadamente informado sobre el tipo de información recopilada y su tratamiento. No obstante lo anterior, te comunicaremos cualquier modificación de la presente política de privacidad que afecte al tratamiento de tus datos personales.</w:t>
      </w:r>
    </w:p>
    <w:p w:rsidR="003514EF" w:rsidRDefault="003514EF"/>
    <w:sectPr w:rsidR="003514EF" w:rsidSect="003514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18A0"/>
    <w:rsid w:val="003514EF"/>
    <w:rsid w:val="00B51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EF"/>
  </w:style>
  <w:style w:type="paragraph" w:styleId="Ttulo3">
    <w:name w:val="heading 3"/>
    <w:basedOn w:val="Normal"/>
    <w:link w:val="Ttulo3Car"/>
    <w:uiPriority w:val="9"/>
    <w:qFormat/>
    <w:rsid w:val="00B518A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518A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B518A0"/>
    <w:rPr>
      <w:b/>
      <w:bCs/>
    </w:rPr>
  </w:style>
  <w:style w:type="paragraph" w:styleId="NormalWeb">
    <w:name w:val="Normal (Web)"/>
    <w:basedOn w:val="Normal"/>
    <w:uiPriority w:val="99"/>
    <w:semiHidden/>
    <w:unhideWhenUsed/>
    <w:rsid w:val="00B518A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50176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2885</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2021-06-11T08:43:00Z</dcterms:created>
  <dcterms:modified xsi:type="dcterms:W3CDTF">2021-06-11T08:43:00Z</dcterms:modified>
</cp:coreProperties>
</file>