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7C686" w14:textId="377B6382" w:rsidR="003A6F15" w:rsidRPr="00A245E3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37067A98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INGENIERÍA BIOMÉDICA </w:t>
      </w:r>
    </w:p>
    <w:p w14:paraId="484FAF3E" w14:textId="457E0D7F" w:rsidR="003A6F15" w:rsidRDefault="003A6F15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Índice</w:t>
      </w:r>
    </w:p>
    <w:p w14:paraId="01E10FF7" w14:textId="1F254200" w:rsidR="003A6F15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1.Introducción…………………………………………………………………………1</w:t>
      </w:r>
    </w:p>
    <w:p w14:paraId="745245C0" w14:textId="2BAE2CE9" w:rsidR="00601373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2.Áreas de Especialización…………………………………………………………….1</w:t>
      </w:r>
    </w:p>
    <w:p w14:paraId="0034BBAB" w14:textId="77777777" w:rsidR="00C84F5E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3.Bioinstrumentación…………………………………………………………………..2</w:t>
      </w:r>
    </w:p>
    <w:p w14:paraId="4F4D3680" w14:textId="77777777" w:rsidR="003110DF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4.Biomecatrónica……………………………………………………………………….2</w:t>
      </w:r>
    </w:p>
    <w:p w14:paraId="3B922601" w14:textId="77777777" w:rsidR="003110DF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5.Sistemas de Telemedicina y e-Salud…………………………………………………..2</w:t>
      </w:r>
    </w:p>
    <w:p w14:paraId="78EC5F2C" w14:textId="37B29535" w:rsidR="00601373" w:rsidRPr="00F80D89" w:rsidRDefault="4DC7D3A5" w:rsidP="4DC7D3A5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4DC7D3A5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6. ¿Por qué estudiar el grado?.............................................................................................3</w:t>
      </w:r>
    </w:p>
    <w:p w14:paraId="18B0F4AC" w14:textId="13A55236" w:rsidR="00C1606A" w:rsidRPr="005A25B6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067A98">
        <w:rPr>
          <w:rFonts w:ascii="Times New Roman" w:eastAsia="Times New Roman" w:hAnsi="Times New Roman" w:cs="Times New Roman"/>
          <w:b/>
          <w:bCs/>
          <w:sz w:val="28"/>
          <w:szCs w:val="28"/>
        </w:rPr>
        <w:t>1.Introducción.</w:t>
      </w:r>
    </w:p>
    <w:p w14:paraId="119C85F1" w14:textId="4BDD1CF0" w:rsidR="00A245E3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66AF7204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La ingeniería biomédica (biomedical engineering) es una disciplina que combina principios de ingeniería y ciencias de la salud para desarrollar soluciones tecnológicas que mejoren el diagnóstico, tratamiento y prevención de enfermedades. Se enfoca en crear y optimizar dispositivos médicos, como prótesis, equipos de imagen médica y sistemas de monitoreo, así como en el diseño de biomateriales y tecnologías de rehabilitación. Esta ingeniería también abarca áreas como la bioinformática y la ingeniería de tejidos, con el objetivo de mejorar la calidad de vida y promover el bienestar mediante la innovación en el ámbito de la medicina y la biología.</w:t>
      </w:r>
    </w:p>
    <w:p w14:paraId="76044AC0" w14:textId="73EDD3A4" w:rsidR="00B3679A" w:rsidRPr="003A6F15" w:rsidRDefault="37067A98" w:rsidP="37067A98">
      <w:pPr>
        <w:jc w:val="both"/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val="en-GB"/>
        </w:rPr>
      </w:pPr>
      <w:r w:rsidRPr="66AF7204"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val="en-GB"/>
        </w:rPr>
        <w:t>The biomedical engineering field in Spain has grown substantially, with a 115% increase in employability since 2004 due to rising demand in healthcare technology and innovation.</w:t>
      </w:r>
    </w:p>
    <w:p w14:paraId="18705141" w14:textId="77777777" w:rsidR="00892836" w:rsidRPr="003A6F15" w:rsidRDefault="00892836" w:rsidP="37067A98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2E59F6C" w14:textId="6015BB61" w:rsidR="00892836" w:rsidRDefault="005A38B4" w:rsidP="37067A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9955D" wp14:editId="3B58584A">
            <wp:extent cx="3762375" cy="2508102"/>
            <wp:effectExtent l="0" t="0" r="0" b="6985"/>
            <wp:docPr id="1109811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DB5" w14:textId="7688485F" w:rsidR="00062EFB" w:rsidRDefault="00062EFB" w:rsidP="37067A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D82CD" w14:textId="27093DE8" w:rsidR="00062EFB" w:rsidRPr="00891D1B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067A98">
        <w:rPr>
          <w:rFonts w:ascii="Times New Roman" w:eastAsia="Times New Roman" w:hAnsi="Times New Roman" w:cs="Times New Roman"/>
          <w:b/>
          <w:bCs/>
          <w:sz w:val="28"/>
          <w:szCs w:val="28"/>
        </w:rPr>
        <w:t>2.Áreas de Especialización</w:t>
      </w:r>
    </w:p>
    <w:p w14:paraId="3BB2D45A" w14:textId="03417E7A" w:rsidR="00891D1B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 xml:space="preserve">● </w:t>
      </w:r>
      <w:r w:rsidRPr="2BC2B805">
        <w:rPr>
          <w:rFonts w:ascii="Times New Roman" w:eastAsia="Times New Roman" w:hAnsi="Times New Roman" w:cs="Times New Roman"/>
          <w:b/>
          <w:color w:val="8496B0" w:themeColor="text2" w:themeTint="99"/>
          <w:sz w:val="18"/>
          <w:szCs w:val="18"/>
        </w:rPr>
        <w:t>Biomecánica</w:t>
      </w: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: estudio de movimiento y fuerzas en el cuerpo humano.</w:t>
      </w:r>
    </w:p>
    <w:p w14:paraId="6E65EB4F" w14:textId="7A2824AE" w:rsidR="00891D1B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 xml:space="preserve">● </w:t>
      </w:r>
      <w:r w:rsidRPr="2BC2B805">
        <w:rPr>
          <w:rFonts w:ascii="Times New Roman" w:eastAsia="Times New Roman" w:hAnsi="Times New Roman" w:cs="Times New Roman"/>
          <w:b/>
          <w:color w:val="8496B0" w:themeColor="text2" w:themeTint="99"/>
          <w:sz w:val="18"/>
          <w:szCs w:val="18"/>
        </w:rPr>
        <w:t>Biomateriales</w:t>
      </w: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: desarrollo de materiales compatibles con el cuerpo.</w:t>
      </w:r>
    </w:p>
    <w:p w14:paraId="63CE58A0" w14:textId="7D7B21E2" w:rsidR="00891D1B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 xml:space="preserve">● </w:t>
      </w:r>
      <w:r w:rsidRPr="2BC2B805">
        <w:rPr>
          <w:rFonts w:ascii="Times New Roman" w:eastAsia="Times New Roman" w:hAnsi="Times New Roman" w:cs="Times New Roman"/>
          <w:b/>
          <w:color w:val="8496B0" w:themeColor="text2" w:themeTint="99"/>
          <w:sz w:val="18"/>
          <w:szCs w:val="18"/>
        </w:rPr>
        <w:t>Ingeniería de rehabilitación</w:t>
      </w: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: dispositivos para mejorar la movilidad y función.</w:t>
      </w:r>
    </w:p>
    <w:p w14:paraId="50127886" w14:textId="474F0491" w:rsidR="00891D1B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 xml:space="preserve">● </w:t>
      </w:r>
      <w:r w:rsidRPr="2BC2B805">
        <w:rPr>
          <w:rFonts w:ascii="Times New Roman" w:eastAsia="Times New Roman" w:hAnsi="Times New Roman" w:cs="Times New Roman"/>
          <w:b/>
          <w:color w:val="8496B0" w:themeColor="text2" w:themeTint="99"/>
          <w:sz w:val="18"/>
          <w:szCs w:val="18"/>
        </w:rPr>
        <w:t>Imágenes médicas</w:t>
      </w: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: tecnologías para visualizar el interior del cuerpo.</w:t>
      </w:r>
    </w:p>
    <w:p w14:paraId="07FA65D8" w14:textId="4DF0CF81" w:rsidR="00CA692F" w:rsidRDefault="37067A98" w:rsidP="37067A98">
      <w:pPr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 xml:space="preserve">● </w:t>
      </w:r>
      <w:r w:rsidRPr="2BC2B805">
        <w:rPr>
          <w:rFonts w:ascii="Times New Roman" w:eastAsia="Times New Roman" w:hAnsi="Times New Roman" w:cs="Times New Roman"/>
          <w:b/>
          <w:color w:val="8496B0" w:themeColor="text2" w:themeTint="99"/>
          <w:sz w:val="18"/>
          <w:szCs w:val="18"/>
        </w:rPr>
        <w:t>Ingeniería de tejidos</w:t>
      </w:r>
      <w:r w:rsidRPr="2BC2B805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: regeneración de tejidos y órganos.</w:t>
      </w:r>
    </w:p>
    <w:p w14:paraId="013142F5" w14:textId="5DCFF3EC" w:rsidR="00CA692F" w:rsidRDefault="00CA692F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C85A08" wp14:editId="322E2350">
            <wp:extent cx="2638425" cy="1978819"/>
            <wp:effectExtent l="0" t="0" r="0" b="9525"/>
            <wp:docPr id="1357087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8B8" w14:textId="37ED5601" w:rsidR="0B67E93B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067A98">
        <w:rPr>
          <w:rFonts w:ascii="Times New Roman" w:eastAsia="Times New Roman" w:hAnsi="Times New Roman" w:cs="Times New Roman"/>
          <w:b/>
          <w:bCs/>
          <w:sz w:val="28"/>
          <w:szCs w:val="28"/>
        </w:rPr>
        <w:t>3.Bioinstrumentación</w:t>
      </w:r>
    </w:p>
    <w:p w14:paraId="219FF5D5" w14:textId="7EF4C5CE" w:rsidR="0B67E93B" w:rsidRPr="000324D8" w:rsidRDefault="37067A98" w:rsidP="37067A98">
      <w:pPr>
        <w:spacing w:before="240" w:after="240"/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37067A98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La bioinstrumentación se centra en el diseño y desarrollo de dispositivos y sensores que pueden medir y monitorear parámetros biológicos, como el ritmo cardíaco, la actividad cerebral y los niveles de glucosa en sangre. Este campo combina electrónica y biología, y los dispositivos de bioinstrumentación son esenciales en hospitales y clínicas para el monitoreo continuo de pacientes. Ejemplos incluyen oxímetros de pulso, electrocardiógrafos (ECG) y electroencefalógrafos (EEG).</w:t>
      </w:r>
    </w:p>
    <w:p w14:paraId="3D9DEA8A" w14:textId="2898A315" w:rsidR="0B67E93B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067A98">
        <w:rPr>
          <w:rFonts w:ascii="Times New Roman" w:eastAsia="Times New Roman" w:hAnsi="Times New Roman" w:cs="Times New Roman"/>
          <w:b/>
          <w:bCs/>
          <w:sz w:val="28"/>
          <w:szCs w:val="28"/>
        </w:rPr>
        <w:t>4.Biomecatrónica</w:t>
      </w:r>
    </w:p>
    <w:p w14:paraId="1403C684" w14:textId="0BBC761C" w:rsidR="0B67E93B" w:rsidRPr="000324D8" w:rsidRDefault="37067A98" w:rsidP="37067A98">
      <w:pPr>
        <w:spacing w:before="240" w:after="240"/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37067A98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La biomecatrónica integra principios de mecatrónica con biología para diseñar sistemas que puedan interactuar o integrarse con el cuerpo humano. Esto incluye el desarrollo de prótesis controladas por el cerebro y exoesqueletos robóticos que asisten en el movimiento. Este campo avanza rápidamente en el uso de sensores, actuadores y software para crear dispositivos que respondan a los impulsos eléctricos naturales del cuerpo, mejorando la funcionalidad para personas con discapacidad.</w:t>
      </w:r>
    </w:p>
    <w:p w14:paraId="1B4FAE25" w14:textId="72BA9A42" w:rsidR="0573884B" w:rsidRDefault="53738EB0" w:rsidP="37067A98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0DDC210" wp14:editId="24DF52D9">
            <wp:extent cx="3590925" cy="2020291"/>
            <wp:effectExtent l="0" t="0" r="0" b="0"/>
            <wp:docPr id="1217959935" name="Picture 121795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959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F3F2" w14:textId="02B52025" w:rsidR="0B67E93B" w:rsidRDefault="37067A98" w:rsidP="37067A9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067A98">
        <w:rPr>
          <w:rFonts w:ascii="Times New Roman" w:eastAsia="Times New Roman" w:hAnsi="Times New Roman" w:cs="Times New Roman"/>
          <w:b/>
          <w:bCs/>
          <w:sz w:val="28"/>
          <w:szCs w:val="28"/>
        </w:rPr>
        <w:t>5.Sistemas de Telemedicina y e-Salud</w:t>
      </w:r>
    </w:p>
    <w:p w14:paraId="25487807" w14:textId="625D4897" w:rsidR="0B67E93B" w:rsidRPr="000324D8" w:rsidRDefault="37067A98" w:rsidP="37067A98">
      <w:pPr>
        <w:spacing w:before="240" w:after="240"/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37067A98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Este campo implica el diseño y la implementación de sistemas que permiten la atención médica remota mediante el uso de tecnologías de comunicación. Los ingenieros biomédicos desarrollan aplicaciones y dispositivos que facilitan el monitoreo de pacientes a distancia, la consulta virtual y el análisis de datos médicos en tiempo real. La telemedicina ha crecido considerablemente, especialmente en áreas rurales o con limitaciones de acceso a servicios de salud, proporcionando atención y diagnóstico en tiempo real.</w:t>
      </w:r>
    </w:p>
    <w:p w14:paraId="17ED39A6" w14:textId="52F31DD3" w:rsidR="16796170" w:rsidRDefault="001D5EC8" w:rsidP="37067A98">
      <w:pPr>
        <w:spacing w:before="240" w:after="240"/>
        <w:jc w:val="both"/>
        <w:rPr>
          <w:rFonts w:ascii="Times New Roman" w:eastAsia="Times New Roman" w:hAnsi="Times New Roman" w:cs="Times New Roman"/>
          <w:color w:val="212529"/>
          <w:sz w:val="18"/>
          <w:szCs w:val="18"/>
        </w:rPr>
      </w:pPr>
      <w:r>
        <w:rPr>
          <w:noProof/>
        </w:rPr>
        <w:drawing>
          <wp:inline distT="0" distB="0" distL="0" distR="0" wp14:anchorId="6C033516" wp14:editId="47575D35">
            <wp:extent cx="2539550" cy="1989773"/>
            <wp:effectExtent l="0" t="0" r="0" b="6985"/>
            <wp:docPr id="595821410" name="Imagen 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550" cy="19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44E" w14:textId="721D205A" w:rsidR="00CA692F" w:rsidRDefault="37067A98" w:rsidP="37067A98">
      <w:pPr>
        <w:spacing w:before="240" w:after="240"/>
        <w:jc w:val="both"/>
        <w:rPr>
          <w:rFonts w:ascii="Times New Roman" w:eastAsia="Times New Roman" w:hAnsi="Times New Roman" w:cs="Times New Roman"/>
          <w:color w:val="212529"/>
          <w:sz w:val="18"/>
          <w:szCs w:val="18"/>
        </w:rPr>
      </w:pPr>
      <w:r w:rsidRPr="37067A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6</w:t>
      </w:r>
      <w:r w:rsidR="762BBDE9" w:rsidRPr="762BBDE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. ¿</w:t>
      </w:r>
      <w:r w:rsidRPr="37067A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Por qué estudiar el grado?</w:t>
      </w:r>
    </w:p>
    <w:p w14:paraId="6E9C00C2" w14:textId="7B05A6F1" w:rsidR="00CA692F" w:rsidRDefault="37067A98" w:rsidP="37067A98">
      <w:pPr>
        <w:shd w:val="clear" w:color="auto" w:fill="FFFFFF" w:themeFill="background1"/>
        <w:spacing w:before="240" w:after="240"/>
        <w:jc w:val="both"/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</w:pPr>
      <w:r w:rsidRPr="354205D0">
        <w:rPr>
          <w:rFonts w:ascii="Times New Roman" w:eastAsia="Times New Roman" w:hAnsi="Times New Roman" w:cs="Times New Roman"/>
          <w:color w:val="8496B0" w:themeColor="text2" w:themeTint="99"/>
          <w:sz w:val="18"/>
          <w:szCs w:val="18"/>
        </w:rPr>
        <w:t>El objetivo general del nuevo título de Graduado/a en Ingeniería Biomédica es preparar profesionales con una formación amplia y sólida que los prepare para dirigir y realizar las tareas de todas las fases del ciclo de vida de sistemas, aplicaciones y productos que resuelvan problemas relacionados con la Ingeniería Biomédica y las Tecnologías de la Información y las Comunicaciones en el ámbito de la salud, aplicando su conocimiento científico y los métodos y técnicas propias de la ingeniería. Con carácter general, el Graduado/a en Ingeniería Biomédica está capacitado para aprender a conocer, hacer, convivir y ser, en su ámbito personal, profesional y social, de acuerdo con lo recogido en el informe de la UNESCO sobre las perspectivas de la educación en el siglo XXI.</w:t>
      </w:r>
    </w:p>
    <w:p w14:paraId="690BE2CA" w14:textId="76F310B7" w:rsidR="00CA692F" w:rsidRDefault="37067A98" w:rsidP="37067A98">
      <w:pPr>
        <w:jc w:val="both"/>
        <w:rPr>
          <w:rFonts w:ascii="Times New Roman" w:eastAsia="Times New Roman" w:hAnsi="Times New Roman" w:cs="Times New Roman"/>
        </w:rPr>
      </w:pPr>
      <w:hyperlink r:id="rId9">
        <w:r w:rsidRPr="37067A98">
          <w:rPr>
            <w:rStyle w:val="Hyperlink"/>
            <w:rFonts w:ascii="Times New Roman" w:eastAsia="Times New Roman" w:hAnsi="Times New Roman" w:cs="Times New Roman"/>
          </w:rPr>
          <w:t>Leer más</w:t>
        </w:r>
      </w:hyperlink>
      <w:r w:rsidRPr="37067A98">
        <w:rPr>
          <w:rFonts w:ascii="Times New Roman" w:eastAsia="Times New Roman" w:hAnsi="Times New Roman" w:cs="Times New Roman"/>
        </w:rPr>
        <w:t xml:space="preserve"> </w:t>
      </w:r>
    </w:p>
    <w:p w14:paraId="52A5BDF3" w14:textId="4ECBA239" w:rsidR="00CA692F" w:rsidRDefault="00CA692F" w:rsidP="37067A9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3B0C" w14:paraId="3A0460E1" w14:textId="77777777" w:rsidTr="37067A98">
        <w:tc>
          <w:tcPr>
            <w:tcW w:w="2123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555"/>
            </w:tblGrid>
            <w:tr w:rsidR="003E3964" w:rsidRPr="003E3964" w14:paraId="552BAC4D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85542" w14:textId="77777777" w:rsidR="003E3964" w:rsidRPr="003E3964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  <w:t>Dispositivo Médico</w:t>
                  </w:r>
                </w:p>
              </w:tc>
            </w:tr>
          </w:tbl>
          <w:p w14:paraId="077DF253" w14:textId="2683EE4A" w:rsidR="003E3964" w:rsidRPr="003E3964" w:rsidRDefault="003E3964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964" w:rsidRPr="003E3964" w14:paraId="1806022F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6004B" w14:textId="77777777" w:rsidR="003E3964" w:rsidRPr="003E3964" w:rsidRDefault="003E3964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2C7EAE15" w14:textId="15CB9B43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2E93924" w14:textId="6F486BFA" w:rsidR="00483B0C" w:rsidRPr="00001788" w:rsidRDefault="37067A98" w:rsidP="37067A98">
            <w:pPr>
              <w:jc w:val="both"/>
              <w:rPr>
                <w:rFonts w:ascii="Times New Roman" w:eastAsia="Times New Roman" w:hAnsi="Times New Roman" w:cs="Times New Roman"/>
                <w:b/>
                <w:color w:val="8496B0" w:themeColor="text2" w:themeTint="99"/>
                <w:sz w:val="18"/>
                <w:szCs w:val="18"/>
              </w:rPr>
            </w:pPr>
            <w:r w:rsidRPr="66AF7204">
              <w:rPr>
                <w:rFonts w:ascii="Times New Roman" w:eastAsia="Times New Roman" w:hAnsi="Times New Roman" w:cs="Times New Roman"/>
                <w:b/>
                <w:color w:val="8496B0" w:themeColor="text2" w:themeTint="99"/>
                <w:sz w:val="18"/>
                <w:szCs w:val="18"/>
              </w:rPr>
              <w:t>Función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665"/>
            </w:tblGrid>
            <w:tr w:rsidR="00001788" w:rsidRPr="00001788" w14:paraId="251AAE2A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2F916" w14:textId="77777777" w:rsidR="00001788" w:rsidRPr="00001788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  <w:t>Aplicación Principal</w:t>
                  </w:r>
                </w:p>
              </w:tc>
            </w:tr>
          </w:tbl>
          <w:p w14:paraId="0B984DC3" w14:textId="3F712256" w:rsidR="00001788" w:rsidRPr="00001788" w:rsidRDefault="00001788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1788" w:rsidRPr="00001788" w14:paraId="3366E7F7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BF6C5" w14:textId="77777777" w:rsidR="00001788" w:rsidRPr="00001788" w:rsidRDefault="0000178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1841E7EE" w14:textId="2E436C1B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BE0D26" w:rsidRPr="00BE0D26" w14:paraId="16990270" w14:textId="77777777" w:rsidTr="37067A9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8A544" w14:textId="77777777" w:rsidR="00BE0D26" w:rsidRPr="00BE0D26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b/>
                      <w:color w:val="8496B0" w:themeColor="text2" w:themeTint="99"/>
                      <w:sz w:val="18"/>
                      <w:szCs w:val="18"/>
                    </w:rPr>
                    <w:t>Área de Especialización</w:t>
                  </w:r>
                </w:p>
              </w:tc>
            </w:tr>
          </w:tbl>
          <w:p w14:paraId="06FF4946" w14:textId="02CBA9AA" w:rsidR="00BE0D26" w:rsidRPr="00BE0D26" w:rsidRDefault="00BE0D26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96"/>
            </w:tblGrid>
            <w:tr w:rsidR="00BE0D26" w:rsidRPr="00BE0D26" w14:paraId="52AC8FF8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AB9F5" w14:textId="77777777" w:rsidR="00BE0D26" w:rsidRPr="00BE0D26" w:rsidRDefault="00BE0D26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336B64BC" w14:textId="10EC92A8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</w:tr>
      <w:tr w:rsidR="00483B0C" w14:paraId="6052A10F" w14:textId="77777777" w:rsidTr="37067A98">
        <w:tc>
          <w:tcPr>
            <w:tcW w:w="2123" w:type="dxa"/>
            <w:tcBorders>
              <w:top w:val="single" w:sz="4" w:space="0" w:color="auto"/>
            </w:tcBorders>
          </w:tcPr>
          <w:p w14:paraId="550576BF" w14:textId="5D83D9B2" w:rsidR="00483B0C" w:rsidRDefault="37067A98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  <w:r w:rsidRPr="66AF7204"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  <w:t>Prótesis de Pierna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7"/>
            </w:tblGrid>
            <w:tr w:rsidR="00E452C3" w:rsidRPr="00E452C3" w14:paraId="0747AC7F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000B4" w14:textId="77777777" w:rsidR="00E452C3" w:rsidRPr="00E452C3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Suplir la función de una pierna perdida</w:t>
                  </w:r>
                </w:p>
              </w:tc>
            </w:tr>
          </w:tbl>
          <w:p w14:paraId="63B132F7" w14:textId="77777777" w:rsidR="00E452C3" w:rsidRPr="00E452C3" w:rsidRDefault="00E452C3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2C3" w:rsidRPr="00E452C3" w14:paraId="4C1D7AEC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D1BBA" w14:textId="77777777" w:rsidR="00E452C3" w:rsidRPr="00E452C3" w:rsidRDefault="00E452C3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4DA96383" w14:textId="777777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8"/>
            </w:tblGrid>
            <w:tr w:rsidR="00B524FB" w:rsidRPr="00B524FB" w14:paraId="45167859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2CBEF" w14:textId="77777777" w:rsidR="00B524FB" w:rsidRPr="00B524FB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Rehabilitación y Movilidad</w:t>
                  </w:r>
                </w:p>
              </w:tc>
            </w:tr>
          </w:tbl>
          <w:p w14:paraId="0A13D716" w14:textId="77777777" w:rsidR="00B524FB" w:rsidRPr="00B524FB" w:rsidRDefault="00B524FB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24FB" w:rsidRPr="00B524FB" w14:paraId="47B583AA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F17EC" w14:textId="77777777" w:rsidR="00B524FB" w:rsidRPr="00B524FB" w:rsidRDefault="00B524FB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765B8888" w14:textId="777777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p w14:paraId="3091B17C" w14:textId="3963DC80" w:rsidR="00483B0C" w:rsidRDefault="37067A98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  <w:r w:rsidRPr="66AF7204"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  <w:t>Biomecánica</w:t>
            </w:r>
          </w:p>
        </w:tc>
      </w:tr>
      <w:tr w:rsidR="00483B0C" w14:paraId="643CC964" w14:textId="77777777" w:rsidTr="37067A98"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7"/>
            </w:tblGrid>
            <w:tr w:rsidR="000073F0" w:rsidRPr="000073F0" w14:paraId="10617E19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79A27" w14:textId="77777777" w:rsidR="000073F0" w:rsidRPr="000073F0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Monitor de Ritmo Cardíaco</w:t>
                  </w:r>
                </w:p>
              </w:tc>
            </w:tr>
          </w:tbl>
          <w:p w14:paraId="072F33D7" w14:textId="77777777" w:rsidR="000073F0" w:rsidRPr="000073F0" w:rsidRDefault="000073F0" w:rsidP="37067A98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96"/>
            </w:tblGrid>
            <w:tr w:rsidR="000073F0" w:rsidRPr="000073F0" w14:paraId="3106790A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47FC5" w14:textId="77777777" w:rsidR="000073F0" w:rsidRPr="000073F0" w:rsidRDefault="000073F0" w:rsidP="37067A98">
                  <w:pPr>
                    <w:spacing w:after="0" w:line="24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5CF9B36F" w14:textId="77777777" w:rsidR="00483B0C" w:rsidRDefault="00483B0C" w:rsidP="37067A98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7"/>
            </w:tblGrid>
            <w:tr w:rsidR="003247D3" w:rsidRPr="003247D3" w14:paraId="569BAF4B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2C2E5" w14:textId="77777777" w:rsidR="003247D3" w:rsidRPr="003247D3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Supervisar y registrar la actividad cardíaca</w:t>
                  </w:r>
                </w:p>
              </w:tc>
            </w:tr>
          </w:tbl>
          <w:p w14:paraId="2DA0C3DD" w14:textId="77777777" w:rsidR="003247D3" w:rsidRPr="003247D3" w:rsidRDefault="003247D3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7D3" w:rsidRPr="003247D3" w14:paraId="4994A089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6B32E" w14:textId="77777777" w:rsidR="003247D3" w:rsidRPr="003247D3" w:rsidRDefault="003247D3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7265943E" w14:textId="777777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8"/>
            </w:tblGrid>
            <w:tr w:rsidR="00156B8B" w:rsidRPr="00156B8B" w14:paraId="2F1DB454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FB91F" w14:textId="77777777" w:rsidR="00156B8B" w:rsidRPr="00156B8B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Cardiología y Cuidados Intensivos</w:t>
                  </w:r>
                </w:p>
              </w:tc>
            </w:tr>
          </w:tbl>
          <w:p w14:paraId="219BC632" w14:textId="77777777" w:rsidR="00156B8B" w:rsidRPr="00156B8B" w:rsidRDefault="00156B8B" w:rsidP="37067A98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6B8B" w:rsidRPr="00156B8B" w14:paraId="11DE49FE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F312C" w14:textId="77777777" w:rsidR="00156B8B" w:rsidRPr="00156B8B" w:rsidRDefault="00156B8B" w:rsidP="37067A98">
                  <w:pPr>
                    <w:spacing w:after="0" w:line="24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3DF51672" w14:textId="77777777" w:rsidR="00483B0C" w:rsidRDefault="00483B0C" w:rsidP="37067A98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8"/>
            </w:tblGrid>
            <w:tr w:rsidR="00D54F1F" w:rsidRPr="00D54F1F" w14:paraId="22E9E7BA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523C4" w14:textId="77777777" w:rsidR="00D54F1F" w:rsidRPr="00D54F1F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Ingeniería de Dispositivos Médicos</w:t>
                  </w:r>
                </w:p>
              </w:tc>
            </w:tr>
          </w:tbl>
          <w:p w14:paraId="026B9607" w14:textId="0C2C760A" w:rsidR="00D54F1F" w:rsidRPr="00D54F1F" w:rsidRDefault="00D54F1F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4F1F" w:rsidRPr="00D54F1F" w14:paraId="3741BD50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73AA5" w14:textId="77777777" w:rsidR="00D54F1F" w:rsidRPr="00D54F1F" w:rsidRDefault="00D54F1F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7E6ADA11" w14:textId="4F070370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</w:tr>
      <w:tr w:rsidR="00483B0C" w14:paraId="6C4F8ACA" w14:textId="77777777" w:rsidTr="37067A98"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7"/>
            </w:tblGrid>
            <w:tr w:rsidR="00B96127" w:rsidRPr="00B96127" w14:paraId="6B10E18F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D1950" w14:textId="77777777" w:rsidR="00B96127" w:rsidRPr="00B96127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Escáner de Resonancia Magnética (RM)</w:t>
                  </w:r>
                </w:p>
              </w:tc>
            </w:tr>
          </w:tbl>
          <w:p w14:paraId="01AA2071" w14:textId="77777777" w:rsidR="00B96127" w:rsidRPr="00B96127" w:rsidRDefault="00B96127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127" w:rsidRPr="00B96127" w14:paraId="22101322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B3B55" w14:textId="77777777" w:rsidR="00B96127" w:rsidRPr="00B96127" w:rsidRDefault="00B96127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0B06EE0D" w14:textId="777777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7"/>
            </w:tblGrid>
            <w:tr w:rsidR="003247D3" w:rsidRPr="003247D3" w14:paraId="252FD005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65F39" w14:textId="77777777" w:rsidR="003247D3" w:rsidRPr="003247D3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Obtener imágenes detalladas del cuerpo</w:t>
                  </w:r>
                </w:p>
              </w:tc>
            </w:tr>
          </w:tbl>
          <w:p w14:paraId="364C2024" w14:textId="77777777" w:rsidR="003247D3" w:rsidRPr="003247D3" w:rsidRDefault="003247D3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7D3" w:rsidRPr="003247D3" w14:paraId="59CBC1AA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9D421" w14:textId="77777777" w:rsidR="003247D3" w:rsidRPr="003247D3" w:rsidRDefault="003247D3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23E731B4" w14:textId="777777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830"/>
            </w:tblGrid>
            <w:tr w:rsidR="000A1EF9" w:rsidRPr="000A1EF9" w14:paraId="38267A7C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91279" w14:textId="77777777" w:rsidR="000A1EF9" w:rsidRPr="000A1EF9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Diagnóstico por Imagen</w:t>
                  </w:r>
                </w:p>
              </w:tc>
            </w:tr>
          </w:tbl>
          <w:p w14:paraId="3735A84F" w14:textId="03A1679C" w:rsidR="000A1EF9" w:rsidRPr="000A1EF9" w:rsidRDefault="000A1EF9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EF9" w:rsidRPr="000A1EF9" w14:paraId="6C95E9F7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6C08F" w14:textId="77777777" w:rsidR="000A1EF9" w:rsidRPr="000A1EF9" w:rsidRDefault="000A1EF9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776A9D14" w14:textId="068FE677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80" w:firstRow="0" w:lastRow="0" w:firstColumn="1" w:lastColumn="0" w:noHBand="0" w:noVBand="1"/>
            </w:tblPr>
            <w:tblGrid>
              <w:gridCol w:w="1908"/>
            </w:tblGrid>
            <w:tr w:rsidR="00D54F1F" w:rsidRPr="00D54F1F" w14:paraId="3C12FC00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19F24" w14:textId="77777777" w:rsidR="00D54F1F" w:rsidRPr="00D54F1F" w:rsidRDefault="37067A98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  <w:r w:rsidRPr="66AF7204"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  <w:t>Ingeniería de Imágenes Médicas</w:t>
                  </w:r>
                </w:p>
              </w:tc>
            </w:tr>
          </w:tbl>
          <w:p w14:paraId="3F5A5043" w14:textId="5807378F" w:rsidR="00D54F1F" w:rsidRPr="00D54F1F" w:rsidRDefault="00D54F1F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4F1F" w:rsidRPr="00D54F1F" w14:paraId="70301D2B" w14:textId="77777777" w:rsidTr="37067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5E007" w14:textId="77777777" w:rsidR="00D54F1F" w:rsidRPr="00D54F1F" w:rsidRDefault="00D54F1F" w:rsidP="37067A9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8496B0" w:themeColor="text2" w:themeTint="99"/>
                      <w:sz w:val="18"/>
                      <w:szCs w:val="18"/>
                    </w:rPr>
                  </w:pPr>
                </w:p>
              </w:tc>
            </w:tr>
          </w:tbl>
          <w:p w14:paraId="50190E89" w14:textId="428F779C" w:rsidR="00483B0C" w:rsidRDefault="00483B0C" w:rsidP="37067A98">
            <w:pPr>
              <w:jc w:val="both"/>
              <w:rPr>
                <w:rFonts w:ascii="Times New Roman" w:eastAsia="Times New Roman" w:hAnsi="Times New Roman" w:cs="Times New Roman"/>
                <w:color w:val="8496B0" w:themeColor="text2" w:themeTint="99"/>
                <w:sz w:val="18"/>
                <w:szCs w:val="18"/>
              </w:rPr>
            </w:pPr>
          </w:p>
        </w:tc>
      </w:tr>
    </w:tbl>
    <w:p w14:paraId="0F29B00A" w14:textId="77777777" w:rsidR="00CA692F" w:rsidRPr="00A245E3" w:rsidRDefault="00CA692F" w:rsidP="37067A9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CA692F" w:rsidRPr="00A2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946A7"/>
    <w:multiLevelType w:val="hybridMultilevel"/>
    <w:tmpl w:val="9A2AC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8B33"/>
    <w:multiLevelType w:val="hybridMultilevel"/>
    <w:tmpl w:val="FFFFFFFF"/>
    <w:lvl w:ilvl="0" w:tplc="90102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C7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6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3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E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CF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E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86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1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9591">
    <w:abstractNumId w:val="1"/>
  </w:num>
  <w:num w:numId="2" w16cid:durableId="213636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5F"/>
    <w:rsid w:val="00001788"/>
    <w:rsid w:val="00003E23"/>
    <w:rsid w:val="000073F0"/>
    <w:rsid w:val="000324D8"/>
    <w:rsid w:val="00032A27"/>
    <w:rsid w:val="00053894"/>
    <w:rsid w:val="00062EFB"/>
    <w:rsid w:val="00084DFA"/>
    <w:rsid w:val="00085EAC"/>
    <w:rsid w:val="00090289"/>
    <w:rsid w:val="000A1CFB"/>
    <w:rsid w:val="000A1EF9"/>
    <w:rsid w:val="000E320B"/>
    <w:rsid w:val="000F16CC"/>
    <w:rsid w:val="00101BF2"/>
    <w:rsid w:val="00105331"/>
    <w:rsid w:val="00105393"/>
    <w:rsid w:val="0010653D"/>
    <w:rsid w:val="001514E4"/>
    <w:rsid w:val="00156B8B"/>
    <w:rsid w:val="00195BB1"/>
    <w:rsid w:val="001A7F5F"/>
    <w:rsid w:val="001C3685"/>
    <w:rsid w:val="001D36AD"/>
    <w:rsid w:val="001D5EC8"/>
    <w:rsid w:val="001E5600"/>
    <w:rsid w:val="002405B6"/>
    <w:rsid w:val="00253B6E"/>
    <w:rsid w:val="00254A39"/>
    <w:rsid w:val="00275808"/>
    <w:rsid w:val="00281205"/>
    <w:rsid w:val="00284EB4"/>
    <w:rsid w:val="00286EE5"/>
    <w:rsid w:val="0029259A"/>
    <w:rsid w:val="0029425D"/>
    <w:rsid w:val="002C17E0"/>
    <w:rsid w:val="002C617C"/>
    <w:rsid w:val="002D0E28"/>
    <w:rsid w:val="002E4408"/>
    <w:rsid w:val="003063FE"/>
    <w:rsid w:val="003110DF"/>
    <w:rsid w:val="003247D3"/>
    <w:rsid w:val="003260C2"/>
    <w:rsid w:val="00330ADA"/>
    <w:rsid w:val="00331C5F"/>
    <w:rsid w:val="00341A1D"/>
    <w:rsid w:val="00366B55"/>
    <w:rsid w:val="003675BC"/>
    <w:rsid w:val="00374D00"/>
    <w:rsid w:val="003811F9"/>
    <w:rsid w:val="00381253"/>
    <w:rsid w:val="003852FF"/>
    <w:rsid w:val="00394252"/>
    <w:rsid w:val="003A4A1F"/>
    <w:rsid w:val="003A6F15"/>
    <w:rsid w:val="003B5170"/>
    <w:rsid w:val="003C13C2"/>
    <w:rsid w:val="003D1408"/>
    <w:rsid w:val="003D38CA"/>
    <w:rsid w:val="003E0B26"/>
    <w:rsid w:val="003E3964"/>
    <w:rsid w:val="003E3EB1"/>
    <w:rsid w:val="0041425F"/>
    <w:rsid w:val="00436EF0"/>
    <w:rsid w:val="00437E2B"/>
    <w:rsid w:val="00446E4F"/>
    <w:rsid w:val="00455628"/>
    <w:rsid w:val="00462F87"/>
    <w:rsid w:val="00483B0C"/>
    <w:rsid w:val="00486315"/>
    <w:rsid w:val="00491F62"/>
    <w:rsid w:val="004963CE"/>
    <w:rsid w:val="004A3B89"/>
    <w:rsid w:val="004B193C"/>
    <w:rsid w:val="004E187D"/>
    <w:rsid w:val="004E1B54"/>
    <w:rsid w:val="004E2CF0"/>
    <w:rsid w:val="004F4016"/>
    <w:rsid w:val="00512271"/>
    <w:rsid w:val="0054213E"/>
    <w:rsid w:val="00560CA5"/>
    <w:rsid w:val="00561407"/>
    <w:rsid w:val="00562B22"/>
    <w:rsid w:val="00564D54"/>
    <w:rsid w:val="00571D9D"/>
    <w:rsid w:val="0057634C"/>
    <w:rsid w:val="005771D2"/>
    <w:rsid w:val="00593D52"/>
    <w:rsid w:val="005A25B6"/>
    <w:rsid w:val="005A38B4"/>
    <w:rsid w:val="005B4507"/>
    <w:rsid w:val="005B5A28"/>
    <w:rsid w:val="005C3A35"/>
    <w:rsid w:val="005F0370"/>
    <w:rsid w:val="00601373"/>
    <w:rsid w:val="006029F7"/>
    <w:rsid w:val="00602FA4"/>
    <w:rsid w:val="00606F1D"/>
    <w:rsid w:val="00612033"/>
    <w:rsid w:val="0063048A"/>
    <w:rsid w:val="006608F2"/>
    <w:rsid w:val="0066499D"/>
    <w:rsid w:val="00666354"/>
    <w:rsid w:val="006950A1"/>
    <w:rsid w:val="006B2264"/>
    <w:rsid w:val="006E14FE"/>
    <w:rsid w:val="006E1867"/>
    <w:rsid w:val="006E2492"/>
    <w:rsid w:val="007044E9"/>
    <w:rsid w:val="00707EB3"/>
    <w:rsid w:val="007313E7"/>
    <w:rsid w:val="007C67E5"/>
    <w:rsid w:val="007E597E"/>
    <w:rsid w:val="007E7158"/>
    <w:rsid w:val="00833A2F"/>
    <w:rsid w:val="008402D1"/>
    <w:rsid w:val="008509A1"/>
    <w:rsid w:val="00853AAF"/>
    <w:rsid w:val="008612CC"/>
    <w:rsid w:val="0087031E"/>
    <w:rsid w:val="00891D1B"/>
    <w:rsid w:val="00892836"/>
    <w:rsid w:val="00893E3D"/>
    <w:rsid w:val="008B6119"/>
    <w:rsid w:val="008D7076"/>
    <w:rsid w:val="008E3FA1"/>
    <w:rsid w:val="008E7545"/>
    <w:rsid w:val="009001AB"/>
    <w:rsid w:val="00904D7B"/>
    <w:rsid w:val="0091056D"/>
    <w:rsid w:val="00910BD8"/>
    <w:rsid w:val="009443A2"/>
    <w:rsid w:val="009570C8"/>
    <w:rsid w:val="00980AF7"/>
    <w:rsid w:val="009C2E3D"/>
    <w:rsid w:val="009C735A"/>
    <w:rsid w:val="009D1C4E"/>
    <w:rsid w:val="009D65EC"/>
    <w:rsid w:val="009E4BD0"/>
    <w:rsid w:val="009E7DA7"/>
    <w:rsid w:val="00A245E3"/>
    <w:rsid w:val="00A25F51"/>
    <w:rsid w:val="00A34C9E"/>
    <w:rsid w:val="00A86639"/>
    <w:rsid w:val="00AA08BD"/>
    <w:rsid w:val="00AA682F"/>
    <w:rsid w:val="00AB283D"/>
    <w:rsid w:val="00AB5714"/>
    <w:rsid w:val="00AD2A3C"/>
    <w:rsid w:val="00AE611C"/>
    <w:rsid w:val="00AF094D"/>
    <w:rsid w:val="00AF2B6C"/>
    <w:rsid w:val="00B113BE"/>
    <w:rsid w:val="00B256FE"/>
    <w:rsid w:val="00B31FC8"/>
    <w:rsid w:val="00B3679A"/>
    <w:rsid w:val="00B45FFC"/>
    <w:rsid w:val="00B46E93"/>
    <w:rsid w:val="00B524FB"/>
    <w:rsid w:val="00B60223"/>
    <w:rsid w:val="00B65D22"/>
    <w:rsid w:val="00B96127"/>
    <w:rsid w:val="00BB736D"/>
    <w:rsid w:val="00BC67F8"/>
    <w:rsid w:val="00BD4D72"/>
    <w:rsid w:val="00BE0D26"/>
    <w:rsid w:val="00BF4CBF"/>
    <w:rsid w:val="00C0418C"/>
    <w:rsid w:val="00C048FB"/>
    <w:rsid w:val="00C1563A"/>
    <w:rsid w:val="00C1606A"/>
    <w:rsid w:val="00C1643D"/>
    <w:rsid w:val="00C20747"/>
    <w:rsid w:val="00C35A59"/>
    <w:rsid w:val="00C42460"/>
    <w:rsid w:val="00C43D1C"/>
    <w:rsid w:val="00C6057C"/>
    <w:rsid w:val="00C608D4"/>
    <w:rsid w:val="00C7487F"/>
    <w:rsid w:val="00C8116E"/>
    <w:rsid w:val="00C84F5E"/>
    <w:rsid w:val="00C92D59"/>
    <w:rsid w:val="00CA692F"/>
    <w:rsid w:val="00CE247B"/>
    <w:rsid w:val="00D11A69"/>
    <w:rsid w:val="00D15619"/>
    <w:rsid w:val="00D54F1F"/>
    <w:rsid w:val="00D6310C"/>
    <w:rsid w:val="00D73B97"/>
    <w:rsid w:val="00D7403D"/>
    <w:rsid w:val="00D873CB"/>
    <w:rsid w:val="00DA6900"/>
    <w:rsid w:val="00DB4B11"/>
    <w:rsid w:val="00DC414F"/>
    <w:rsid w:val="00DC7D75"/>
    <w:rsid w:val="00DD2821"/>
    <w:rsid w:val="00DE002B"/>
    <w:rsid w:val="00E0324F"/>
    <w:rsid w:val="00E22A8B"/>
    <w:rsid w:val="00E24B6E"/>
    <w:rsid w:val="00E26346"/>
    <w:rsid w:val="00E33674"/>
    <w:rsid w:val="00E452C3"/>
    <w:rsid w:val="00E74ADE"/>
    <w:rsid w:val="00E82F9C"/>
    <w:rsid w:val="00E83442"/>
    <w:rsid w:val="00E83C21"/>
    <w:rsid w:val="00EA172B"/>
    <w:rsid w:val="00ED723F"/>
    <w:rsid w:val="00EF69A0"/>
    <w:rsid w:val="00F02E36"/>
    <w:rsid w:val="00F102B2"/>
    <w:rsid w:val="00F61084"/>
    <w:rsid w:val="00F80D89"/>
    <w:rsid w:val="00F932DD"/>
    <w:rsid w:val="00F933A8"/>
    <w:rsid w:val="00F933BF"/>
    <w:rsid w:val="00FA1C71"/>
    <w:rsid w:val="00FB09AF"/>
    <w:rsid w:val="00FB33EF"/>
    <w:rsid w:val="01581605"/>
    <w:rsid w:val="01ECAC88"/>
    <w:rsid w:val="02C94963"/>
    <w:rsid w:val="048C9A68"/>
    <w:rsid w:val="0573884B"/>
    <w:rsid w:val="07864539"/>
    <w:rsid w:val="0B67E93B"/>
    <w:rsid w:val="0CA54559"/>
    <w:rsid w:val="10A4DFFB"/>
    <w:rsid w:val="150D3DC4"/>
    <w:rsid w:val="1512ED27"/>
    <w:rsid w:val="16796170"/>
    <w:rsid w:val="1A4B9C71"/>
    <w:rsid w:val="1B1CF2EF"/>
    <w:rsid w:val="1BB789D6"/>
    <w:rsid w:val="1D87BDBC"/>
    <w:rsid w:val="1DB46420"/>
    <w:rsid w:val="1F5E99E2"/>
    <w:rsid w:val="1FBA6DB2"/>
    <w:rsid w:val="24F37D67"/>
    <w:rsid w:val="2669F309"/>
    <w:rsid w:val="26AD0EB3"/>
    <w:rsid w:val="28C0533A"/>
    <w:rsid w:val="2900F1B4"/>
    <w:rsid w:val="293F53E1"/>
    <w:rsid w:val="29C5160B"/>
    <w:rsid w:val="2A511519"/>
    <w:rsid w:val="2A5621F8"/>
    <w:rsid w:val="2A8DC289"/>
    <w:rsid w:val="2AE9D7D3"/>
    <w:rsid w:val="2BC2B805"/>
    <w:rsid w:val="2BEC22E3"/>
    <w:rsid w:val="2F85F513"/>
    <w:rsid w:val="30DCADE4"/>
    <w:rsid w:val="31C67D89"/>
    <w:rsid w:val="34EB22FD"/>
    <w:rsid w:val="35076F13"/>
    <w:rsid w:val="353C7000"/>
    <w:rsid w:val="354205D0"/>
    <w:rsid w:val="356B6104"/>
    <w:rsid w:val="3613B867"/>
    <w:rsid w:val="36DCD039"/>
    <w:rsid w:val="37067A98"/>
    <w:rsid w:val="37169E25"/>
    <w:rsid w:val="378D511A"/>
    <w:rsid w:val="39213990"/>
    <w:rsid w:val="3B922403"/>
    <w:rsid w:val="3D8E6481"/>
    <w:rsid w:val="3F3241EB"/>
    <w:rsid w:val="40A3D0E2"/>
    <w:rsid w:val="415F779A"/>
    <w:rsid w:val="41BAFF63"/>
    <w:rsid w:val="43B59F1D"/>
    <w:rsid w:val="43FFDE39"/>
    <w:rsid w:val="44E6FB6F"/>
    <w:rsid w:val="450B4F96"/>
    <w:rsid w:val="4560D089"/>
    <w:rsid w:val="45FFED2D"/>
    <w:rsid w:val="46176C32"/>
    <w:rsid w:val="472B84ED"/>
    <w:rsid w:val="47A1699F"/>
    <w:rsid w:val="4B5F3B6C"/>
    <w:rsid w:val="4D3A0C18"/>
    <w:rsid w:val="4DC7D3A5"/>
    <w:rsid w:val="4EE5EB4E"/>
    <w:rsid w:val="5198EE57"/>
    <w:rsid w:val="53738EB0"/>
    <w:rsid w:val="538F9A29"/>
    <w:rsid w:val="58A94604"/>
    <w:rsid w:val="58E36647"/>
    <w:rsid w:val="5974FE01"/>
    <w:rsid w:val="5A71AB32"/>
    <w:rsid w:val="5CE30BAE"/>
    <w:rsid w:val="5E4040CF"/>
    <w:rsid w:val="5E572938"/>
    <w:rsid w:val="60552936"/>
    <w:rsid w:val="61322001"/>
    <w:rsid w:val="65472C90"/>
    <w:rsid w:val="65F8461A"/>
    <w:rsid w:val="6673E529"/>
    <w:rsid w:val="66AF7204"/>
    <w:rsid w:val="6B5C6FDD"/>
    <w:rsid w:val="6B665FFF"/>
    <w:rsid w:val="6B6C7BE9"/>
    <w:rsid w:val="6CAAB5B9"/>
    <w:rsid w:val="6DBC0059"/>
    <w:rsid w:val="6EB86EA4"/>
    <w:rsid w:val="6EF00310"/>
    <w:rsid w:val="7032936D"/>
    <w:rsid w:val="7049CEA1"/>
    <w:rsid w:val="73A573DE"/>
    <w:rsid w:val="741A0E84"/>
    <w:rsid w:val="75396499"/>
    <w:rsid w:val="7588921A"/>
    <w:rsid w:val="75B5B8AE"/>
    <w:rsid w:val="762BBDE9"/>
    <w:rsid w:val="7ADD8CF5"/>
    <w:rsid w:val="7C885E56"/>
    <w:rsid w:val="7D7660D5"/>
    <w:rsid w:val="7E2D0A3D"/>
    <w:rsid w:val="7FC5D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E5F8"/>
  <w15:chartTrackingRefBased/>
  <w15:docId w15:val="{C48BA3A3-ECC0-4F5C-AC86-1411023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1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32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ua.es/es/grados/grado-en-ingenieria-biomedica/por-que-estudiar-el-gra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3940</Characters>
  <Application>Microsoft Office Word</Application>
  <DocSecurity>4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Sanchez</dc:creator>
  <cp:keywords/>
  <dc:description/>
  <cp:lastModifiedBy>Usuario invitado</cp:lastModifiedBy>
  <cp:revision>121</cp:revision>
  <cp:lastPrinted>2024-10-31T09:51:00Z</cp:lastPrinted>
  <dcterms:created xsi:type="dcterms:W3CDTF">2024-10-31T08:42:00Z</dcterms:created>
  <dcterms:modified xsi:type="dcterms:W3CDTF">2024-10-30T19:13:00Z</dcterms:modified>
</cp:coreProperties>
</file>