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By Kevin Kan</w:t>
      </w:r>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By: Kevin Kan</w:t>
      </w:r>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DE7087" w:rsidP="003256DB">
          <w:pPr>
            <w:pStyle w:val="TOC1"/>
            <w:rPr>
              <w:noProof/>
              <w:lang w:val="en-CA" w:eastAsia="en-CA"/>
            </w:rPr>
          </w:pPr>
          <w:r>
            <w:fldChar w:fldCharType="begin"/>
          </w:r>
          <w:r w:rsidR="00C87D72">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Pr>
                <w:noProof/>
                <w:webHidden/>
              </w:rPr>
              <w:fldChar w:fldCharType="begin"/>
            </w:r>
            <w:r w:rsidR="00254DDA">
              <w:rPr>
                <w:noProof/>
                <w:webHidden/>
              </w:rPr>
              <w:instrText xml:space="preserve"> PAGEREF _Toc367639022 \h </w:instrText>
            </w:r>
            <w:r>
              <w:rPr>
                <w:noProof/>
                <w:webHidden/>
              </w:rPr>
            </w:r>
            <w:r>
              <w:rPr>
                <w:noProof/>
                <w:webHidden/>
              </w:rPr>
              <w:fldChar w:fldCharType="separate"/>
            </w:r>
            <w:r w:rsidR="005545E0">
              <w:rPr>
                <w:noProof/>
                <w:webHidden/>
              </w:rPr>
              <w:t>1</w:t>
            </w:r>
            <w:r>
              <w:rPr>
                <w:noProof/>
                <w:webHidden/>
              </w:rPr>
              <w:fldChar w:fldCharType="end"/>
            </w:r>
          </w:hyperlink>
        </w:p>
        <w:p w:rsidR="00254DDA" w:rsidRDefault="002D5DB9"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DE7087">
              <w:rPr>
                <w:noProof/>
                <w:webHidden/>
              </w:rPr>
              <w:fldChar w:fldCharType="begin"/>
            </w:r>
            <w:r w:rsidR="00254DDA">
              <w:rPr>
                <w:noProof/>
                <w:webHidden/>
              </w:rPr>
              <w:instrText xml:space="preserve"> PAGEREF _Toc367639023 \h </w:instrText>
            </w:r>
            <w:r w:rsidR="00DE7087">
              <w:rPr>
                <w:noProof/>
                <w:webHidden/>
              </w:rPr>
            </w:r>
            <w:r w:rsidR="00DE7087">
              <w:rPr>
                <w:noProof/>
                <w:webHidden/>
              </w:rPr>
              <w:fldChar w:fldCharType="separate"/>
            </w:r>
            <w:r w:rsidR="005545E0">
              <w:rPr>
                <w:noProof/>
                <w:webHidden/>
              </w:rPr>
              <w:t>1</w:t>
            </w:r>
            <w:r w:rsidR="00DE7087">
              <w:rPr>
                <w:noProof/>
                <w:webHidden/>
              </w:rPr>
              <w:fldChar w:fldCharType="end"/>
            </w:r>
          </w:hyperlink>
        </w:p>
        <w:p w:rsidR="00254DDA" w:rsidRDefault="002D5DB9"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DE7087">
              <w:rPr>
                <w:noProof/>
                <w:webHidden/>
              </w:rPr>
              <w:fldChar w:fldCharType="begin"/>
            </w:r>
            <w:r w:rsidR="00254DDA">
              <w:rPr>
                <w:noProof/>
                <w:webHidden/>
              </w:rPr>
              <w:instrText xml:space="preserve"> PAGEREF _Toc367639024 \h </w:instrText>
            </w:r>
            <w:r w:rsidR="00DE7087">
              <w:rPr>
                <w:noProof/>
                <w:webHidden/>
              </w:rPr>
            </w:r>
            <w:r w:rsidR="00DE7087">
              <w:rPr>
                <w:noProof/>
                <w:webHidden/>
              </w:rPr>
              <w:fldChar w:fldCharType="separate"/>
            </w:r>
            <w:r w:rsidR="005545E0">
              <w:rPr>
                <w:noProof/>
                <w:webHidden/>
              </w:rPr>
              <w:t>3</w:t>
            </w:r>
            <w:r w:rsidR="00DE7087">
              <w:rPr>
                <w:noProof/>
                <w:webHidden/>
              </w:rPr>
              <w:fldChar w:fldCharType="end"/>
            </w:r>
          </w:hyperlink>
        </w:p>
        <w:p w:rsidR="00254DDA" w:rsidRDefault="002D5DB9"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DE7087">
              <w:rPr>
                <w:noProof/>
                <w:webHidden/>
              </w:rPr>
              <w:fldChar w:fldCharType="begin"/>
            </w:r>
            <w:r w:rsidR="00254DDA">
              <w:rPr>
                <w:noProof/>
                <w:webHidden/>
              </w:rPr>
              <w:instrText xml:space="preserve"> PAGEREF _Toc367639025 \h </w:instrText>
            </w:r>
            <w:r w:rsidR="00DE7087">
              <w:rPr>
                <w:noProof/>
                <w:webHidden/>
              </w:rPr>
            </w:r>
            <w:r w:rsidR="00DE7087">
              <w:rPr>
                <w:noProof/>
                <w:webHidden/>
              </w:rPr>
              <w:fldChar w:fldCharType="separate"/>
            </w:r>
            <w:r w:rsidR="005545E0">
              <w:rPr>
                <w:noProof/>
                <w:webHidden/>
              </w:rPr>
              <w:t>4</w:t>
            </w:r>
            <w:r w:rsidR="00DE7087">
              <w:rPr>
                <w:noProof/>
                <w:webHidden/>
              </w:rPr>
              <w:fldChar w:fldCharType="end"/>
            </w:r>
          </w:hyperlink>
        </w:p>
        <w:p w:rsidR="00C87D72" w:rsidRDefault="00DE7087">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4B5CD0" w:rsidRPr="004B5CD0" w:rsidRDefault="00AE154B" w:rsidP="004B5CD0">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application calculates the car new purchase value with several additional accessories</w:t>
      </w:r>
      <w:r w:rsidR="002F4E36">
        <w:rPr>
          <w:rFonts w:ascii="Times New Roman" w:hAnsi="Times New Roman" w:cs="Times New Roman"/>
          <w:sz w:val="24"/>
          <w:szCs w:val="24"/>
        </w:rPr>
        <w:t>, an external finish and factors in the trade-in discount value</w:t>
      </w:r>
      <w:r>
        <w:rPr>
          <w:rFonts w:ascii="Times New Roman" w:hAnsi="Times New Roman" w:cs="Times New Roman"/>
          <w:sz w:val="24"/>
          <w:szCs w:val="24"/>
        </w:rPr>
        <w:t xml:space="preserve">.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r w:rsidR="00E35577">
        <w:rPr>
          <w:rFonts w:ascii="Times New Roman" w:hAnsi="Times New Roman" w:cs="Times New Roman"/>
          <w:sz w:val="24"/>
          <w:szCs w:val="24"/>
        </w:rPr>
        <w:t xml:space="preserve"> and </w:t>
      </w:r>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1" w:name="_Toc367639023"/>
      <w:r w:rsidRPr="00C87D72">
        <w:rPr>
          <w:color w:val="auto"/>
        </w:rPr>
        <w:t>Wire Frame:</w:t>
      </w:r>
      <w:bookmarkEnd w:id="1"/>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CSharpAutoCenterForm</w:t>
            </w:r>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4B7BC2" w:rsidP="00C87D72">
            <w:pPr>
              <w:tabs>
                <w:tab w:val="left" w:pos="8250"/>
              </w:tabs>
              <w:contextualSpacing/>
              <w:rPr>
                <w:rFonts w:ascii="Times New Roman" w:hAnsi="Times New Roman" w:cs="Times New Roman"/>
                <w:sz w:val="24"/>
                <w:szCs w:val="24"/>
              </w:rPr>
            </w:pPr>
            <w:r w:rsidRPr="004B7BC2">
              <w:rPr>
                <w:rFonts w:ascii="Times New Roman" w:hAnsi="Times New Roman" w:cs="Times New Roman"/>
                <w:sz w:val="24"/>
                <w:szCs w:val="24"/>
              </w:rPr>
              <w:t>Microsoft Sans Serif, 12pt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StartPosition</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CenterScreen</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MenuStrip</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FileStripMenuItem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EditStripMenuItem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HelpStripMenuItem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FileStripMenuItem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DropDownItems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ExitToolStripMenuItem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lastRenderedPageBreak/>
              <w:t>ExitToolStripMenuItem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ALT+Shift+X</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E&amp;xit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EditStripMenuItem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DropDownItems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CalculateToolSripMenuItem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ClearToolStripMenuItem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FontToolStripMenuItem</w:t>
            </w:r>
          </w:p>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ColourTooStripMenuItem</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CalculateToolSripMenuItem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ALT+Shift+A</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C&amp;alculate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ClearToolStripMenuItem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ALT+Shift+C</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FontToolStripMenuItem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ALT+Shift+O</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F&amp;ont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ColourTooStripMenuItem</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ShortcutKeys</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ALT+Shift+L</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Co&amp;lour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BasePriceLabel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BasePriceTextBox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TradeInValueLabel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TradeInValueTextBox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AdditionalItemsLabel</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AdditionalItemsTextBox</w:t>
            </w: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SubTotalLabel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SubTotalTextBox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AmountDueLabel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AmountDueTextBox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ReadOnly</w:t>
            </w:r>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LogoPictureBox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BackgroundImg</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CSharpAutoCenter.Properties.Resources.Yin_Yang_Symbol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CarNameLabel</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4B7BC2" w:rsidTr="00355BA5">
        <w:tc>
          <w:tcPr>
            <w:tcW w:w="2627" w:type="dxa"/>
          </w:tcPr>
          <w:p w:rsidR="004B7BC2" w:rsidRDefault="004B7BC2" w:rsidP="0095097D">
            <w:pPr>
              <w:tabs>
                <w:tab w:val="left" w:pos="8250"/>
              </w:tabs>
              <w:contextualSpacing/>
              <w:rPr>
                <w:rFonts w:ascii="Times New Roman" w:hAnsi="Times New Roman" w:cs="Times New Roman"/>
                <w:sz w:val="24"/>
                <w:szCs w:val="24"/>
              </w:rPr>
            </w:pPr>
          </w:p>
        </w:tc>
        <w:tc>
          <w:tcPr>
            <w:tcW w:w="1801" w:type="dxa"/>
          </w:tcPr>
          <w:p w:rsidR="004B7BC2"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4B7BC2" w:rsidRPr="00355BA5"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 xml:space="preserve"> </w:t>
            </w:r>
            <w:r w:rsidRPr="004B7BC2">
              <w:rPr>
                <w:rFonts w:ascii="Times New Roman" w:hAnsi="Times New Roman" w:cs="Times New Roman"/>
                <w:sz w:val="24"/>
                <w:szCs w:val="24"/>
              </w:rPr>
              <w:t>Microsoft Sans Serif, 13.8pt, style=Bold</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AdditionalOptionGroupBox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lastRenderedPageBreak/>
              <w:t>TrailerHitchCheckBox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DoorSillCheckBox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FogLightCheckBox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 $660.79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BackupSensorCheckBox</w:t>
            </w:r>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 $834.12</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ExternalFinishOptionGroupBox</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Pr="0031244A" w:rsidRDefault="0095097D" w:rsidP="0095097D">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CustomDetailingFinishRadioButton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ChromeGoldFinishRadioButton</w:t>
            </w:r>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ExitButton</w:t>
            </w:r>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8509D2">
      <w:pPr>
        <w:pStyle w:val="Heading1"/>
        <w:spacing w:before="0" w:line="240" w:lineRule="auto"/>
        <w:contextualSpacing/>
        <w:rPr>
          <w:color w:val="auto"/>
        </w:rPr>
      </w:pPr>
      <w:bookmarkStart w:id="2" w:name="_Toc367639024"/>
      <w:r w:rsidRPr="00FD4972">
        <w:rPr>
          <w:color w:val="auto"/>
        </w:rPr>
        <w:t>Code Planning:</w:t>
      </w:r>
      <w:bookmarkEnd w:id="2"/>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5545E0" w:rsidRDefault="005545E0" w:rsidP="008509D2">
      <w:pPr>
        <w:spacing w:after="0" w:line="240" w:lineRule="auto"/>
        <w:contextualSpacing/>
        <w:rPr>
          <w:rFonts w:ascii="Times New Roman" w:hAnsi="Times New Roman" w:cs="Times New Roman"/>
          <w:b/>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09778A">
        <w:rPr>
          <w:rFonts w:ascii="Times New Roman" w:hAnsi="Times New Roman" w:cs="Times New Roman"/>
          <w:b/>
          <w:sz w:val="24"/>
          <w:szCs w:val="24"/>
        </w:rPr>
        <w:t xml:space="preserve"> </w:t>
      </w:r>
      <w:r w:rsidR="0009778A">
        <w:rPr>
          <w:rFonts w:ascii="Times New Roman" w:hAnsi="Times New Roman" w:cs="Times New Roman"/>
          <w:sz w:val="24"/>
          <w:szCs w:val="24"/>
        </w:rPr>
        <w:t>Get the Additional Options text value, parse it to decimal and add to base cost as given by user (this too must be parsed)</w:t>
      </w:r>
      <w:r w:rsidR="00F52CCE">
        <w:rPr>
          <w:rFonts w:ascii="Times New Roman" w:hAnsi="Times New Roman" w:cs="Times New Roman"/>
          <w:sz w:val="24"/>
          <w:szCs w:val="24"/>
        </w:rPr>
        <w:t xml:space="preserve"> save in a variable SubTotalDecimal</w:t>
      </w:r>
      <w:r w:rsidR="0009778A">
        <w:rPr>
          <w:rFonts w:ascii="Times New Roman" w:hAnsi="Times New Roman" w:cs="Times New Roman"/>
          <w:sz w:val="24"/>
          <w:szCs w:val="24"/>
        </w:rPr>
        <w:t>. Then display</w:t>
      </w:r>
      <w:r w:rsidR="00F52CCE">
        <w:rPr>
          <w:rFonts w:ascii="Times New Roman" w:hAnsi="Times New Roman" w:cs="Times New Roman"/>
          <w:sz w:val="24"/>
          <w:szCs w:val="24"/>
        </w:rPr>
        <w:t xml:space="preserve"> SubTotalDecimal</w:t>
      </w:r>
      <w:r w:rsidR="0009778A">
        <w:rPr>
          <w:rFonts w:ascii="Times New Roman" w:hAnsi="Times New Roman" w:cs="Times New Roman"/>
          <w:sz w:val="24"/>
          <w:szCs w:val="24"/>
        </w:rPr>
        <w:t xml:space="preserve"> in SubTotalTextBox. T</w:t>
      </w:r>
      <w:r w:rsidR="00F52CCE">
        <w:rPr>
          <w:rFonts w:ascii="Times New Roman" w:hAnsi="Times New Roman" w:cs="Times New Roman"/>
          <w:sz w:val="24"/>
          <w:szCs w:val="24"/>
        </w:rPr>
        <w:t>ake this value and multiply by 0</w:t>
      </w:r>
      <w:r w:rsidR="0009778A">
        <w:rPr>
          <w:rFonts w:ascii="Times New Roman" w:hAnsi="Times New Roman" w:cs="Times New Roman"/>
          <w:sz w:val="24"/>
          <w:szCs w:val="24"/>
        </w:rPr>
        <w:t>.13 (13% sales tax)</w:t>
      </w:r>
      <w:r w:rsidR="00F52CCE">
        <w:rPr>
          <w:rFonts w:ascii="Times New Roman" w:hAnsi="Times New Roman" w:cs="Times New Roman"/>
          <w:sz w:val="24"/>
          <w:szCs w:val="24"/>
        </w:rPr>
        <w:t>, save the result in a variable TaxDecimal</w:t>
      </w:r>
      <w:r w:rsidR="0009778A">
        <w:rPr>
          <w:rFonts w:ascii="Times New Roman" w:hAnsi="Times New Roman" w:cs="Times New Roman"/>
          <w:sz w:val="24"/>
          <w:szCs w:val="24"/>
        </w:rPr>
        <w:t xml:space="preserve"> and display in the</w:t>
      </w:r>
      <w:r w:rsidR="00F52CCE">
        <w:rPr>
          <w:rFonts w:ascii="Times New Roman" w:hAnsi="Times New Roman" w:cs="Times New Roman"/>
          <w:sz w:val="24"/>
          <w:szCs w:val="24"/>
        </w:rPr>
        <w:t xml:space="preserve"> TaxTextBox. Take the TaxDecimal value and add to the SubTotalDecimal value and set the text of</w:t>
      </w:r>
      <w:r w:rsidR="0009778A">
        <w:rPr>
          <w:rFonts w:ascii="Times New Roman" w:hAnsi="Times New Roman" w:cs="Times New Roman"/>
          <w:sz w:val="24"/>
          <w:szCs w:val="24"/>
        </w:rPr>
        <w:t xml:space="preserve"> TotalTextbox</w:t>
      </w:r>
      <w:r w:rsidR="00F52CCE">
        <w:rPr>
          <w:rFonts w:ascii="Times New Roman" w:hAnsi="Times New Roman" w:cs="Times New Roman"/>
          <w:sz w:val="24"/>
          <w:szCs w:val="24"/>
        </w:rPr>
        <w:t xml:space="preserve"> to the result</w:t>
      </w:r>
      <w:r w:rsidR="0009778A">
        <w:rPr>
          <w:rFonts w:ascii="Times New Roman" w:hAnsi="Times New Roman" w:cs="Times New Roman"/>
          <w:sz w:val="24"/>
          <w:szCs w:val="24"/>
        </w:rPr>
        <w:t>. This value then is subtracted by the trade-in value</w:t>
      </w:r>
      <w:r w:rsidR="0091470E">
        <w:rPr>
          <w:rFonts w:ascii="Times New Roman" w:hAnsi="Times New Roman" w:cs="Times New Roman"/>
          <w:sz w:val="24"/>
          <w:szCs w:val="24"/>
        </w:rPr>
        <w:t xml:space="preserve"> (parsed from TradeInValueTextBox)</w:t>
      </w:r>
      <w:r w:rsidR="0009778A">
        <w:rPr>
          <w:rFonts w:ascii="Times New Roman" w:hAnsi="Times New Roman" w:cs="Times New Roman"/>
          <w:sz w:val="24"/>
          <w:szCs w:val="24"/>
        </w:rPr>
        <w:t xml:space="preserve">. The end result is displayed into AmountDueTextBox. </w:t>
      </w:r>
    </w:p>
    <w:p w:rsidR="005545E0" w:rsidRPr="0009778A" w:rsidRDefault="005545E0" w:rsidP="008509D2">
      <w:pPr>
        <w:spacing w:after="0" w:line="240" w:lineRule="auto"/>
        <w:contextualSpacing/>
        <w:rPr>
          <w:rFonts w:ascii="Times New Roman" w:hAnsi="Times New Roman" w:cs="Times New Roman"/>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Reset the form to defaults. Clear all TextBoxes , unselect all checkboxes and reset radio button selected to standard.</w:t>
      </w:r>
    </w:p>
    <w:p w:rsidR="005545E0" w:rsidRPr="00210DDD" w:rsidRDefault="005545E0" w:rsidP="008509D2">
      <w:pPr>
        <w:spacing w:after="0" w:line="240" w:lineRule="auto"/>
        <w:contextualSpacing/>
        <w:rPr>
          <w:rFonts w:ascii="Times New Roman" w:hAnsi="Times New Roman" w:cs="Times New Roman"/>
          <w:sz w:val="24"/>
          <w:szCs w:val="24"/>
        </w:rPr>
      </w:pP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FontDialog.Font to the </w:t>
      </w:r>
      <w:r w:rsidR="001E3D99">
        <w:rPr>
          <w:rFonts w:ascii="Times New Roman" w:hAnsi="Times New Roman" w:cs="Times New Roman"/>
          <w:sz w:val="24"/>
          <w:szCs w:val="24"/>
        </w:rPr>
        <w:t>the AmountDueTextBox and BasePriceTextBox</w:t>
      </w:r>
      <w:r w:rsidR="00AC33DC">
        <w:rPr>
          <w:rFonts w:ascii="Times New Roman" w:hAnsi="Times New Roman" w:cs="Times New Roman"/>
          <w:sz w:val="24"/>
          <w:szCs w:val="24"/>
        </w:rPr>
        <w:t xml:space="preserve"> Font property. Open FontDialog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Then change the AmountDueTextBox and BasePriceTextBox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ColorDialog.Font to the </w:t>
      </w:r>
      <w:r w:rsidR="001E3D99">
        <w:rPr>
          <w:rFonts w:ascii="Times New Roman" w:hAnsi="Times New Roman" w:cs="Times New Roman"/>
          <w:sz w:val="24"/>
          <w:szCs w:val="24"/>
        </w:rPr>
        <w:t>the AmountDueTextBox and BasePriceTextBox BackColor</w:t>
      </w:r>
      <w:r w:rsidR="006071C9">
        <w:rPr>
          <w:rFonts w:ascii="Times New Roman" w:hAnsi="Times New Roman" w:cs="Times New Roman"/>
          <w:sz w:val="24"/>
          <w:szCs w:val="24"/>
        </w:rPr>
        <w:t xml:space="preserve"> property. Open </w:t>
      </w:r>
      <w:r w:rsidR="001E3D99">
        <w:rPr>
          <w:rFonts w:ascii="Times New Roman" w:hAnsi="Times New Roman" w:cs="Times New Roman"/>
          <w:sz w:val="24"/>
          <w:szCs w:val="24"/>
        </w:rPr>
        <w:t>Color</w:t>
      </w:r>
      <w:r w:rsidR="006071C9">
        <w:rPr>
          <w:rFonts w:ascii="Times New Roman" w:hAnsi="Times New Roman" w:cs="Times New Roman"/>
          <w:sz w:val="24"/>
          <w:szCs w:val="24"/>
        </w:rPr>
        <w:t>Dialog in modal form.</w:t>
      </w:r>
      <w:r w:rsidR="001E3D99">
        <w:rPr>
          <w:rFonts w:ascii="Times New Roman" w:hAnsi="Times New Roman" w:cs="Times New Roman"/>
          <w:sz w:val="24"/>
          <w:szCs w:val="24"/>
        </w:rPr>
        <w:t xml:space="preserve"> Then change the AmountDueTextBox and BasePriceTextBox BackColor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Open the AboutMessageBox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each groupbox in the form</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groupbox is checkbox</w:t>
      </w:r>
    </w:p>
    <w:p w:rsidR="004F5773" w:rsidRDefault="007737E6" w:rsidP="00170FDA">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w:t>
      </w:r>
      <w:r w:rsidR="00170FDA">
        <w:rPr>
          <w:rFonts w:ascii="Times New Roman" w:hAnsi="Times New Roman" w:cs="Times New Roman"/>
          <w:sz w:val="24"/>
          <w:szCs w:val="24"/>
        </w:rPr>
        <w:t>checkbox</w:t>
      </w:r>
      <w:r w:rsidR="004F5773">
        <w:rPr>
          <w:rFonts w:ascii="Times New Roman" w:hAnsi="Times New Roman" w:cs="Times New Roman"/>
          <w:sz w:val="24"/>
          <w:szCs w:val="24"/>
        </w:rPr>
        <w:t xml:space="preserve"> is checked</w:t>
      </w:r>
    </w:p>
    <w:p w:rsidR="00170FDA" w:rsidRDefault="00170FDA" w:rsidP="00170FDA">
      <w:pPr>
        <w:spacing w:after="0"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Case statement (based on what checkbox increment var AdditionalItemsTotalDecimal that initaly is zero)</w:t>
      </w:r>
    </w:p>
    <w:p w:rsidR="007737E6" w:rsidRDefault="004F5773" w:rsidP="00170FDA">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groupbox is radiobutton</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radio button is checked</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Case Statement that parses which radio button was selected and adds the appropriate value to </w:t>
      </w:r>
      <w:r>
        <w:rPr>
          <w:rFonts w:ascii="Times New Roman" w:hAnsi="Times New Roman" w:cs="Times New Roman"/>
          <w:sz w:val="24"/>
          <w:szCs w:val="24"/>
        </w:rPr>
        <w:t>AdditionalItemsTotalDecimal</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Display AdditionalItemsTotalDecimal in AdditionalItemsTextBox.</w:t>
      </w:r>
      <w:bookmarkStart w:id="3" w:name="_GoBack"/>
      <w:bookmarkEnd w:id="3"/>
    </w:p>
    <w:p w:rsidR="00C87D72" w:rsidRDefault="00C87D72" w:rsidP="008509D2">
      <w:pPr>
        <w:pStyle w:val="Heading1"/>
        <w:spacing w:before="0" w:line="240" w:lineRule="auto"/>
        <w:contextualSpacing/>
        <w:rPr>
          <w:color w:val="auto"/>
        </w:rPr>
      </w:pPr>
      <w:bookmarkStart w:id="4" w:name="_Toc367639025"/>
      <w:r w:rsidRPr="00FD4972">
        <w:rPr>
          <w:color w:val="auto"/>
        </w:rPr>
        <w:t>MultiMedia:</w:t>
      </w:r>
      <w:bookmarkEnd w:id="4"/>
    </w:p>
    <w:p w:rsidR="00FD4972" w:rsidRP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p>
    <w:p w:rsidR="00FD4972" w:rsidRDefault="00FD4972" w:rsidP="008509D2">
      <w:r>
        <w:tab/>
      </w:r>
    </w:p>
    <w:p w:rsidR="00FD4972" w:rsidRDefault="00FD4972" w:rsidP="008509D2"/>
    <w:p w:rsidR="00FD4972" w:rsidRDefault="00FD4972" w:rsidP="008509D2"/>
    <w:p w:rsidR="00FD4972" w:rsidRPr="00FD4972" w:rsidRDefault="00FD4972"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172085</wp:posOffset>
            </wp:positionV>
            <wp:extent cx="3180080" cy="3171825"/>
            <wp:effectExtent l="19050" t="0" r="127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180080" cy="3171825"/>
                    </a:xfrm>
                    <a:prstGeom prst="rect">
                      <a:avLst/>
                    </a:prstGeom>
                    <a:noFill/>
                    <a:ln w="9525">
                      <a:noFill/>
                      <a:miter lim="800000"/>
                      <a:headEnd/>
                      <a:tailEnd/>
                    </a:ln>
                  </pic:spPr>
                </pic:pic>
              </a:graphicData>
            </a:graphic>
          </wp:anchor>
        </w:drawing>
      </w:r>
      <w:r>
        <w:rPr>
          <w:rFonts w:ascii="Times New Roman" w:hAnsi="Times New Roman" w:cs="Times New Roman"/>
          <w:sz w:val="24"/>
          <w:szCs w:val="24"/>
        </w:rPr>
        <w:t>Logo: Yin Yang Symbol.jpg</w:t>
      </w:r>
    </w:p>
    <w:sectPr w:rsidR="00FD4972" w:rsidRPr="00FD4972" w:rsidSect="00C87D72">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DB9" w:rsidRDefault="002D5DB9" w:rsidP="00C87D72">
      <w:pPr>
        <w:spacing w:after="0" w:line="240" w:lineRule="auto"/>
      </w:pPr>
      <w:r>
        <w:separator/>
      </w:r>
    </w:p>
  </w:endnote>
  <w:endnote w:type="continuationSeparator" w:id="0">
    <w:p w:rsidR="002D5DB9" w:rsidRDefault="002D5DB9"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170FDA">
          <w:rPr>
            <w:noProof/>
          </w:rPr>
          <w:t>3</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170FDA">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170FDA">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DB9" w:rsidRDefault="002D5DB9" w:rsidP="00C87D72">
      <w:pPr>
        <w:spacing w:after="0" w:line="240" w:lineRule="auto"/>
      </w:pPr>
      <w:r>
        <w:separator/>
      </w:r>
    </w:p>
  </w:footnote>
  <w:footnote w:type="continuationSeparator" w:id="0">
    <w:p w:rsidR="002D5DB9" w:rsidRDefault="002D5DB9"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851D6"/>
    <w:rsid w:val="0009778A"/>
    <w:rsid w:val="000B599B"/>
    <w:rsid w:val="000D7365"/>
    <w:rsid w:val="000F7442"/>
    <w:rsid w:val="00130F14"/>
    <w:rsid w:val="0016650C"/>
    <w:rsid w:val="00170FDA"/>
    <w:rsid w:val="001E3D99"/>
    <w:rsid w:val="0020463E"/>
    <w:rsid w:val="00210DDD"/>
    <w:rsid w:val="00221844"/>
    <w:rsid w:val="00254DDA"/>
    <w:rsid w:val="00256CED"/>
    <w:rsid w:val="002D5DB9"/>
    <w:rsid w:val="002F0CBB"/>
    <w:rsid w:val="002F4E36"/>
    <w:rsid w:val="00304DFB"/>
    <w:rsid w:val="003256DB"/>
    <w:rsid w:val="00355BA5"/>
    <w:rsid w:val="00396F63"/>
    <w:rsid w:val="004626B0"/>
    <w:rsid w:val="004710E7"/>
    <w:rsid w:val="00473473"/>
    <w:rsid w:val="004B5CD0"/>
    <w:rsid w:val="004B7BC2"/>
    <w:rsid w:val="004F5773"/>
    <w:rsid w:val="005359DA"/>
    <w:rsid w:val="005545E0"/>
    <w:rsid w:val="005964C0"/>
    <w:rsid w:val="005D361F"/>
    <w:rsid w:val="005F48A0"/>
    <w:rsid w:val="00600065"/>
    <w:rsid w:val="006071C9"/>
    <w:rsid w:val="0063317E"/>
    <w:rsid w:val="006922D4"/>
    <w:rsid w:val="006956CA"/>
    <w:rsid w:val="006E1F8C"/>
    <w:rsid w:val="006E3C04"/>
    <w:rsid w:val="00724E1C"/>
    <w:rsid w:val="007737E6"/>
    <w:rsid w:val="00815877"/>
    <w:rsid w:val="008509D2"/>
    <w:rsid w:val="008A320E"/>
    <w:rsid w:val="008A6B96"/>
    <w:rsid w:val="008F2B7E"/>
    <w:rsid w:val="0091470E"/>
    <w:rsid w:val="0095097D"/>
    <w:rsid w:val="00967CB7"/>
    <w:rsid w:val="00980468"/>
    <w:rsid w:val="009A588C"/>
    <w:rsid w:val="009D3D5C"/>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77794"/>
    <w:rsid w:val="00DB23B8"/>
    <w:rsid w:val="00DE7087"/>
    <w:rsid w:val="00E21536"/>
    <w:rsid w:val="00E25FD3"/>
    <w:rsid w:val="00E301EF"/>
    <w:rsid w:val="00E35577"/>
    <w:rsid w:val="00E5241C"/>
    <w:rsid w:val="00EE5145"/>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6E985-9821-4EC7-B0D5-84403E41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6</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17</cp:revision>
  <dcterms:created xsi:type="dcterms:W3CDTF">2013-10-04T00:00:00Z</dcterms:created>
  <dcterms:modified xsi:type="dcterms:W3CDTF">2013-10-06T17:52:00Z</dcterms:modified>
</cp:coreProperties>
</file>