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4"/>
        </w:numPr>
        <w:spacing w:after="0" w:afterAutospacing="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bqrsypmwgyay" w:id="0"/>
      <w:bookmarkEnd w:id="0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allows users to login to their account using the email address and password</w:t>
      </w:r>
    </w:p>
    <w:p w:rsidR="00000000" w:rsidDel="00000000" w:rsidP="00000000" w:rsidRDefault="00000000" w:rsidRPr="00000000" w14:paraId="00000003">
      <w:pPr>
        <w:numPr>
          <w:ilvl w:val="1"/>
          <w:numId w:val="10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check if the information is correct by accessing the database</w:t>
      </w:r>
    </w:p>
    <w:p w:rsidR="00000000" w:rsidDel="00000000" w:rsidP="00000000" w:rsidRDefault="00000000" w:rsidRPr="00000000" w14:paraId="00000004">
      <w:pPr>
        <w:numPr>
          <w:ilvl w:val="2"/>
          <w:numId w:val="10"/>
        </w:numPr>
        <w:ind w:left="2880" w:hanging="360"/>
        <w:rPr/>
      </w:pPr>
      <w:r w:rsidDel="00000000" w:rsidR="00000000" w:rsidRPr="00000000">
        <w:rPr>
          <w:rtl w:val="0"/>
        </w:rPr>
        <w:t xml:space="preserve">If they are correct, the system displays the dashboard for their account</w:t>
      </w:r>
    </w:p>
    <w:p w:rsidR="00000000" w:rsidDel="00000000" w:rsidP="00000000" w:rsidRDefault="00000000" w:rsidRPr="00000000" w14:paraId="00000005">
      <w:pPr>
        <w:numPr>
          <w:ilvl w:val="2"/>
          <w:numId w:val="10"/>
        </w:numPr>
        <w:spacing w:after="0" w:afterAutospacing="0"/>
        <w:ind w:left="2880" w:hanging="360"/>
        <w:rPr/>
      </w:pPr>
      <w:r w:rsidDel="00000000" w:rsidR="00000000" w:rsidRPr="00000000">
        <w:rPr>
          <w:rtl w:val="0"/>
        </w:rPr>
        <w:t xml:space="preserve">If they are not, the user may choose to recover the password by hitting the 'Forgot Password' button.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67xrcjoz9mud" w:id="1"/>
      <w:bookmarkEnd w:id="1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Registration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must be able to register a new account in the system.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display 3 required text fields and 1 optional text field for the user to enter registration information.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include a text field for Username (required).</w:t>
      </w:r>
    </w:p>
    <w:p w:rsidR="00000000" w:rsidDel="00000000" w:rsidP="00000000" w:rsidRDefault="00000000" w:rsidRPr="00000000" w14:paraId="0000000A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include a text field for Email Address (required).</w:t>
      </w:r>
    </w:p>
    <w:p w:rsidR="00000000" w:rsidDel="00000000" w:rsidP="00000000" w:rsidRDefault="00000000" w:rsidRPr="00000000" w14:paraId="0000000B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include a text field for the Mobile Number (optional).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include a text field for Password (required).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user must enter all the required fields before clicking the ‘Register’ button.</w:t>
      </w:r>
    </w:p>
    <w:p w:rsidR="00000000" w:rsidDel="00000000" w:rsidP="00000000" w:rsidRDefault="00000000" w:rsidRPr="00000000" w14:paraId="0000000E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display an alert message if any required fields are empty.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verify the fields entered by the user.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check that the username is unique and does not exist in the database.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check that the email is in the correct format.</w:t>
      </w:r>
    </w:p>
    <w:p w:rsidR="00000000" w:rsidDel="00000000" w:rsidP="00000000" w:rsidRDefault="00000000" w:rsidRPr="00000000" w14:paraId="00000012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check that the email does not exist in the database.</w:t>
      </w:r>
    </w:p>
    <w:p w:rsidR="00000000" w:rsidDel="00000000" w:rsidP="00000000" w:rsidRDefault="00000000" w:rsidRPr="00000000" w14:paraId="00000013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check that the mobile number is in the correct format.</w:t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check that the password has met the password requirements.</w:t>
      </w:r>
    </w:p>
    <w:p w:rsidR="00000000" w:rsidDel="00000000" w:rsidP="00000000" w:rsidRDefault="00000000" w:rsidRPr="00000000" w14:paraId="00000015">
      <w:pPr>
        <w:numPr>
          <w:ilvl w:val="3"/>
          <w:numId w:val="1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The password must be at least 8 characters in length.</w:t>
      </w:r>
    </w:p>
    <w:p w:rsidR="00000000" w:rsidDel="00000000" w:rsidP="00000000" w:rsidRDefault="00000000" w:rsidRPr="00000000" w14:paraId="00000016">
      <w:pPr>
        <w:numPr>
          <w:ilvl w:val="3"/>
          <w:numId w:val="1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The password must contain at least 1 uppercase letter and 1 lowercase letter.</w:t>
      </w:r>
    </w:p>
    <w:p w:rsidR="00000000" w:rsidDel="00000000" w:rsidP="00000000" w:rsidRDefault="00000000" w:rsidRPr="00000000" w14:paraId="00000017">
      <w:pPr>
        <w:numPr>
          <w:ilvl w:val="3"/>
          <w:numId w:val="11"/>
        </w:numPr>
        <w:spacing w:line="240" w:lineRule="auto"/>
        <w:ind w:left="3600" w:hanging="360"/>
        <w:rPr/>
      </w:pPr>
      <w:r w:rsidDel="00000000" w:rsidR="00000000" w:rsidRPr="00000000">
        <w:rPr>
          <w:rtl w:val="0"/>
        </w:rPr>
        <w:t xml:space="preserve">The password must be alphanumeric.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display an alert message for any fields that fail to meet the requirements.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allow the user to request verification by receiving a verification email or an OTP.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send a verification email to the user’s email address.</w:t>
      </w:r>
    </w:p>
    <w:p w:rsidR="00000000" w:rsidDel="00000000" w:rsidP="00000000" w:rsidRDefault="00000000" w:rsidRPr="00000000" w14:paraId="0000001B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send an OTP to the user’s mobile number.</w:t>
      </w:r>
    </w:p>
    <w:p w:rsidR="00000000" w:rsidDel="00000000" w:rsidP="00000000" w:rsidRDefault="00000000" w:rsidRPr="00000000" w14:paraId="0000001C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display an error message for failure to send a verification email or OTP.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create an account upon verification.</w:t>
      </w:r>
    </w:p>
    <w:p w:rsidR="00000000" w:rsidDel="00000000" w:rsidP="00000000" w:rsidRDefault="00000000" w:rsidRPr="00000000" w14:paraId="0000001E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store the user’s account information in the database.</w:t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system must display a message upon a successful or unsuccessful account creation.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9"/>
        </w:numPr>
        <w:spacing w:after="28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76cf8qho4hb1" w:id="2"/>
      <w:bookmarkEnd w:id="2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Account Management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allow users to view and edit their account information (e.g. name, email, mobile number)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include an ‘Edit’ button for users to edit account information.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include input fields for entering the new account information.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allow users to change or reset their password.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provide 3 input fields for entering the ‘Current Password’, the ‘New Password’ and ‘Confirm New Password’.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validate that the password has met the minimum password requirements.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The password must be alphanumeric, at least 8 characters long, and contain at least 1 uppercase character and 1 lowercase character.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validate that the ‘New Password’ is not exactly the ‘Old Password’.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allow users to change their security settings.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provide 2 options for 2FA (e.g. OTP or verification email).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allow users to deactivate their account.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send a confirmation email before processing the account deletion.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verify that the user is logged in to access account information.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9"/>
        </w:numPr>
        <w:spacing w:after="28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cyg2t0ek1x50" w:id="3"/>
      <w:bookmarkEnd w:id="3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Notifications Management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allow user to change notification settings by hitting “Notification Setting” in the Side Menu.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 setting include: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The method of sending (email,mobile push)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The system will schedule notification and use the correct method accordingly.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9"/>
        </w:numPr>
        <w:spacing w:after="28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xmtqprog9ual" w:id="4"/>
      <w:bookmarkEnd w:id="4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Device Management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allow users to see a short power usage description in “Power Usage”  tab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show the exact power usage from the beginning of the month to current day: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format for the power uasge is kWh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show comparison of users’ power usage with national average  power usage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show information of 3 highest usage devices by expanding </w:t>
        <w:br w:type="textWrapping"/>
        <w:t xml:space="preserve">“Power Tab”: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information include: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Name of the device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Power Usage(in kWh)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Partition of usage in total usage (in %)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allow users to access their appliance list in My Device by hitting “Manage my device” in the expanded “Power Usage” tab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allow user to see the consumption data of  each appliance: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data include: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Name of the device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Average Power Usage (in kW)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Duration (in Hour/Day)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allow user to edit the consumption data of each appliance: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data include: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Average Power Usage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will save the detail accordingly to the database.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allow user to remove an appliance by hitting “X” button under the name of the appliance.</w:t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9"/>
        </w:numPr>
        <w:spacing w:after="28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pwumtot2505c" w:id="5"/>
      <w:bookmarkEnd w:id="5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Adding New Device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allow user to ADD new appliance to the appliance list by hitting “+” in My Device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must select the name of device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must fill in the average power of the appliance: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In case user do not fill in, the system will use default value.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user must fill in the usage of the appliance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After all previous condition have been filled, the system will add the appliance to the account’s appliance list.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9"/>
        </w:numPr>
        <w:spacing w:after="28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w7ltc3qc34ld" w:id="6"/>
      <w:bookmarkEnd w:id="6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Electricity Consumption Calculator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calculate the total electricity consumption based on the devices in the device manager.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validate that all required fields are entered in the device management menu before calculation.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must display an error message if there are missing fields.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provide a ‘Calculate’ button to perform calculations.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perform calculations using the correct algorithm and formula.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calculate the expected cost for the total electricity consumption.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use the latest electricity tariffs for calculations.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calculate the total cost of electricity usage for each device.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determine the devices with the most electrical consumption.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calculate the total electricity bill for the specified period.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display the average monthly household electricity consumption.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values must be retrieved from the EMA dataset.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is not required to perform calculations for this metric.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display a confirmation notification for updated calculation changes.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9"/>
        </w:numPr>
        <w:spacing w:after="280" w:before="280" w:line="240" w:lineRule="auto"/>
        <w:ind w:left="720" w:hanging="360"/>
        <w:rPr>
          <w:rFonts w:ascii="Times" w:cs="Times" w:eastAsia="Times" w:hAnsi="Times"/>
          <w:b w:val="1"/>
          <w:sz w:val="30"/>
          <w:szCs w:val="30"/>
        </w:rPr>
      </w:pPr>
      <w:bookmarkStart w:colFirst="0" w:colLast="0" w:name="_bhekc4wjko3q" w:id="7"/>
      <w:bookmarkEnd w:id="7"/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Generating Report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allow user to generate a report of their total electricity consumption.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layout of the report must be consistent across all users.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report must state the electricity consumption per appliance.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display an error message if the system fails to generate the report.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allow the user to select the period range to generate the report (e.g. daily, monthly, annually).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retrieve historical data on electricity consumption.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provide the report statistics in chronological order.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display an error message if there is no data available in the chosen period.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display a graphical representation of the data.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allow the user to select the type of data visualization (e.g. chart, graph, table).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provide a preview of the visualization.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be logged into his account to generate or view report.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allow users to download the report into different file formats.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recommended file format is PDF.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provide a ‘Download’ button for the user to download the report.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display a message for successful download of the report.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must store the record of the report generated.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must allow users to access previously generated reports in ‘History’.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4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4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4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4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4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4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4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4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4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4.%1.%2.%3.%4.%5.%6.%7.%8.%9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4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