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Black Box testing: Equivalence class and boundary value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for Login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0"/>
        <w:tblW w:w="984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15"/>
        <w:gridCol w:w="1770"/>
        <w:gridCol w:w="1800"/>
        <w:gridCol w:w="1890"/>
        <w:gridCol w:w="2190"/>
        <w:tblGridChange w:id="0">
          <w:tblGrid>
            <w:gridCol w:w="675"/>
            <w:gridCol w:w="1515"/>
            <w:gridCol w:w="1770"/>
            <w:gridCol w:w="1800"/>
            <w:gridCol w:w="1890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 to Dashboard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 to Dashboard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password123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for Register Account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20" w:tblpY="0"/>
        <w:tblW w:w="1105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15"/>
        <w:gridCol w:w="1350"/>
        <w:gridCol w:w="870"/>
        <w:gridCol w:w="2475"/>
        <w:gridCol w:w="1545"/>
        <w:gridCol w:w="1455"/>
        <w:gridCol w:w="1470"/>
        <w:tblGridChange w:id="0">
          <w:tblGrid>
            <w:gridCol w:w="675"/>
            <w:gridCol w:w="1215"/>
            <w:gridCol w:w="1350"/>
            <w:gridCol w:w="870"/>
            <w:gridCol w:w="2475"/>
            <w:gridCol w:w="1545"/>
            <w:gridCol w:w="1455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“Please fill in all fields”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for Account Details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20" w:tblpY="0"/>
        <w:tblW w:w="1105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30"/>
        <w:gridCol w:w="1350"/>
        <w:gridCol w:w="1095"/>
        <w:gridCol w:w="2235"/>
        <w:gridCol w:w="1545"/>
        <w:gridCol w:w="1575"/>
        <w:gridCol w:w="1350"/>
        <w:tblGridChange w:id="0">
          <w:tblGrid>
            <w:gridCol w:w="675"/>
            <w:gridCol w:w="1230"/>
            <w:gridCol w:w="1350"/>
            <w:gridCol w:w="1095"/>
            <w:gridCol w:w="2235"/>
            <w:gridCol w:w="1545"/>
            <w:gridCol w:w="1575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Username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Email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Full Name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Email address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“Details updated Successfully”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“Details updated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Successfully”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 Chan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JackieChan@gmail.com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“Account registered Successfully”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44.8925781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fields can be left blank”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number123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Jackie123@gmail.com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“update failed”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“update failed”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for Adding Device 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645" w:tblpY="0"/>
        <w:tblW w:w="111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020"/>
        <w:gridCol w:w="1050"/>
        <w:gridCol w:w="975"/>
        <w:gridCol w:w="1050"/>
        <w:gridCol w:w="1230"/>
        <w:gridCol w:w="2145"/>
        <w:gridCol w:w="2040"/>
        <w:gridCol w:w="1095"/>
        <w:tblGridChange w:id="0">
          <w:tblGrid>
            <w:gridCol w:w="570"/>
            <w:gridCol w:w="1020"/>
            <w:gridCol w:w="1050"/>
            <w:gridCol w:w="975"/>
            <w:gridCol w:w="1050"/>
            <w:gridCol w:w="1230"/>
            <w:gridCol w:w="2145"/>
            <w:gridCol w:w="2040"/>
            <w:gridCol w:w="1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name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(hours)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(minutes)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Device name will be defaulted to TV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Device name will be defaulted to TV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power usage cannot be empty” 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power usage cannot be empty” 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for hours and minutes”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for hours and minutes”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Duration will be 0 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Duration will be 0 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less than 24 hours”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less than 24 hours”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for Edit Device 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720" w:tblpY="0"/>
        <w:tblW w:w="111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020"/>
        <w:gridCol w:w="1050"/>
        <w:gridCol w:w="975"/>
        <w:gridCol w:w="1050"/>
        <w:gridCol w:w="1230"/>
        <w:gridCol w:w="2145"/>
        <w:gridCol w:w="2040"/>
        <w:gridCol w:w="1095"/>
        <w:tblGridChange w:id="0">
          <w:tblGrid>
            <w:gridCol w:w="570"/>
            <w:gridCol w:w="1020"/>
            <w:gridCol w:w="1050"/>
            <w:gridCol w:w="975"/>
            <w:gridCol w:w="1050"/>
            <w:gridCol w:w="1230"/>
            <w:gridCol w:w="2145"/>
            <w:gridCol w:w="2040"/>
            <w:gridCol w:w="1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name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(hours)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(minutes)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updated successfully”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updated successfully”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Device name will be defaulted to TV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Device name will be defaulted to TV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Power usage will be defaulted to previous data 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Power usage will be defaulted to previous data 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for hours and minutes”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for hours and minutes”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Duration will be 0 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Duration will be 0 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less than 24 hours”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less than 24 hours”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for Energy Consumption Calculation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1065" w:tblpY="0"/>
        <w:tblW w:w="1054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900"/>
        <w:gridCol w:w="870"/>
        <w:gridCol w:w="1035"/>
        <w:gridCol w:w="900"/>
        <w:gridCol w:w="900"/>
        <w:gridCol w:w="900"/>
        <w:gridCol w:w="1845"/>
        <w:gridCol w:w="1755"/>
        <w:gridCol w:w="945"/>
        <w:tblGridChange w:id="0">
          <w:tblGrid>
            <w:gridCol w:w="495"/>
            <w:gridCol w:w="900"/>
            <w:gridCol w:w="870"/>
            <w:gridCol w:w="1035"/>
            <w:gridCol w:w="900"/>
            <w:gridCol w:w="900"/>
            <w:gridCol w:w="900"/>
            <w:gridCol w:w="1845"/>
            <w:gridCol w:w="1755"/>
            <w:gridCol w:w="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1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 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2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 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Devices”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Devices”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“Power Usage</w:t>
              <w:br w:type="textWrapping"/>
              <w:t xml:space="preserve">2.5 kWh daily consumption”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“Power Usage</w:t>
              <w:br w:type="textWrapping"/>
              <w:t xml:space="preserve">2.5 kWh daily consumption”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“Power Usage</w:t>
              <w:br w:type="textWrapping"/>
              <w:t xml:space="preserve">6.5 kWh daily consumption”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“Power Usage</w:t>
              <w:br w:type="textWrapping"/>
              <w:t xml:space="preserve">6.5 kWh daily consumption”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B1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for Energy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1155" w:tblpY="0"/>
        <w:tblW w:w="1054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900"/>
        <w:gridCol w:w="870"/>
        <w:gridCol w:w="1035"/>
        <w:gridCol w:w="900"/>
        <w:gridCol w:w="900"/>
        <w:gridCol w:w="900"/>
        <w:gridCol w:w="1845"/>
        <w:gridCol w:w="1620"/>
        <w:gridCol w:w="1080"/>
        <w:tblGridChange w:id="0">
          <w:tblGrid>
            <w:gridCol w:w="495"/>
            <w:gridCol w:w="900"/>
            <w:gridCol w:w="870"/>
            <w:gridCol w:w="1035"/>
            <w:gridCol w:w="900"/>
            <w:gridCol w:w="900"/>
            <w:gridCol w:w="900"/>
            <w:gridCol w:w="1845"/>
            <w:gridCol w:w="162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1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 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2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 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“PDF save to download”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“PDF save to download”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“PDF save to download”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“PDF save to download”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Oven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“PDF save to download”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“PDF save to download”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White Box testing: Basis path testing</w:t>
      </w:r>
    </w:p>
    <w:p w:rsidR="00000000" w:rsidDel="00000000" w:rsidP="00000000" w:rsidRDefault="00000000" w:rsidRPr="00000000" w14:paraId="000001F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1FF">
      <w:pPr>
        <w:numPr>
          <w:ilvl w:val="1"/>
          <w:numId w:val="3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Control Flow 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72188" cy="646591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646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</w:t>
      </w:r>
      <w:r w:rsidDel="00000000" w:rsidR="00000000" w:rsidRPr="00000000">
        <w:rPr>
          <w:b w:val="1"/>
          <w:sz w:val="28"/>
          <w:szCs w:val="28"/>
          <w:rtl w:val="0"/>
        </w:rPr>
        <w:t xml:space="preserve">s Path Testing</w:t>
      </w:r>
    </w:p>
    <w:p w:rsidR="00000000" w:rsidDel="00000000" w:rsidP="00000000" w:rsidRDefault="00000000" w:rsidRPr="00000000" w14:paraId="000002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Cyclomatic complexity</w:t>
      </w:r>
      <w:r w:rsidDel="00000000" w:rsidR="00000000" w:rsidRPr="00000000">
        <w:rPr>
          <w:sz w:val="24"/>
          <w:szCs w:val="24"/>
          <w:rtl w:val="0"/>
        </w:rPr>
        <w:t xml:space="preserve"> = 4 binary decision points +1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Basic path: 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Baseline path: 1,2,3,5,6,8,9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1,2,3,4,1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1,2,3,5,4,1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1,2,3,5,6,7,1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1,2,3,5,6,8,7,1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885" w:tblpY="0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45"/>
        <w:gridCol w:w="2070"/>
        <w:gridCol w:w="2325"/>
        <w:gridCol w:w="1815"/>
        <w:tblGridChange w:id="0">
          <w:tblGrid>
            <w:gridCol w:w="1305"/>
            <w:gridCol w:w="2445"/>
            <w:gridCol w:w="2070"/>
            <w:gridCol w:w="2325"/>
            <w:gridCol w:w="1815"/>
          </w:tblGrid>
        </w:tblGridChange>
      </w:tblGrid>
      <w:tr>
        <w:trPr>
          <w:cantSplit w:val="0"/>
          <w:trHeight w:val="537.978515625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No.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1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(baseline)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= “jack”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“pass123”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 to Dashboard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 to Dashboard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2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= “”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“pass123”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3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= “jack”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“”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both username and password”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4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= “random”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“pass123”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5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= “jack”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“random”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Device</w:t>
      </w:r>
    </w:p>
    <w:p w:rsidR="00000000" w:rsidDel="00000000" w:rsidP="00000000" w:rsidRDefault="00000000" w:rsidRPr="00000000" w14:paraId="0000024C">
      <w:pPr>
        <w:numPr>
          <w:ilvl w:val="1"/>
          <w:numId w:val="3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Control Flow Graph</w:t>
      </w:r>
    </w:p>
    <w:p w:rsidR="00000000" w:rsidDel="00000000" w:rsidP="00000000" w:rsidRDefault="00000000" w:rsidRPr="00000000" w14:paraId="0000024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17405" cy="79295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405" cy="79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3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Basi</w:t>
      </w:r>
      <w:r w:rsidDel="00000000" w:rsidR="00000000" w:rsidRPr="00000000">
        <w:rPr>
          <w:b w:val="1"/>
          <w:sz w:val="30"/>
          <w:szCs w:val="30"/>
          <w:rtl w:val="0"/>
        </w:rPr>
        <w:t xml:space="preserve">s Path Testing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Cyclomatic complexity</w:t>
      </w:r>
      <w:r w:rsidDel="00000000" w:rsidR="00000000" w:rsidRPr="00000000">
        <w:rPr>
          <w:sz w:val="24"/>
          <w:szCs w:val="24"/>
          <w:rtl w:val="0"/>
        </w:rPr>
        <w:t xml:space="preserve"> = 5 binary decision points +1 =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Basic path: 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Baseline path: 1,2,3,4,5,7,9,11,15,16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1,2,3,4,5,1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1,2,3,4,5,7,8,1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1,2,3,4,5,7,9,10,11,15,16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1,2,3,4,5,7,9,11,12,13,15,16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Basis path: 1,2,3,4,5,7,9,11,12,14</w:t>
      </w:r>
    </w:p>
    <w:p w:rsidR="00000000" w:rsidDel="00000000" w:rsidP="00000000" w:rsidRDefault="00000000" w:rsidRPr="00000000" w14:paraId="000002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405" w:tblpY="0"/>
        <w:tblW w:w="1108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05"/>
        <w:gridCol w:w="1005"/>
        <w:gridCol w:w="930"/>
        <w:gridCol w:w="1005"/>
        <w:gridCol w:w="1170"/>
        <w:gridCol w:w="1950"/>
        <w:gridCol w:w="2025"/>
        <w:gridCol w:w="720"/>
        <w:tblGridChange w:id="0">
          <w:tblGrid>
            <w:gridCol w:w="1275"/>
            <w:gridCol w:w="1005"/>
            <w:gridCol w:w="1005"/>
            <w:gridCol w:w="930"/>
            <w:gridCol w:w="1005"/>
            <w:gridCol w:w="1170"/>
            <w:gridCol w:w="1950"/>
            <w:gridCol w:w="2025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No.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name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Usage(Wh)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(hours)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(minutes)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1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(baseline)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2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for hours and minutes”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for hours and minutes”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3</w:t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less than 24 hours”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duration less than 24 hours”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4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Device name will be defaulted to TV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added successfully”</w:t>
              <w:br w:type="textWrapping"/>
              <w:t xml:space="preserve">Device name will be defaulted to TV</w:t>
            </w:r>
          </w:p>
        </w:tc>
        <w:tc>
          <w:tcPr/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5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power usage cannot be empty” </w:t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power usage cannot be empty” 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6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 Device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Philips Smart TV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power usage cannot be empty” </w:t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message: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“Device power usage cannot be empty”  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