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_GoBack"/>
      <w:bookmarkEnd w:id="0"/>
    </w:p>
    <w:p/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目 录</w:t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fldChar w:fldCharType="begin"/>
      </w:r>
      <w:r>
        <w:rPr>
          <w:rFonts w:hint="eastAsia" w:ascii="黑体" w:hAnsi="宋体" w:eastAsia="黑体"/>
          <w:sz w:val="28"/>
          <w:szCs w:val="28"/>
        </w:rPr>
        <w:instrText xml:space="preserve"> TOC \o "1-3" \h \z \u </w:instrText>
      </w:r>
      <w:r>
        <w:rPr>
          <w:rFonts w:hint="eastAsia" w:ascii="黑体" w:hAnsi="宋体" w:eastAsia="黑体"/>
          <w:sz w:val="28"/>
          <w:szCs w:val="28"/>
        </w:rPr>
        <w:fldChar w:fldCharType="separate"/>
      </w: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"_Toc374177561"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1 </w:t>
      </w:r>
      <w:r>
        <w:rPr>
          <w:rStyle w:val="14"/>
          <w:rFonts w:hint="eastAsia" w:ascii="黑体" w:eastAsia="黑体"/>
          <w:sz w:val="28"/>
          <w:szCs w:val="28"/>
          <w:lang w:eastAsia="zh-CN"/>
        </w:rPr>
        <w:t>概述分析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Fonts w:hint="eastAsia" w:ascii="黑体" w:eastAsia="黑体"/>
          <w:sz w:val="28"/>
          <w:szCs w:val="28"/>
        </w:rPr>
        <w:instrText xml:space="preserve"> PAGEREF _Toc374177561 \h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Fonts w:hint="eastAsia" w:ascii="黑体" w:eastAsia="黑体"/>
          <w:sz w:val="28"/>
          <w:szCs w:val="28"/>
        </w:rPr>
        <w:t>1</w:t>
      </w:r>
      <w:r>
        <w:rPr>
          <w:rFonts w:hint="eastAsia" w:ascii="黑体" w:eastAsia="黑体"/>
          <w:sz w:val="28"/>
          <w:szCs w:val="28"/>
        </w:rPr>
        <w:fldChar w:fldCharType="end"/>
      </w:r>
      <w:r>
        <w:rPr>
          <w:rFonts w:hint="eastAsia" w:asci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"_Toc374177562"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2 </w:t>
      </w:r>
      <w:r>
        <w:rPr>
          <w:rStyle w:val="14"/>
          <w:rFonts w:hint="eastAsia" w:ascii="黑体" w:eastAsia="黑体"/>
          <w:sz w:val="28"/>
          <w:szCs w:val="28"/>
          <w:lang w:eastAsia="zh-CN"/>
        </w:rPr>
        <w:t>实现步骤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  <w:lang w:val="en-US" w:eastAsia="zh-CN"/>
        </w:rPr>
        <w:t>3</w:t>
      </w:r>
      <w:r>
        <w:rPr>
          <w:rFonts w:hint="eastAsia" w:asci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"_Toc374177563"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3 </w:t>
      </w:r>
      <w:r>
        <w:rPr>
          <w:rStyle w:val="14"/>
          <w:rFonts w:hint="eastAsia" w:ascii="黑体" w:eastAsia="黑体"/>
          <w:sz w:val="28"/>
          <w:szCs w:val="28"/>
          <w:lang w:eastAsia="zh-CN"/>
        </w:rPr>
        <w:t>数据库及框架搭建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  <w:lang w:val="en-US" w:eastAsia="zh-CN"/>
        </w:rPr>
        <w:t>4</w:t>
      </w:r>
      <w:r>
        <w:rPr>
          <w:rFonts w:hint="eastAsia" w:asci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"_Toc374177564"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4 </w:t>
      </w:r>
      <w:r>
        <w:rPr>
          <w:rStyle w:val="14"/>
          <w:rFonts w:hint="eastAsia" w:ascii="黑体" w:eastAsia="黑体"/>
          <w:sz w:val="28"/>
          <w:szCs w:val="28"/>
          <w:lang w:val="en-US" w:eastAsia="zh-CN"/>
        </w:rPr>
        <w:t>Dao层设计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  <w:lang w:val="en-US" w:eastAsia="zh-CN"/>
        </w:rPr>
        <w:t>5</w:t>
      </w:r>
      <w:r>
        <w:rPr>
          <w:rFonts w:hint="eastAsia" w:asci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"_Toc374177565"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5 </w:t>
      </w:r>
      <w:r>
        <w:rPr>
          <w:rStyle w:val="14"/>
          <w:rFonts w:hint="eastAsia" w:ascii="黑体" w:eastAsia="黑体"/>
          <w:sz w:val="28"/>
          <w:szCs w:val="28"/>
          <w:lang w:val="en-US" w:eastAsia="zh-CN"/>
        </w:rPr>
        <w:t>Service层设计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  <w:lang w:val="en-US" w:eastAsia="zh-CN"/>
        </w:rPr>
        <w:t>7</w:t>
      </w:r>
      <w:r>
        <w:rPr>
          <w:rFonts w:hint="eastAsia" w:asci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"_Toc374177567"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6 </w:t>
      </w:r>
      <w:r>
        <w:rPr>
          <w:rStyle w:val="14"/>
          <w:rFonts w:hint="eastAsia" w:ascii="黑体" w:eastAsia="黑体"/>
          <w:sz w:val="28"/>
          <w:szCs w:val="28"/>
          <w:lang w:val="en-US" w:eastAsia="zh-CN"/>
        </w:rPr>
        <w:t>Controller层设计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  <w:lang w:val="en-US" w:eastAsia="zh-CN"/>
        </w:rPr>
        <w:t>9</w:t>
      </w:r>
      <w:r>
        <w:rPr>
          <w:rFonts w:hint="eastAsia" w:asci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fldChar w:fldCharType="begin"/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instrText xml:space="preserve">HYPERLINK \l "_Toc374177568"</w:instrText>
      </w:r>
      <w:r>
        <w:rPr>
          <w:rStyle w:val="14"/>
          <w:rFonts w:hint="eastAsia" w:ascii="黑体" w:eastAsia="黑体"/>
          <w:sz w:val="28"/>
          <w:szCs w:val="28"/>
        </w:rPr>
        <w:instrText xml:space="preserve"> </w:instrText>
      </w:r>
      <w:r>
        <w:rPr>
          <w:rFonts w:hint="eastAsia" w:ascii="黑体" w:eastAsia="黑体"/>
          <w:sz w:val="28"/>
          <w:szCs w:val="28"/>
        </w:rPr>
        <w:fldChar w:fldCharType="separate"/>
      </w:r>
      <w:r>
        <w:rPr>
          <w:rStyle w:val="14"/>
          <w:rFonts w:hint="eastAsia" w:ascii="黑体" w:eastAsia="黑体"/>
          <w:sz w:val="28"/>
          <w:szCs w:val="28"/>
        </w:rPr>
        <w:t xml:space="preserve">7 </w:t>
      </w:r>
      <w:r>
        <w:rPr>
          <w:rStyle w:val="14"/>
          <w:rFonts w:hint="eastAsia" w:ascii="黑体" w:eastAsia="黑体"/>
          <w:sz w:val="28"/>
          <w:szCs w:val="28"/>
          <w:lang w:eastAsia="zh-CN"/>
        </w:rPr>
        <w:t>实践心得体会</w:t>
      </w:r>
      <w:r>
        <w:rPr>
          <w:rFonts w:hint="eastAsia" w:ascii="黑体" w:eastAsia="黑体"/>
          <w:sz w:val="28"/>
          <w:szCs w:val="28"/>
        </w:rPr>
        <w:tab/>
      </w:r>
      <w:r>
        <w:rPr>
          <w:rFonts w:hint="eastAsia" w:ascii="黑体" w:eastAsia="黑体"/>
          <w:sz w:val="28"/>
          <w:szCs w:val="28"/>
          <w:lang w:val="en-US" w:eastAsia="zh-CN"/>
        </w:rPr>
        <w:t>1</w:t>
      </w:r>
      <w:r>
        <w:rPr>
          <w:rFonts w:hint="eastAsia" w:ascii="黑体" w:eastAsia="黑体"/>
          <w:sz w:val="28"/>
          <w:szCs w:val="28"/>
        </w:rPr>
        <w:fldChar w:fldCharType="end"/>
      </w:r>
      <w:r>
        <w:rPr>
          <w:rFonts w:hint="eastAsia" w:ascii="黑体" w:eastAsia="黑体"/>
          <w:sz w:val="28"/>
          <w:szCs w:val="28"/>
          <w:lang w:val="en-US" w:eastAsia="zh-CN"/>
        </w:rPr>
        <w:t>0</w:t>
      </w:r>
    </w:p>
    <w:p>
      <w:pPr>
        <w:pStyle w:val="9"/>
        <w:tabs>
          <w:tab w:val="right" w:leader="dot" w:pos="8296"/>
        </w:tabs>
        <w:rPr>
          <w:rFonts w:hint="eastAsia" w:ascii="黑体" w:eastAsia="黑体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="黑体" w:hAnsi="宋体" w:eastAsia="黑体"/>
          <w:sz w:val="32"/>
          <w:szCs w:val="32"/>
          <w:lang w:val="en-US" w:eastAsia="zh-CN"/>
        </w:rPr>
        <w:t>1 概述</w:t>
      </w:r>
      <w:r>
        <w:rPr>
          <w:rFonts w:hint="eastAsia" w:ascii="黑体" w:hAnsi="宋体" w:eastAsia="黑体"/>
          <w:sz w:val="32"/>
          <w:szCs w:val="32"/>
          <w:lang w:eastAsia="zh-CN"/>
        </w:rPr>
        <w:t>分析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  <w:t>本系统是的要求是实现一个简单的内容销售系统。在此系统中，存在两种类型的用户，卖家和买家。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  <w:t>针对买家：买家用户可以登录系统进行内容浏览，内容购买，以及查看个人账务的操作。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 w:val="0"/>
          <w:sz w:val="24"/>
          <w:szCs w:val="24"/>
          <w:lang w:eastAsia="zh-CN"/>
        </w:rPr>
        <w:t>针对卖家：买家用户可以登录系统对发布的内容进行编辑，发布新内容，和查看内容售出情况。</w:t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28"/>
          <w:szCs w:val="28"/>
          <w:lang w:eastAsia="zh-CN"/>
        </w:rPr>
      </w:pPr>
      <w:r>
        <w:rPr>
          <w:rFonts w:hint="eastAsia" w:ascii="黑体" w:hAnsi="宋体" w:eastAsia="黑体"/>
          <w:sz w:val="28"/>
          <w:szCs w:val="28"/>
          <w:lang w:eastAsia="zh-CN"/>
        </w:rPr>
        <w:t>功能分析：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展示（首页）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系统的基本界面为卖家所有内容的展示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展示的细节为内容的标题、图片和价格。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用户登陆前，展示界面有登陆按钮。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买家登陆后，展示界面显示用户昵称，有退出、账务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功能按钮。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买家登陆后，已购买的内容上有特殊标识表明已购买。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买家登陆后，可以查看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全部内容和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未购买的内容。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卖家登陆后，展示界面显示用户昵称，有退出、发布两个功能按钮。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卖家登陆后，可以在展示界面删除未出售的内容。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用户登陆时，需要输入用户名和密码，前端将密码用 MD5 加密后传输；登陆后，所有界面上要显示用户的昵称和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退出按钮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点击展示中的每个内容的网格，进入查看界面，可以查看内容。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买家对于没有购买的内容，看到的是标题、摘要文字、当前的价格、购买按钮、全文。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买家对于已经购买的内容，看到的是标题、摘要文字、购买时的价格、购买按钮不可用、全文。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卖家看到的是标题、摘要文字、价格、全文、编辑按钮。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购买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买家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在查看界面点击购买按钮，弹出确认窗口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，购买成功添加进入账务。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账务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在展示界面点击“账务”按钮，进入账务界面；在账务界面以列表方式列出所有已购买的内容，每一项内容列出：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标题；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购买的时间；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购买时的价格；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列表的最后计算出总的金额。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发布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卖家在展示界面点击“发布”按钮，进入发布界面；在发布界面可以输入内容的标题、摘要、图片、正文和价格，点击发布按钮即发布，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内容编辑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卖家在查看界面可以点击编辑按钮进入编辑界面；可以修改内容的全部细节：标题、摘要、图片、正文和价格，点击提交后回到查看界面。</w:t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28"/>
          <w:szCs w:val="28"/>
          <w:lang w:eastAsia="zh-CN"/>
        </w:rPr>
      </w:pPr>
      <w:r>
        <w:rPr>
          <w:rFonts w:hint="eastAsia" w:ascii="黑体" w:hAnsi="宋体" w:eastAsia="黑体"/>
          <w:sz w:val="28"/>
          <w:szCs w:val="28"/>
          <w:lang w:eastAsia="zh-CN"/>
        </w:rPr>
        <w:t>非功能需求：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相关数据格式要求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用户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买家用户名为 buyer，密码为 reyub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卖家用户名为 seller，密码为 relles。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内容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标题长度在[2,80]字符内；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图片采用 UR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L地址存储；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摘要长度在[2,140]字符内；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正文长度在[2,1000]字符内；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page"/>
      </w:r>
    </w:p>
    <w:p>
      <w:pPr>
        <w:pStyle w:val="2"/>
        <w:spacing w:before="120" w:after="120" w:line="360" w:lineRule="auto"/>
        <w:rPr>
          <w:rFonts w:hint="eastAsia" w:ascii="黑体" w:eastAsia="黑体"/>
          <w:b w:val="0"/>
          <w:sz w:val="32"/>
          <w:szCs w:val="32"/>
          <w:lang w:eastAsia="zh-CN"/>
        </w:rPr>
      </w:pPr>
      <w:r>
        <w:rPr>
          <w:rFonts w:hint="eastAsia" w:ascii="黑体" w:eastAsia="黑体"/>
          <w:b w:val="0"/>
          <w:sz w:val="32"/>
          <w:szCs w:val="32"/>
          <w:lang w:val="en-US" w:eastAsia="zh-CN"/>
        </w:rPr>
        <w:t xml:space="preserve">2 </w:t>
      </w:r>
      <w:r>
        <w:rPr>
          <w:rFonts w:hint="eastAsia" w:ascii="黑体" w:eastAsia="黑体"/>
          <w:b w:val="0"/>
          <w:sz w:val="32"/>
          <w:szCs w:val="32"/>
          <w:lang w:eastAsia="zh-CN"/>
        </w:rPr>
        <w:t>实现步骤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准备数据库及其数据表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根据给定的文档中的数据库文件，建立数据库及其数据表，并添加相关记录。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工程目录设置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Java目录下建立：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Controller层：存放数据交互的相关controller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Dao层：存放数据库访问接口，采用Mybatis和Spring整合后进行数据库访问。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Service层：业务逻辑处理，承上启下，Controller层请求Service层，Service层调用Dao层。采用接口实现类的方法进行编写。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Pojo层：简单的实体类，对应数据库中的数据表。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整合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Spring，Mybatis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框架，配置文件归纳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.建立db.properties 文件，存储数据源的配置。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.建立spring-mybatis.xml 文件，进行数据源配置和mybatis的相关配置。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 .spring-mvc.xml 文件，freemarker相关配置和返回json数据的配置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 . web.xml文件，前端控制器，配置文件的相关声明。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根据数据交互文档构建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Controller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控制层将异步数据请求接口和常规请求分开编写。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部署运行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部署到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tomcat服务器上调试运行。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2"/>
        <w:spacing w:before="120" w:after="120" w:line="360" w:lineRule="auto"/>
        <w:rPr>
          <w:rStyle w:val="14"/>
          <w:rFonts w:hint="eastAsia" w:ascii="黑体" w:eastAsia="黑体"/>
          <w:b w:val="0"/>
          <w:bCs/>
          <w:color w:val="auto"/>
          <w:sz w:val="32"/>
          <w:szCs w:val="32"/>
          <w:u w:val="none"/>
          <w:lang w:eastAsia="zh-CN"/>
        </w:rPr>
      </w:pPr>
      <w:r>
        <w:rPr>
          <w:rFonts w:hint="eastAsia" w:ascii="黑体" w:eastAsia="黑体"/>
          <w:b w:val="0"/>
          <w:sz w:val="32"/>
          <w:szCs w:val="32"/>
          <w:lang w:val="en-US" w:eastAsia="zh-CN"/>
        </w:rPr>
        <w:t xml:space="preserve">3 </w:t>
      </w:r>
      <w:r>
        <w:rPr>
          <w:rStyle w:val="14"/>
          <w:rFonts w:hint="eastAsia" w:ascii="黑体" w:eastAsia="黑体"/>
          <w:b w:val="0"/>
          <w:bCs/>
          <w:color w:val="auto"/>
          <w:sz w:val="32"/>
          <w:szCs w:val="32"/>
          <w:u w:val="none"/>
          <w:lang w:eastAsia="zh-CN"/>
        </w:rPr>
        <w:t>数据库及框架搭建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在本机上使用</w:t>
      </w:r>
      <w:r>
        <w:rPr>
          <w:rFonts w:hint="eastAsia"/>
          <w:sz w:val="24"/>
          <w:szCs w:val="24"/>
          <w:lang w:val="en-US" w:eastAsia="zh-CN"/>
        </w:rPr>
        <w:t>MySQL创建数据库，数据库名称为：ss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进入ss数据库，根据给定的数据表信息，创建数据表分别为：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content表：存储内容信息，这里由于icon字段的blob类型不便于后期读取，所以这里的icon字段类型设置成了varchar类型，用来存储内容的URL地址。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person表：存储用户信息，给定了买家和卖家两个用户，根据userType字段区分这两种用户，用户的密码均采用md5加密后进行存储。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trx表：存储账务信息，内置字段contentId和personId进行绑定，表示该用户购买了该商品。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框架搭建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本项目采用SSM框架+freemarker模板引擎搭建，这个地方要说明freemarker模板引擎并不是静态的页面，向模板中填充数据后，才可以生成输出文本或者网页等。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Spring：利用Spring框架进行bean的注入和配置。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SpringMVC：主要用于Controller层的数据交互和传递。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Mybatis：关联数据库，建立数据库记录和对象的关系映射，操纵对象既可以达到操纵数据库记录的效果。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相关依赖导入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XML相关文件配置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="黑体" w:hAnsi="宋体" w:eastAsia="黑体"/>
          <w:sz w:val="32"/>
          <w:szCs w:val="32"/>
          <w:lang w:val="en-US" w:eastAsia="zh-CN"/>
        </w:rPr>
        <w:t>4 DAO层</w:t>
      </w:r>
      <w:r>
        <w:rPr>
          <w:rFonts w:hint="eastAsia" w:ascii="黑体" w:hAnsi="宋体" w:eastAsia="黑体"/>
          <w:sz w:val="32"/>
          <w:szCs w:val="32"/>
          <w:lang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DAO层设计采用了Mybatis框架，整合了Spring框架进行搭建。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创建db.properties文件，用来存储数据源相关参数，主要参数包括driveClassName，url,username,password。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创建spring-mybatis.xml文件，主要内容包括：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自动扫描：Spring框架会自动扫描该包下添加注解的类，并进行生成。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这个地方由于整合完成后进行了单元测试，用到了Service层的对象，所以扫描的service层所在的包。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&lt;context:component-scan base-package="com.ex.service"&gt;&lt;/context:component-scan&gt;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Mybatis整合Spring：关键代码，采用了Mybatis框架，DAO层均采用接口形式，不存在实现类。整合Spring和Mybatis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&lt;mybatis:scan base-package="com.ex.dao"/&gt;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获取数据源配置文件：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&lt;context:property-placeholder location="classpath:db.properties"/&gt;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设置数据源及其相关信息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id="dataSource" class="org.apache.commons.dbcp.BasicDataSource"&gt;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sqlSessionFactory配置：mybatis的核心类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&lt;bean id="sqlSessionFactory"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class="org.mybatis.spring.SqlSessionFactoryBean"&gt;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自动扫描mapper文件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&lt;property name="mapperLocations"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value="classpath:com/ex/mapping/*.xml"&gt;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Mapper文件导入配置：采用注解方式不用配置。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class="org.mybatis.spring.mapper.MapperScannerConfigurer"&gt;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在web.xml中声明spring-mybatis.xml的路径。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&lt;context-param&gt;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&lt;param-name&gt;contextConfigLocation&lt;/param-name&gt;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&lt;param-value&gt;classpath:spring-mybatis.xml&lt;/param-value&gt;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&lt;/context-param&gt;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创建POJO类：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简单的实体类，对应数据库中的数据表，数据表对应对象集合，一条数据记录，对应一个对象。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根据建立数据表情况分别建立Content，Transaction，Person的pojo类，此外，还创建了一个关系pojo类Product，继承Content类，添加了isBuy，isSell等属性，用来标示内容这一实体的状态变化。例如，isBuy == true 时，表示内容已经被购买等。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建立DAO层接口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对应POJO类建立了ContentDao，TransactionDao，PersonDao，ProductDao接口，并创建了所需要的方法。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例如：按照指定ID删除内容的SQL语句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@Delete("delete from content where id = #{id}")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void deleteContent(int id);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测试数据库连接：测试整合结果。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@RunWith(SpringJUnit4ClassRunner.class)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@ContextConfiguration(locations = {"classpath:spring-mybatis.xml"})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class Test 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@Resource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private PersonService personService;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@org.junit.Test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public void test1(){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Person person = personService.getPersonById(1);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System.out.println(person);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="黑体" w:hAnsi="宋体" w:eastAsia="黑体"/>
          <w:sz w:val="32"/>
          <w:szCs w:val="32"/>
          <w:lang w:val="en-US" w:eastAsia="zh-CN"/>
        </w:rPr>
        <w:t>5 Service层</w:t>
      </w:r>
      <w:r>
        <w:rPr>
          <w:rFonts w:hint="eastAsia" w:ascii="黑体" w:hAnsi="宋体" w:eastAsia="黑体"/>
          <w:sz w:val="32"/>
          <w:szCs w:val="32"/>
          <w:lang w:eastAsia="zh-CN"/>
        </w:rPr>
        <w:t>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Service层设计采用接口+实现类的方式进行编写。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分别建立了ContentService，PersonService，ProductService，TransactionService及其对应的实现类。在Service层中注入DAO层对象，调用DAO层对象的方法进行业务逻辑处理。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PersonService实现类部分内容：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376805"/>
            <wp:effectExtent l="0" t="0" r="635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需要注意的地方：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@Service注解，标注Service层实现类，Spring实现自动注入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@Resource注解，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注入DAO层对象。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isUser()，根据Controller层传递的用户的账号和密码进行账号核查，方法中调用了personDao的验证方法进行数据库查询，如下所示：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45465"/>
            <wp:effectExtent l="0" t="0" r="444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由Service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去验证用户名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对应密码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是否存在，而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ervice再调用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层跟底层的数据库打交道，查询出结果返回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ervice层，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ervice层返回结果给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ontroller层。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Controller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层根据结果返回对应的资源。如果涉及到到了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的操作，都是由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ervice去调用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="黑体" w:hAnsi="宋体" w:eastAsia="黑体"/>
          <w:sz w:val="32"/>
          <w:szCs w:val="32"/>
          <w:lang w:val="en-US" w:eastAsia="zh-CN"/>
        </w:rPr>
        <w:t>6 Controller层</w:t>
      </w:r>
      <w:r>
        <w:rPr>
          <w:rFonts w:hint="eastAsia" w:ascii="黑体" w:hAnsi="宋体" w:eastAsia="黑体"/>
          <w:sz w:val="32"/>
          <w:szCs w:val="32"/>
          <w:lang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Controller层采用的框架技术是SpringMVC。MVC控制层的作用：接收客户端的请求，然后调用Service层业务逻辑，获取到数据，传递数据给视图层（客户端）用于视图渲染，视觉呈现。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配置文件：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web.xml：声明前端控制器及其控制层配置文件。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&lt;servlet&gt;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&lt;servlet-name&gt;dispatcher&lt;/servlet-name&gt;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&lt;servlet-class&gt;org.springframework.web.servlet.DispatcherServlet&lt;/servlet-class&gt;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&lt;init-param&gt;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&lt;param-name&gt;contextConfigLocation&lt;/param-name&gt;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&lt;param-value&gt;classpath:spring-mvc.xml&lt;/param-value&gt;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&lt;/init-param&gt;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&lt;/servlet&gt;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spring-mvc.xml：配置freemarker及其JSON数据配置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由于该系统前端页面采用的是freemarker的模板引擎，所以需要在配置文件中声明配置，以及freemarker的视图解析器。</w:t>
      </w:r>
    </w:p>
    <w:p>
      <w:pPr>
        <w:numPr>
          <w:ilvl w:val="0"/>
          <w:numId w:val="0"/>
        </w:numPr>
        <w:ind w:firstLine="1200" w:firstLineChars="50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id="freemarkerConfig"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class="org.springframework.web.servlet.view.freemarker.FreeMarkerConfigurer"&gt;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class="org.springframework.web.servlet.view.ContentNegotiatingViewResolver"&gt;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前端交互数据采用了ajax技术，并且在异步数据文档中明确指出返回数据为JSON类型。设置返回的JSON数据的呈现格式，需要导入fastjson+jackson-core+jackson-databind依赖。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id="fastJsonHttpMessageConverter"                 class="com.alibaba.fastjson.support.spring.FastJsonHttpMessageConverter"&gt;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Controller类具体实现：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根据数据接口文档，将Controller层划分为两部分，常规Controller和进行异步数据交互的Controller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根据异步数据接口文档构造了：Login_a，Buy_a，Delete_a三个Controller，进行数据交互。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常规的请求合并写为了CoreController。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180205" cy="1257935"/>
            <wp:effectExtent l="0" t="0" r="1079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下面就登录这一操作进行详细解释：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首先，Login_a这一异步数据的控制器。注入了PersonService的对象和HttpSessin对象(用来创建和保存会话)。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@RequestMapping注解：声明请求URL和请求方法POST。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@RequestBody注解：该注解常用来处理Content-Type，例如application/json， application/xml等；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在判断用户操作成功后，建立该用户的会话，实现浏览器保存用户相应信息，实现会话跟踪。最终将结果按照数据文档规定的格式通过map返回。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536315"/>
            <wp:effectExtent l="0" t="0" r="571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CoreController中：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根据文档定义请求路径，请求发出，根据请求地址的不同会在CoreController进行匹配，并返回字符串，在spring-mvv.xml 定义的freemarker的视图解析器进行视图解析，添加后缀名，返回页面。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71415" cy="137160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Spring可以很便捷地和其他MVC框架集成，如Struts，Spring 的MVC框架用控制反转把业务对象和控制逻辑清晰地隔离。SprinMVC是一个基于MVC的web框架。SprinMVC是Spring框架的一个模块，SpringMVC和Spring无需通过中间整合层进行整合。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z w:val="32"/>
          <w:szCs w:val="32"/>
          <w:lang w:val="en-US" w:eastAsia="zh-CN"/>
        </w:rPr>
        <w:t>7 实践心得体会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本学期，我们学习了JavaEE中的三大框架，Spring，SpringMVC，Mybatis，这次的实践项目是将三大框架进行整合，前端页面采用了freemarker静态模板引擎，开始看到这个项目的时候，我对freemarker的理解不够深刻，在进行完数据库层面的整合后，Controller层的建立出现的很多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eemarker的静态模板是需要用数据来进行填充的，再次我转换了思路，就index.ftl这个页面所需要的数据，以及请求的方式ajax，都已经规定好了再JS文件中。我首先熟悉了JS文件在中的ajax请求事项，尤其是URL和所携带的数据等重要数据，结合网络的博文解释，渐渐的实现了页面的显示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另外一个问题就是关于内容的icon字段的blob大文件存储类型问题，如果使用大文件类型进行存储，在读取等操作的时候很繁琐，对应ftl文件中的要求，内容显示图片是在&lt;image src=”url”&gt; 中进行展示的，和同学进行了讨论和网上搜索，发现常规的图片存储都是采用URL地址进行存储，无论是网络图片还是本机图片，于是对数据库进行了修改，最终实现了图片的访问。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真正的实践过程中，收获到了平时上课收获不到的知识，404这样的错误不停的出现，出现错误不害怕，重要的是尽力去解决，去完善自己薄弱的环节，集思广益，和同学老师多交流去解决问题。整合框架进行解决实际问题，从中收获更多的知识，这才是实践项目的重要意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感谢这次实践项目，让我更加深刻的了解了框架的内容及其深刻含义，这将是我以后的学习和工作中很宝贵的经验。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ntique Olv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751"/>
    <w:multiLevelType w:val="singleLevel"/>
    <w:tmpl w:val="5A4307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46276C"/>
    <w:multiLevelType w:val="singleLevel"/>
    <w:tmpl w:val="5A4627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4627FB"/>
    <w:multiLevelType w:val="singleLevel"/>
    <w:tmpl w:val="5A4627F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A4628E1"/>
    <w:multiLevelType w:val="singleLevel"/>
    <w:tmpl w:val="5A4628E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A46293D"/>
    <w:multiLevelType w:val="singleLevel"/>
    <w:tmpl w:val="5A4629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A462A66"/>
    <w:multiLevelType w:val="singleLevel"/>
    <w:tmpl w:val="5A462A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462A7B"/>
    <w:multiLevelType w:val="singleLevel"/>
    <w:tmpl w:val="5A462A7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A462A8A"/>
    <w:multiLevelType w:val="singleLevel"/>
    <w:tmpl w:val="5A462A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A462DDF"/>
    <w:multiLevelType w:val="singleLevel"/>
    <w:tmpl w:val="5A462D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A463501"/>
    <w:multiLevelType w:val="singleLevel"/>
    <w:tmpl w:val="5A4635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A4635F5"/>
    <w:multiLevelType w:val="singleLevel"/>
    <w:tmpl w:val="5A4635F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07BC"/>
    <w:rsid w:val="000F5D9D"/>
    <w:rsid w:val="00172A27"/>
    <w:rsid w:val="004D7F4E"/>
    <w:rsid w:val="00683099"/>
    <w:rsid w:val="007F666F"/>
    <w:rsid w:val="00854E60"/>
    <w:rsid w:val="00A21990"/>
    <w:rsid w:val="00B77DC4"/>
    <w:rsid w:val="00C40592"/>
    <w:rsid w:val="00C460C2"/>
    <w:rsid w:val="00D11662"/>
    <w:rsid w:val="00D81C59"/>
    <w:rsid w:val="00EC1D43"/>
    <w:rsid w:val="00F3064D"/>
    <w:rsid w:val="01136000"/>
    <w:rsid w:val="018642A9"/>
    <w:rsid w:val="01912324"/>
    <w:rsid w:val="01CA304D"/>
    <w:rsid w:val="01E7449C"/>
    <w:rsid w:val="020855B0"/>
    <w:rsid w:val="022A7B47"/>
    <w:rsid w:val="022F35E6"/>
    <w:rsid w:val="023060A3"/>
    <w:rsid w:val="0232073D"/>
    <w:rsid w:val="026C1EDF"/>
    <w:rsid w:val="030402AD"/>
    <w:rsid w:val="03157C08"/>
    <w:rsid w:val="03251D32"/>
    <w:rsid w:val="035E4A54"/>
    <w:rsid w:val="036059C1"/>
    <w:rsid w:val="03F5372F"/>
    <w:rsid w:val="03FC47D1"/>
    <w:rsid w:val="03FD0CC6"/>
    <w:rsid w:val="0469332F"/>
    <w:rsid w:val="04C64255"/>
    <w:rsid w:val="04D527E2"/>
    <w:rsid w:val="04D80B30"/>
    <w:rsid w:val="04F25BDF"/>
    <w:rsid w:val="05024CDC"/>
    <w:rsid w:val="05200769"/>
    <w:rsid w:val="05283523"/>
    <w:rsid w:val="0543229C"/>
    <w:rsid w:val="055333F8"/>
    <w:rsid w:val="055D2FDE"/>
    <w:rsid w:val="05961575"/>
    <w:rsid w:val="05F01D0A"/>
    <w:rsid w:val="060D1792"/>
    <w:rsid w:val="06453D9F"/>
    <w:rsid w:val="064A05F1"/>
    <w:rsid w:val="068B2764"/>
    <w:rsid w:val="06AA6F3B"/>
    <w:rsid w:val="06C4168B"/>
    <w:rsid w:val="06F02E5F"/>
    <w:rsid w:val="06F43B5D"/>
    <w:rsid w:val="07031429"/>
    <w:rsid w:val="071873CD"/>
    <w:rsid w:val="07365EF2"/>
    <w:rsid w:val="076D45C4"/>
    <w:rsid w:val="07707EB1"/>
    <w:rsid w:val="0796069A"/>
    <w:rsid w:val="07A640B0"/>
    <w:rsid w:val="07A64D9D"/>
    <w:rsid w:val="07CA4EED"/>
    <w:rsid w:val="07D52EED"/>
    <w:rsid w:val="07E75E02"/>
    <w:rsid w:val="07F25125"/>
    <w:rsid w:val="07FC2D34"/>
    <w:rsid w:val="08032BA3"/>
    <w:rsid w:val="08054840"/>
    <w:rsid w:val="08147805"/>
    <w:rsid w:val="08416195"/>
    <w:rsid w:val="08552B22"/>
    <w:rsid w:val="0861543D"/>
    <w:rsid w:val="08E376DA"/>
    <w:rsid w:val="090A0876"/>
    <w:rsid w:val="097B7AD3"/>
    <w:rsid w:val="09983397"/>
    <w:rsid w:val="09A31EDE"/>
    <w:rsid w:val="09B8255C"/>
    <w:rsid w:val="09BC4872"/>
    <w:rsid w:val="09E020F4"/>
    <w:rsid w:val="09F75EEB"/>
    <w:rsid w:val="0A666788"/>
    <w:rsid w:val="0AB00D5F"/>
    <w:rsid w:val="0ABB65BF"/>
    <w:rsid w:val="0ADB5990"/>
    <w:rsid w:val="0B6A0F45"/>
    <w:rsid w:val="0B7C2C5C"/>
    <w:rsid w:val="0B8657CF"/>
    <w:rsid w:val="0B87645A"/>
    <w:rsid w:val="0B901A21"/>
    <w:rsid w:val="0B971C55"/>
    <w:rsid w:val="0BCA70EA"/>
    <w:rsid w:val="0BDC0C16"/>
    <w:rsid w:val="0BDE140B"/>
    <w:rsid w:val="0BDF4B08"/>
    <w:rsid w:val="0C3659E3"/>
    <w:rsid w:val="0C433DDE"/>
    <w:rsid w:val="0C4533FD"/>
    <w:rsid w:val="0C701624"/>
    <w:rsid w:val="0CB53E82"/>
    <w:rsid w:val="0CC12198"/>
    <w:rsid w:val="0CCF5EBA"/>
    <w:rsid w:val="0CDE5656"/>
    <w:rsid w:val="0CF30CA0"/>
    <w:rsid w:val="0D0F0A72"/>
    <w:rsid w:val="0D60492A"/>
    <w:rsid w:val="0D966F1D"/>
    <w:rsid w:val="0E5E5976"/>
    <w:rsid w:val="0E687352"/>
    <w:rsid w:val="0E745F4C"/>
    <w:rsid w:val="0EF4401A"/>
    <w:rsid w:val="0F12690E"/>
    <w:rsid w:val="0F1F6B7C"/>
    <w:rsid w:val="0F33713A"/>
    <w:rsid w:val="0F3C386C"/>
    <w:rsid w:val="0F426486"/>
    <w:rsid w:val="0F612B91"/>
    <w:rsid w:val="0FCF7C1D"/>
    <w:rsid w:val="0FE617D7"/>
    <w:rsid w:val="0FFE6857"/>
    <w:rsid w:val="101320D7"/>
    <w:rsid w:val="10230D46"/>
    <w:rsid w:val="105171FF"/>
    <w:rsid w:val="10564FA1"/>
    <w:rsid w:val="106E6393"/>
    <w:rsid w:val="10786DFE"/>
    <w:rsid w:val="10950DB7"/>
    <w:rsid w:val="10BC5C6F"/>
    <w:rsid w:val="10F161AE"/>
    <w:rsid w:val="11193E70"/>
    <w:rsid w:val="113A6150"/>
    <w:rsid w:val="11974577"/>
    <w:rsid w:val="12372111"/>
    <w:rsid w:val="12715ED2"/>
    <w:rsid w:val="12850696"/>
    <w:rsid w:val="128F645B"/>
    <w:rsid w:val="129A219A"/>
    <w:rsid w:val="12D26D13"/>
    <w:rsid w:val="12E046BD"/>
    <w:rsid w:val="12E922F9"/>
    <w:rsid w:val="12F23AA1"/>
    <w:rsid w:val="12FC6455"/>
    <w:rsid w:val="13066DF0"/>
    <w:rsid w:val="13124E4F"/>
    <w:rsid w:val="13476EFA"/>
    <w:rsid w:val="134B4078"/>
    <w:rsid w:val="13633914"/>
    <w:rsid w:val="1394187C"/>
    <w:rsid w:val="13C73B1F"/>
    <w:rsid w:val="13D96474"/>
    <w:rsid w:val="14242CC9"/>
    <w:rsid w:val="1455797C"/>
    <w:rsid w:val="145D0669"/>
    <w:rsid w:val="14B26BDD"/>
    <w:rsid w:val="14E259AA"/>
    <w:rsid w:val="14ED55A5"/>
    <w:rsid w:val="15A06C36"/>
    <w:rsid w:val="15A2128A"/>
    <w:rsid w:val="15B72658"/>
    <w:rsid w:val="15DB2A66"/>
    <w:rsid w:val="16065805"/>
    <w:rsid w:val="162E06DB"/>
    <w:rsid w:val="16760691"/>
    <w:rsid w:val="16902C30"/>
    <w:rsid w:val="16952A7B"/>
    <w:rsid w:val="169E40DE"/>
    <w:rsid w:val="169F19F2"/>
    <w:rsid w:val="16AC3D73"/>
    <w:rsid w:val="16FD7F64"/>
    <w:rsid w:val="1705522E"/>
    <w:rsid w:val="17386BEC"/>
    <w:rsid w:val="175F1833"/>
    <w:rsid w:val="17632731"/>
    <w:rsid w:val="176710DC"/>
    <w:rsid w:val="17714E34"/>
    <w:rsid w:val="179253A6"/>
    <w:rsid w:val="17A67788"/>
    <w:rsid w:val="17B319D8"/>
    <w:rsid w:val="17D43113"/>
    <w:rsid w:val="18352E46"/>
    <w:rsid w:val="187F6207"/>
    <w:rsid w:val="18C66F18"/>
    <w:rsid w:val="18DC06EC"/>
    <w:rsid w:val="18EF1774"/>
    <w:rsid w:val="18FB5F0F"/>
    <w:rsid w:val="18FE3208"/>
    <w:rsid w:val="19356FF3"/>
    <w:rsid w:val="19484647"/>
    <w:rsid w:val="196364E0"/>
    <w:rsid w:val="197C26F3"/>
    <w:rsid w:val="19990323"/>
    <w:rsid w:val="19CD7A22"/>
    <w:rsid w:val="1A115F0F"/>
    <w:rsid w:val="1A190755"/>
    <w:rsid w:val="1A1A6893"/>
    <w:rsid w:val="1A4D1354"/>
    <w:rsid w:val="1A684620"/>
    <w:rsid w:val="1A6F3095"/>
    <w:rsid w:val="1AAF3FD3"/>
    <w:rsid w:val="1AC634A7"/>
    <w:rsid w:val="1AD47EB8"/>
    <w:rsid w:val="1B3548E4"/>
    <w:rsid w:val="1B9D121F"/>
    <w:rsid w:val="1BAD48EA"/>
    <w:rsid w:val="1BEC381C"/>
    <w:rsid w:val="1BF020C9"/>
    <w:rsid w:val="1BF035D6"/>
    <w:rsid w:val="1BF24FAD"/>
    <w:rsid w:val="1BF7234D"/>
    <w:rsid w:val="1C01064E"/>
    <w:rsid w:val="1C0745EF"/>
    <w:rsid w:val="1C16126A"/>
    <w:rsid w:val="1C5D21C9"/>
    <w:rsid w:val="1C64377B"/>
    <w:rsid w:val="1C9B138A"/>
    <w:rsid w:val="1CAD00EB"/>
    <w:rsid w:val="1CB96D11"/>
    <w:rsid w:val="1CC13E47"/>
    <w:rsid w:val="1D014BBC"/>
    <w:rsid w:val="1D2522C8"/>
    <w:rsid w:val="1D4A1A9B"/>
    <w:rsid w:val="1D4B5ADF"/>
    <w:rsid w:val="1D4E0E49"/>
    <w:rsid w:val="1D641B88"/>
    <w:rsid w:val="1D796C80"/>
    <w:rsid w:val="1D816AF7"/>
    <w:rsid w:val="1D844E51"/>
    <w:rsid w:val="1D8A3A11"/>
    <w:rsid w:val="1D8B78CB"/>
    <w:rsid w:val="1DB03464"/>
    <w:rsid w:val="1DB16F84"/>
    <w:rsid w:val="1DB9255D"/>
    <w:rsid w:val="1E000A23"/>
    <w:rsid w:val="1E247418"/>
    <w:rsid w:val="1E325496"/>
    <w:rsid w:val="1E4347B7"/>
    <w:rsid w:val="1E83454D"/>
    <w:rsid w:val="1F036505"/>
    <w:rsid w:val="1F0C01A5"/>
    <w:rsid w:val="1F2B077E"/>
    <w:rsid w:val="1F8423B1"/>
    <w:rsid w:val="1F9676AB"/>
    <w:rsid w:val="1FA83223"/>
    <w:rsid w:val="1FC37413"/>
    <w:rsid w:val="1FC400F0"/>
    <w:rsid w:val="1FC9369F"/>
    <w:rsid w:val="1FF17A74"/>
    <w:rsid w:val="200A7173"/>
    <w:rsid w:val="20120227"/>
    <w:rsid w:val="20543592"/>
    <w:rsid w:val="2071350F"/>
    <w:rsid w:val="20A018B8"/>
    <w:rsid w:val="20E55EB0"/>
    <w:rsid w:val="212C5B2B"/>
    <w:rsid w:val="21422735"/>
    <w:rsid w:val="21586412"/>
    <w:rsid w:val="21784AFD"/>
    <w:rsid w:val="21A769E4"/>
    <w:rsid w:val="21C634C5"/>
    <w:rsid w:val="21F73A27"/>
    <w:rsid w:val="22045831"/>
    <w:rsid w:val="221D42F1"/>
    <w:rsid w:val="222A7334"/>
    <w:rsid w:val="223661BB"/>
    <w:rsid w:val="226C0D20"/>
    <w:rsid w:val="229C567E"/>
    <w:rsid w:val="22A2048D"/>
    <w:rsid w:val="22A41E86"/>
    <w:rsid w:val="22BC2074"/>
    <w:rsid w:val="23BF7F0D"/>
    <w:rsid w:val="23C86A30"/>
    <w:rsid w:val="23F66E49"/>
    <w:rsid w:val="24041F2A"/>
    <w:rsid w:val="245D6CEE"/>
    <w:rsid w:val="24902487"/>
    <w:rsid w:val="249538C6"/>
    <w:rsid w:val="24A536FF"/>
    <w:rsid w:val="24AC1D6E"/>
    <w:rsid w:val="24E46A23"/>
    <w:rsid w:val="2580056D"/>
    <w:rsid w:val="25A708A8"/>
    <w:rsid w:val="25CC77B1"/>
    <w:rsid w:val="25CF4BCE"/>
    <w:rsid w:val="25DB0FD7"/>
    <w:rsid w:val="26067782"/>
    <w:rsid w:val="260A790E"/>
    <w:rsid w:val="261244DA"/>
    <w:rsid w:val="26136896"/>
    <w:rsid w:val="26422DF6"/>
    <w:rsid w:val="264847E7"/>
    <w:rsid w:val="26932A4E"/>
    <w:rsid w:val="26D45331"/>
    <w:rsid w:val="26D943DA"/>
    <w:rsid w:val="26EC3499"/>
    <w:rsid w:val="26F3728C"/>
    <w:rsid w:val="27115F0B"/>
    <w:rsid w:val="271A59E6"/>
    <w:rsid w:val="2724723F"/>
    <w:rsid w:val="2734097E"/>
    <w:rsid w:val="275956A0"/>
    <w:rsid w:val="276851B6"/>
    <w:rsid w:val="27921E4E"/>
    <w:rsid w:val="279A6174"/>
    <w:rsid w:val="27F43C1E"/>
    <w:rsid w:val="282828D8"/>
    <w:rsid w:val="28A404F7"/>
    <w:rsid w:val="28CA3B33"/>
    <w:rsid w:val="28CC76D6"/>
    <w:rsid w:val="28E43D49"/>
    <w:rsid w:val="28E72199"/>
    <w:rsid w:val="28FB3843"/>
    <w:rsid w:val="29032DAB"/>
    <w:rsid w:val="29273B83"/>
    <w:rsid w:val="29485989"/>
    <w:rsid w:val="29730B00"/>
    <w:rsid w:val="2978281B"/>
    <w:rsid w:val="2984132A"/>
    <w:rsid w:val="298B060B"/>
    <w:rsid w:val="299C5460"/>
    <w:rsid w:val="29A13F2F"/>
    <w:rsid w:val="29F70D4D"/>
    <w:rsid w:val="2A06465F"/>
    <w:rsid w:val="2A0B7E3B"/>
    <w:rsid w:val="2A1063D0"/>
    <w:rsid w:val="2A321A1B"/>
    <w:rsid w:val="2A727E0A"/>
    <w:rsid w:val="2AD2689E"/>
    <w:rsid w:val="2AE64A0E"/>
    <w:rsid w:val="2AF05DB1"/>
    <w:rsid w:val="2B1E64F1"/>
    <w:rsid w:val="2B256B01"/>
    <w:rsid w:val="2B2B688D"/>
    <w:rsid w:val="2B4D1214"/>
    <w:rsid w:val="2B555BC9"/>
    <w:rsid w:val="2B5E6288"/>
    <w:rsid w:val="2B6930E4"/>
    <w:rsid w:val="2B743C6C"/>
    <w:rsid w:val="2BC80C27"/>
    <w:rsid w:val="2BD903C1"/>
    <w:rsid w:val="2C0C3658"/>
    <w:rsid w:val="2C1B0630"/>
    <w:rsid w:val="2C4E4F1F"/>
    <w:rsid w:val="2C645D42"/>
    <w:rsid w:val="2C8A2236"/>
    <w:rsid w:val="2C9A3234"/>
    <w:rsid w:val="2CA134C0"/>
    <w:rsid w:val="2CA75C36"/>
    <w:rsid w:val="2CBE0902"/>
    <w:rsid w:val="2CBE696E"/>
    <w:rsid w:val="2D0826C0"/>
    <w:rsid w:val="2D484B64"/>
    <w:rsid w:val="2D6B6685"/>
    <w:rsid w:val="2D727F65"/>
    <w:rsid w:val="2D7B2000"/>
    <w:rsid w:val="2DDC6879"/>
    <w:rsid w:val="2DEE346F"/>
    <w:rsid w:val="2DF00F55"/>
    <w:rsid w:val="2E12084C"/>
    <w:rsid w:val="2E210F6C"/>
    <w:rsid w:val="2E3D2939"/>
    <w:rsid w:val="2E657F61"/>
    <w:rsid w:val="2E8A3353"/>
    <w:rsid w:val="2EBF06B7"/>
    <w:rsid w:val="2ECB2732"/>
    <w:rsid w:val="2F065A1A"/>
    <w:rsid w:val="2F0D6DC2"/>
    <w:rsid w:val="2F685154"/>
    <w:rsid w:val="2F8E3546"/>
    <w:rsid w:val="2FC35FBF"/>
    <w:rsid w:val="30190DB6"/>
    <w:rsid w:val="303A36F2"/>
    <w:rsid w:val="304C0A98"/>
    <w:rsid w:val="305A4197"/>
    <w:rsid w:val="3070269E"/>
    <w:rsid w:val="30B9567B"/>
    <w:rsid w:val="30D236BF"/>
    <w:rsid w:val="30ED0CB6"/>
    <w:rsid w:val="314C3539"/>
    <w:rsid w:val="315F78E8"/>
    <w:rsid w:val="316B6D24"/>
    <w:rsid w:val="31F61493"/>
    <w:rsid w:val="32063A07"/>
    <w:rsid w:val="321A5177"/>
    <w:rsid w:val="321D0BEA"/>
    <w:rsid w:val="32362A66"/>
    <w:rsid w:val="32481910"/>
    <w:rsid w:val="326A0CE8"/>
    <w:rsid w:val="326C2C12"/>
    <w:rsid w:val="32C17072"/>
    <w:rsid w:val="32EA081F"/>
    <w:rsid w:val="3307255B"/>
    <w:rsid w:val="33143F79"/>
    <w:rsid w:val="33150E86"/>
    <w:rsid w:val="33163DEA"/>
    <w:rsid w:val="3321142E"/>
    <w:rsid w:val="333C5DB8"/>
    <w:rsid w:val="335925DA"/>
    <w:rsid w:val="335D080A"/>
    <w:rsid w:val="33797DCE"/>
    <w:rsid w:val="337C2FA7"/>
    <w:rsid w:val="33B47BB6"/>
    <w:rsid w:val="33CD68FC"/>
    <w:rsid w:val="33D5366D"/>
    <w:rsid w:val="33E72D35"/>
    <w:rsid w:val="33FB4093"/>
    <w:rsid w:val="34513F80"/>
    <w:rsid w:val="34566A30"/>
    <w:rsid w:val="346660ED"/>
    <w:rsid w:val="34667C33"/>
    <w:rsid w:val="3487255F"/>
    <w:rsid w:val="34936B6F"/>
    <w:rsid w:val="34A03EDF"/>
    <w:rsid w:val="34A64527"/>
    <w:rsid w:val="34B41BC6"/>
    <w:rsid w:val="34F56654"/>
    <w:rsid w:val="35013ED3"/>
    <w:rsid w:val="353C7C1E"/>
    <w:rsid w:val="35430B47"/>
    <w:rsid w:val="358E6792"/>
    <w:rsid w:val="35B531BC"/>
    <w:rsid w:val="35CD34CE"/>
    <w:rsid w:val="35CF08DC"/>
    <w:rsid w:val="35E1496D"/>
    <w:rsid w:val="35E63E91"/>
    <w:rsid w:val="35F61C59"/>
    <w:rsid w:val="35FA7D2F"/>
    <w:rsid w:val="360A6193"/>
    <w:rsid w:val="360B2F83"/>
    <w:rsid w:val="366010EC"/>
    <w:rsid w:val="3699021D"/>
    <w:rsid w:val="36A335ED"/>
    <w:rsid w:val="36C813DC"/>
    <w:rsid w:val="36DB21E2"/>
    <w:rsid w:val="36E14E02"/>
    <w:rsid w:val="36E37B05"/>
    <w:rsid w:val="3704608E"/>
    <w:rsid w:val="370B529A"/>
    <w:rsid w:val="370D3053"/>
    <w:rsid w:val="371822E3"/>
    <w:rsid w:val="372F22A4"/>
    <w:rsid w:val="37410961"/>
    <w:rsid w:val="374E0025"/>
    <w:rsid w:val="375B1EC6"/>
    <w:rsid w:val="37B2406A"/>
    <w:rsid w:val="37D135CC"/>
    <w:rsid w:val="37D341C5"/>
    <w:rsid w:val="37E65CB5"/>
    <w:rsid w:val="38386C6F"/>
    <w:rsid w:val="38776253"/>
    <w:rsid w:val="387F63BC"/>
    <w:rsid w:val="389C39DE"/>
    <w:rsid w:val="38BF3DB9"/>
    <w:rsid w:val="38CC2A3E"/>
    <w:rsid w:val="38F0385F"/>
    <w:rsid w:val="390F70E0"/>
    <w:rsid w:val="392420B8"/>
    <w:rsid w:val="392955C3"/>
    <w:rsid w:val="39403E9D"/>
    <w:rsid w:val="398229CF"/>
    <w:rsid w:val="39D01AF7"/>
    <w:rsid w:val="39D645CB"/>
    <w:rsid w:val="3A312F20"/>
    <w:rsid w:val="3A64434D"/>
    <w:rsid w:val="3A76435E"/>
    <w:rsid w:val="3A7E7311"/>
    <w:rsid w:val="3A815649"/>
    <w:rsid w:val="3A8E0E9F"/>
    <w:rsid w:val="3A8F7333"/>
    <w:rsid w:val="3A9C5505"/>
    <w:rsid w:val="3AC757A5"/>
    <w:rsid w:val="3AED1F51"/>
    <w:rsid w:val="3B4F3D8D"/>
    <w:rsid w:val="3B500325"/>
    <w:rsid w:val="3B8229B4"/>
    <w:rsid w:val="3B89170C"/>
    <w:rsid w:val="3BA504A2"/>
    <w:rsid w:val="3BCB4237"/>
    <w:rsid w:val="3BCB7D2B"/>
    <w:rsid w:val="3BEA070B"/>
    <w:rsid w:val="3C067CA8"/>
    <w:rsid w:val="3C3B54DA"/>
    <w:rsid w:val="3C600794"/>
    <w:rsid w:val="3C9570D3"/>
    <w:rsid w:val="3CA263E2"/>
    <w:rsid w:val="3CC8189A"/>
    <w:rsid w:val="3CC90F1C"/>
    <w:rsid w:val="3CCC1A26"/>
    <w:rsid w:val="3CDD7392"/>
    <w:rsid w:val="3CE031F4"/>
    <w:rsid w:val="3D2E7EC7"/>
    <w:rsid w:val="3D3D2196"/>
    <w:rsid w:val="3D483038"/>
    <w:rsid w:val="3DAC1850"/>
    <w:rsid w:val="3DB07781"/>
    <w:rsid w:val="3DED6F1B"/>
    <w:rsid w:val="3DF61083"/>
    <w:rsid w:val="3DF66554"/>
    <w:rsid w:val="3E5D33BF"/>
    <w:rsid w:val="3E5F0676"/>
    <w:rsid w:val="3E6E0FCB"/>
    <w:rsid w:val="3E72408E"/>
    <w:rsid w:val="3E8A0FFB"/>
    <w:rsid w:val="3EB85DFA"/>
    <w:rsid w:val="3EC0537D"/>
    <w:rsid w:val="3EC93F2D"/>
    <w:rsid w:val="3ECC1F0C"/>
    <w:rsid w:val="3ECC7069"/>
    <w:rsid w:val="3ED91DF0"/>
    <w:rsid w:val="3F1F738B"/>
    <w:rsid w:val="3F316ADD"/>
    <w:rsid w:val="3F884587"/>
    <w:rsid w:val="3FA6028B"/>
    <w:rsid w:val="3FCA745E"/>
    <w:rsid w:val="3FD11B77"/>
    <w:rsid w:val="3FDC56EB"/>
    <w:rsid w:val="3FDE4A4F"/>
    <w:rsid w:val="3FE94494"/>
    <w:rsid w:val="3FE95C74"/>
    <w:rsid w:val="400243FD"/>
    <w:rsid w:val="403745F8"/>
    <w:rsid w:val="403A6DE3"/>
    <w:rsid w:val="403D3ACF"/>
    <w:rsid w:val="40406103"/>
    <w:rsid w:val="40480E07"/>
    <w:rsid w:val="4049149B"/>
    <w:rsid w:val="407E0A30"/>
    <w:rsid w:val="40AE3BE9"/>
    <w:rsid w:val="413809ED"/>
    <w:rsid w:val="413823D3"/>
    <w:rsid w:val="41505E63"/>
    <w:rsid w:val="4159251B"/>
    <w:rsid w:val="417566EB"/>
    <w:rsid w:val="41924EBC"/>
    <w:rsid w:val="41A202E4"/>
    <w:rsid w:val="41A440A8"/>
    <w:rsid w:val="41AF2670"/>
    <w:rsid w:val="41E02B84"/>
    <w:rsid w:val="426B0A16"/>
    <w:rsid w:val="42763E72"/>
    <w:rsid w:val="42836177"/>
    <w:rsid w:val="42881D10"/>
    <w:rsid w:val="42A173D5"/>
    <w:rsid w:val="42E556A9"/>
    <w:rsid w:val="42F942F8"/>
    <w:rsid w:val="430320CD"/>
    <w:rsid w:val="43101B37"/>
    <w:rsid w:val="434B091E"/>
    <w:rsid w:val="43764B0D"/>
    <w:rsid w:val="43776CB1"/>
    <w:rsid w:val="43BE6C0D"/>
    <w:rsid w:val="4401221F"/>
    <w:rsid w:val="44292E6E"/>
    <w:rsid w:val="444C1FBF"/>
    <w:rsid w:val="447B22AB"/>
    <w:rsid w:val="44F864C2"/>
    <w:rsid w:val="45031915"/>
    <w:rsid w:val="452A6130"/>
    <w:rsid w:val="452A6803"/>
    <w:rsid w:val="4557369C"/>
    <w:rsid w:val="45696233"/>
    <w:rsid w:val="456A44CF"/>
    <w:rsid w:val="457C7FA2"/>
    <w:rsid w:val="45A276D7"/>
    <w:rsid w:val="45A352FC"/>
    <w:rsid w:val="45AC4D3E"/>
    <w:rsid w:val="45EF495D"/>
    <w:rsid w:val="461E34A0"/>
    <w:rsid w:val="46294DFB"/>
    <w:rsid w:val="463066DF"/>
    <w:rsid w:val="463C194D"/>
    <w:rsid w:val="464158C0"/>
    <w:rsid w:val="46487488"/>
    <w:rsid w:val="465915A7"/>
    <w:rsid w:val="46606BDC"/>
    <w:rsid w:val="467329BF"/>
    <w:rsid w:val="468B7781"/>
    <w:rsid w:val="469C46E9"/>
    <w:rsid w:val="47251B15"/>
    <w:rsid w:val="47651C5C"/>
    <w:rsid w:val="47B54C01"/>
    <w:rsid w:val="47CA1F9F"/>
    <w:rsid w:val="47DD1690"/>
    <w:rsid w:val="47E042A8"/>
    <w:rsid w:val="47F52B34"/>
    <w:rsid w:val="47FF408C"/>
    <w:rsid w:val="4846333D"/>
    <w:rsid w:val="485012A4"/>
    <w:rsid w:val="48945AB4"/>
    <w:rsid w:val="48B955E9"/>
    <w:rsid w:val="48D64C5A"/>
    <w:rsid w:val="493B53B0"/>
    <w:rsid w:val="49533486"/>
    <w:rsid w:val="497729A7"/>
    <w:rsid w:val="49B81A7C"/>
    <w:rsid w:val="49DB39C5"/>
    <w:rsid w:val="49E253AF"/>
    <w:rsid w:val="4A0B1F3F"/>
    <w:rsid w:val="4A2D0F6B"/>
    <w:rsid w:val="4A393043"/>
    <w:rsid w:val="4A5A6373"/>
    <w:rsid w:val="4A620E1A"/>
    <w:rsid w:val="4AB27226"/>
    <w:rsid w:val="4ABA5F97"/>
    <w:rsid w:val="4ABE7262"/>
    <w:rsid w:val="4AF00567"/>
    <w:rsid w:val="4AFB6AF6"/>
    <w:rsid w:val="4B001023"/>
    <w:rsid w:val="4B2B0572"/>
    <w:rsid w:val="4B4D02C2"/>
    <w:rsid w:val="4B816557"/>
    <w:rsid w:val="4B8D3220"/>
    <w:rsid w:val="4BB40BA3"/>
    <w:rsid w:val="4BB65054"/>
    <w:rsid w:val="4BDE33BD"/>
    <w:rsid w:val="4BF34CEB"/>
    <w:rsid w:val="4C0E6358"/>
    <w:rsid w:val="4C1B7F0D"/>
    <w:rsid w:val="4C3A22F7"/>
    <w:rsid w:val="4C4410F9"/>
    <w:rsid w:val="4C5107D2"/>
    <w:rsid w:val="4C5A6DA3"/>
    <w:rsid w:val="4CB811F3"/>
    <w:rsid w:val="4CBE78F6"/>
    <w:rsid w:val="4D091510"/>
    <w:rsid w:val="4D2F782B"/>
    <w:rsid w:val="4D380A7F"/>
    <w:rsid w:val="4D6A2567"/>
    <w:rsid w:val="4DBC25F4"/>
    <w:rsid w:val="4DDC57CF"/>
    <w:rsid w:val="4E201578"/>
    <w:rsid w:val="4E495D46"/>
    <w:rsid w:val="4E5005F2"/>
    <w:rsid w:val="4E7A02D0"/>
    <w:rsid w:val="4E8A44A2"/>
    <w:rsid w:val="4EB02DC0"/>
    <w:rsid w:val="4ED87ABE"/>
    <w:rsid w:val="4EED6224"/>
    <w:rsid w:val="4EF103D2"/>
    <w:rsid w:val="4F003E17"/>
    <w:rsid w:val="4F0E79F7"/>
    <w:rsid w:val="4F18630E"/>
    <w:rsid w:val="4F1F489C"/>
    <w:rsid w:val="4F391B9D"/>
    <w:rsid w:val="4F930218"/>
    <w:rsid w:val="4FDC5D46"/>
    <w:rsid w:val="4FFD5E8F"/>
    <w:rsid w:val="501E06C3"/>
    <w:rsid w:val="504F4361"/>
    <w:rsid w:val="50B8773C"/>
    <w:rsid w:val="50F30AD2"/>
    <w:rsid w:val="51023982"/>
    <w:rsid w:val="51024380"/>
    <w:rsid w:val="510437BC"/>
    <w:rsid w:val="510F3E85"/>
    <w:rsid w:val="511A1C26"/>
    <w:rsid w:val="511A7FBD"/>
    <w:rsid w:val="51293C90"/>
    <w:rsid w:val="51633EA7"/>
    <w:rsid w:val="51803889"/>
    <w:rsid w:val="51857F8A"/>
    <w:rsid w:val="5190400A"/>
    <w:rsid w:val="519646DD"/>
    <w:rsid w:val="51AB1445"/>
    <w:rsid w:val="51D05EFD"/>
    <w:rsid w:val="51E465D6"/>
    <w:rsid w:val="52420663"/>
    <w:rsid w:val="52462DE3"/>
    <w:rsid w:val="52517673"/>
    <w:rsid w:val="52874828"/>
    <w:rsid w:val="528C0A81"/>
    <w:rsid w:val="52F022BF"/>
    <w:rsid w:val="52F02401"/>
    <w:rsid w:val="53020D8B"/>
    <w:rsid w:val="532219AD"/>
    <w:rsid w:val="533607A9"/>
    <w:rsid w:val="534C5CBB"/>
    <w:rsid w:val="538A2DEB"/>
    <w:rsid w:val="538E0B45"/>
    <w:rsid w:val="53BD106C"/>
    <w:rsid w:val="53D60F7F"/>
    <w:rsid w:val="53D76DD5"/>
    <w:rsid w:val="53D91E1B"/>
    <w:rsid w:val="53F245A6"/>
    <w:rsid w:val="540068D3"/>
    <w:rsid w:val="54013063"/>
    <w:rsid w:val="54275B75"/>
    <w:rsid w:val="54503EF7"/>
    <w:rsid w:val="546B326E"/>
    <w:rsid w:val="54743929"/>
    <w:rsid w:val="54827EFA"/>
    <w:rsid w:val="5506154C"/>
    <w:rsid w:val="55163D7E"/>
    <w:rsid w:val="5526324C"/>
    <w:rsid w:val="556055B4"/>
    <w:rsid w:val="556F0F41"/>
    <w:rsid w:val="55BB64FC"/>
    <w:rsid w:val="55F40FB4"/>
    <w:rsid w:val="56266EBE"/>
    <w:rsid w:val="56EB1C14"/>
    <w:rsid w:val="56F1591B"/>
    <w:rsid w:val="57105A1A"/>
    <w:rsid w:val="5723125C"/>
    <w:rsid w:val="573D3FF9"/>
    <w:rsid w:val="57793D97"/>
    <w:rsid w:val="5795005F"/>
    <w:rsid w:val="57994660"/>
    <w:rsid w:val="57A42E18"/>
    <w:rsid w:val="57B50716"/>
    <w:rsid w:val="57FA4358"/>
    <w:rsid w:val="581A4275"/>
    <w:rsid w:val="58280841"/>
    <w:rsid w:val="58416269"/>
    <w:rsid w:val="58526B6F"/>
    <w:rsid w:val="58546226"/>
    <w:rsid w:val="58921910"/>
    <w:rsid w:val="58BD368A"/>
    <w:rsid w:val="58C91F5D"/>
    <w:rsid w:val="58F04D10"/>
    <w:rsid w:val="58F416E9"/>
    <w:rsid w:val="58F9444A"/>
    <w:rsid w:val="592426E0"/>
    <w:rsid w:val="595A1860"/>
    <w:rsid w:val="59C02BC9"/>
    <w:rsid w:val="59D737D2"/>
    <w:rsid w:val="59ED005D"/>
    <w:rsid w:val="59F30B0E"/>
    <w:rsid w:val="59F801E3"/>
    <w:rsid w:val="59FF3978"/>
    <w:rsid w:val="5A26786E"/>
    <w:rsid w:val="5A2B4DAA"/>
    <w:rsid w:val="5A2B68FB"/>
    <w:rsid w:val="5A3F03CE"/>
    <w:rsid w:val="5A4846DE"/>
    <w:rsid w:val="5A4A214E"/>
    <w:rsid w:val="5B077A0E"/>
    <w:rsid w:val="5B25268E"/>
    <w:rsid w:val="5B2564E5"/>
    <w:rsid w:val="5B795DB8"/>
    <w:rsid w:val="5BBD3167"/>
    <w:rsid w:val="5BC86545"/>
    <w:rsid w:val="5BE812A4"/>
    <w:rsid w:val="5BEF75B6"/>
    <w:rsid w:val="5BF21C41"/>
    <w:rsid w:val="5C1417AC"/>
    <w:rsid w:val="5C1F573E"/>
    <w:rsid w:val="5C3147DD"/>
    <w:rsid w:val="5CBD5E77"/>
    <w:rsid w:val="5CE575CF"/>
    <w:rsid w:val="5CEE6A10"/>
    <w:rsid w:val="5CFB2A3C"/>
    <w:rsid w:val="5CFD67FB"/>
    <w:rsid w:val="5D0079BA"/>
    <w:rsid w:val="5D085073"/>
    <w:rsid w:val="5D207762"/>
    <w:rsid w:val="5D34133E"/>
    <w:rsid w:val="5D472617"/>
    <w:rsid w:val="5DA4428E"/>
    <w:rsid w:val="5DAD053A"/>
    <w:rsid w:val="5DB06ACC"/>
    <w:rsid w:val="5DBA7A4C"/>
    <w:rsid w:val="5DDA1F34"/>
    <w:rsid w:val="5DF31F11"/>
    <w:rsid w:val="5E015181"/>
    <w:rsid w:val="5E095018"/>
    <w:rsid w:val="5E0E1695"/>
    <w:rsid w:val="5E585385"/>
    <w:rsid w:val="5E5A3FE3"/>
    <w:rsid w:val="5E5E1E2B"/>
    <w:rsid w:val="5E657D92"/>
    <w:rsid w:val="5E683E4E"/>
    <w:rsid w:val="5E744C86"/>
    <w:rsid w:val="5E7F3971"/>
    <w:rsid w:val="5E874995"/>
    <w:rsid w:val="5EAF7647"/>
    <w:rsid w:val="5ED113EA"/>
    <w:rsid w:val="5ED96606"/>
    <w:rsid w:val="5F1732AC"/>
    <w:rsid w:val="5F613B54"/>
    <w:rsid w:val="5FE00285"/>
    <w:rsid w:val="60260A3A"/>
    <w:rsid w:val="6031063B"/>
    <w:rsid w:val="60444BA4"/>
    <w:rsid w:val="607F2452"/>
    <w:rsid w:val="60A212A7"/>
    <w:rsid w:val="60C03B5C"/>
    <w:rsid w:val="60C11A66"/>
    <w:rsid w:val="60E10460"/>
    <w:rsid w:val="6126136A"/>
    <w:rsid w:val="61686359"/>
    <w:rsid w:val="619714DE"/>
    <w:rsid w:val="62084187"/>
    <w:rsid w:val="62341465"/>
    <w:rsid w:val="62562E75"/>
    <w:rsid w:val="626B66DD"/>
    <w:rsid w:val="627A69C2"/>
    <w:rsid w:val="62B80AAC"/>
    <w:rsid w:val="63054942"/>
    <w:rsid w:val="6327347F"/>
    <w:rsid w:val="63930F8A"/>
    <w:rsid w:val="63986164"/>
    <w:rsid w:val="63A43C07"/>
    <w:rsid w:val="63B16B99"/>
    <w:rsid w:val="64143348"/>
    <w:rsid w:val="641575A8"/>
    <w:rsid w:val="641669C1"/>
    <w:rsid w:val="64311E6B"/>
    <w:rsid w:val="644D5355"/>
    <w:rsid w:val="64735752"/>
    <w:rsid w:val="64743CE1"/>
    <w:rsid w:val="64D06CFC"/>
    <w:rsid w:val="64D10807"/>
    <w:rsid w:val="65091A83"/>
    <w:rsid w:val="65292FCD"/>
    <w:rsid w:val="658A7A78"/>
    <w:rsid w:val="659C5FE6"/>
    <w:rsid w:val="65F31D88"/>
    <w:rsid w:val="66664803"/>
    <w:rsid w:val="666E042F"/>
    <w:rsid w:val="66D52E9F"/>
    <w:rsid w:val="66EE4D72"/>
    <w:rsid w:val="671E4293"/>
    <w:rsid w:val="67250016"/>
    <w:rsid w:val="67481067"/>
    <w:rsid w:val="67CE38D0"/>
    <w:rsid w:val="67E20BF6"/>
    <w:rsid w:val="687623BD"/>
    <w:rsid w:val="689F6C29"/>
    <w:rsid w:val="68AD0499"/>
    <w:rsid w:val="68B15AF8"/>
    <w:rsid w:val="68FF315C"/>
    <w:rsid w:val="6903645A"/>
    <w:rsid w:val="69041E5D"/>
    <w:rsid w:val="690E43A3"/>
    <w:rsid w:val="69556546"/>
    <w:rsid w:val="69627D44"/>
    <w:rsid w:val="696C7FC0"/>
    <w:rsid w:val="69805867"/>
    <w:rsid w:val="698104CA"/>
    <w:rsid w:val="69AD551E"/>
    <w:rsid w:val="69CD74DC"/>
    <w:rsid w:val="69D02FBE"/>
    <w:rsid w:val="69D47334"/>
    <w:rsid w:val="6A48583A"/>
    <w:rsid w:val="6A870933"/>
    <w:rsid w:val="6A8710C2"/>
    <w:rsid w:val="6AA14899"/>
    <w:rsid w:val="6AD24123"/>
    <w:rsid w:val="6AE3632B"/>
    <w:rsid w:val="6AE84BD6"/>
    <w:rsid w:val="6B0458BB"/>
    <w:rsid w:val="6B0C4C45"/>
    <w:rsid w:val="6B0F7DE0"/>
    <w:rsid w:val="6B2715CC"/>
    <w:rsid w:val="6B312A8A"/>
    <w:rsid w:val="6B4A76F4"/>
    <w:rsid w:val="6B5A4C5F"/>
    <w:rsid w:val="6B7565A8"/>
    <w:rsid w:val="6B986E28"/>
    <w:rsid w:val="6B9E1A25"/>
    <w:rsid w:val="6BB94C45"/>
    <w:rsid w:val="6BBB7AC7"/>
    <w:rsid w:val="6BE21D8B"/>
    <w:rsid w:val="6BEC7224"/>
    <w:rsid w:val="6C09615C"/>
    <w:rsid w:val="6C206281"/>
    <w:rsid w:val="6C47198B"/>
    <w:rsid w:val="6C4F664B"/>
    <w:rsid w:val="6C626FFA"/>
    <w:rsid w:val="6C8027AB"/>
    <w:rsid w:val="6CA100BF"/>
    <w:rsid w:val="6CA57A77"/>
    <w:rsid w:val="6CAB4336"/>
    <w:rsid w:val="6CAC73EF"/>
    <w:rsid w:val="6CCB2D33"/>
    <w:rsid w:val="6CE1109F"/>
    <w:rsid w:val="6D0E3C7A"/>
    <w:rsid w:val="6D113A97"/>
    <w:rsid w:val="6D1A55FB"/>
    <w:rsid w:val="6D404C50"/>
    <w:rsid w:val="6D810DAA"/>
    <w:rsid w:val="6D854B4A"/>
    <w:rsid w:val="6D90059E"/>
    <w:rsid w:val="6DBE535B"/>
    <w:rsid w:val="6DDD041A"/>
    <w:rsid w:val="6DDE1C39"/>
    <w:rsid w:val="6DDF1490"/>
    <w:rsid w:val="6DF36582"/>
    <w:rsid w:val="6DFF197E"/>
    <w:rsid w:val="6E1D78B4"/>
    <w:rsid w:val="6E344B77"/>
    <w:rsid w:val="6E3C7366"/>
    <w:rsid w:val="6E53195D"/>
    <w:rsid w:val="6E905B57"/>
    <w:rsid w:val="6F042E2D"/>
    <w:rsid w:val="6F295FD4"/>
    <w:rsid w:val="6F4E50AD"/>
    <w:rsid w:val="6F82467F"/>
    <w:rsid w:val="6FA970F8"/>
    <w:rsid w:val="6FC42057"/>
    <w:rsid w:val="6FCD48A0"/>
    <w:rsid w:val="6FF90856"/>
    <w:rsid w:val="70936F36"/>
    <w:rsid w:val="70A504A6"/>
    <w:rsid w:val="70C47932"/>
    <w:rsid w:val="70CB5AF5"/>
    <w:rsid w:val="70DD76DE"/>
    <w:rsid w:val="70F85C9F"/>
    <w:rsid w:val="7134330A"/>
    <w:rsid w:val="71524B7C"/>
    <w:rsid w:val="715D5419"/>
    <w:rsid w:val="715D761E"/>
    <w:rsid w:val="7166300B"/>
    <w:rsid w:val="716B5D86"/>
    <w:rsid w:val="717E2627"/>
    <w:rsid w:val="718466E5"/>
    <w:rsid w:val="71910CAD"/>
    <w:rsid w:val="71987B9F"/>
    <w:rsid w:val="719D65C4"/>
    <w:rsid w:val="719F107E"/>
    <w:rsid w:val="71AF07AB"/>
    <w:rsid w:val="71D52289"/>
    <w:rsid w:val="71DD718E"/>
    <w:rsid w:val="724134E8"/>
    <w:rsid w:val="72440F60"/>
    <w:rsid w:val="72562821"/>
    <w:rsid w:val="72B43D96"/>
    <w:rsid w:val="72E91CF6"/>
    <w:rsid w:val="72EA7271"/>
    <w:rsid w:val="732B4E3A"/>
    <w:rsid w:val="73733CE9"/>
    <w:rsid w:val="73A35AB2"/>
    <w:rsid w:val="73A5287A"/>
    <w:rsid w:val="73B31322"/>
    <w:rsid w:val="73EB48DC"/>
    <w:rsid w:val="73FF20E0"/>
    <w:rsid w:val="741923D9"/>
    <w:rsid w:val="741D674F"/>
    <w:rsid w:val="743D4997"/>
    <w:rsid w:val="745E0F6D"/>
    <w:rsid w:val="749747FF"/>
    <w:rsid w:val="74A262C4"/>
    <w:rsid w:val="74D53D86"/>
    <w:rsid w:val="74D856D3"/>
    <w:rsid w:val="74F06878"/>
    <w:rsid w:val="7558040A"/>
    <w:rsid w:val="755A4F75"/>
    <w:rsid w:val="756C15F6"/>
    <w:rsid w:val="75E26072"/>
    <w:rsid w:val="75FC706D"/>
    <w:rsid w:val="763018B0"/>
    <w:rsid w:val="766E5037"/>
    <w:rsid w:val="767B3B2E"/>
    <w:rsid w:val="76871FD0"/>
    <w:rsid w:val="76DE62B8"/>
    <w:rsid w:val="76F327A3"/>
    <w:rsid w:val="773474AC"/>
    <w:rsid w:val="77634059"/>
    <w:rsid w:val="777F0217"/>
    <w:rsid w:val="77817D28"/>
    <w:rsid w:val="77932EF4"/>
    <w:rsid w:val="77A03E0E"/>
    <w:rsid w:val="77DD3861"/>
    <w:rsid w:val="78012889"/>
    <w:rsid w:val="78023396"/>
    <w:rsid w:val="78097B4E"/>
    <w:rsid w:val="782B2D07"/>
    <w:rsid w:val="78492108"/>
    <w:rsid w:val="787459E2"/>
    <w:rsid w:val="788B0E08"/>
    <w:rsid w:val="78A703DB"/>
    <w:rsid w:val="78B2003D"/>
    <w:rsid w:val="78BB02AB"/>
    <w:rsid w:val="78E55E17"/>
    <w:rsid w:val="78FB657F"/>
    <w:rsid w:val="78FF6B74"/>
    <w:rsid w:val="796A028C"/>
    <w:rsid w:val="79866FB1"/>
    <w:rsid w:val="798B3FF0"/>
    <w:rsid w:val="798D28E6"/>
    <w:rsid w:val="79D55AA0"/>
    <w:rsid w:val="7A32222E"/>
    <w:rsid w:val="7A53794D"/>
    <w:rsid w:val="7A594BAD"/>
    <w:rsid w:val="7A690148"/>
    <w:rsid w:val="7A712D62"/>
    <w:rsid w:val="7A911462"/>
    <w:rsid w:val="7A9C34F2"/>
    <w:rsid w:val="7ACA1C0A"/>
    <w:rsid w:val="7AEE411E"/>
    <w:rsid w:val="7AF867AC"/>
    <w:rsid w:val="7B3718E4"/>
    <w:rsid w:val="7B592BC9"/>
    <w:rsid w:val="7B635E4A"/>
    <w:rsid w:val="7B771055"/>
    <w:rsid w:val="7B784148"/>
    <w:rsid w:val="7B9914CB"/>
    <w:rsid w:val="7B9B715F"/>
    <w:rsid w:val="7BA97987"/>
    <w:rsid w:val="7BB533D4"/>
    <w:rsid w:val="7BB624C9"/>
    <w:rsid w:val="7BC61A66"/>
    <w:rsid w:val="7BD5363D"/>
    <w:rsid w:val="7BEE519E"/>
    <w:rsid w:val="7BF84B76"/>
    <w:rsid w:val="7C1826D4"/>
    <w:rsid w:val="7C4E36F3"/>
    <w:rsid w:val="7C614EDA"/>
    <w:rsid w:val="7C8808B2"/>
    <w:rsid w:val="7C950F29"/>
    <w:rsid w:val="7CAC217C"/>
    <w:rsid w:val="7CAD0FA2"/>
    <w:rsid w:val="7CFB0D70"/>
    <w:rsid w:val="7D150F4D"/>
    <w:rsid w:val="7D19391E"/>
    <w:rsid w:val="7D1D006B"/>
    <w:rsid w:val="7D985FB7"/>
    <w:rsid w:val="7DC17152"/>
    <w:rsid w:val="7DC43D03"/>
    <w:rsid w:val="7DCE710C"/>
    <w:rsid w:val="7DE84C18"/>
    <w:rsid w:val="7DFF62EB"/>
    <w:rsid w:val="7E650189"/>
    <w:rsid w:val="7E6C2376"/>
    <w:rsid w:val="7E9E7ECE"/>
    <w:rsid w:val="7EB25117"/>
    <w:rsid w:val="7EDC7A21"/>
    <w:rsid w:val="7F3C591B"/>
    <w:rsid w:val="7F4A7831"/>
    <w:rsid w:val="7F4B54C2"/>
    <w:rsid w:val="7F60576F"/>
    <w:rsid w:val="7F803820"/>
    <w:rsid w:val="7F8C6C43"/>
    <w:rsid w:val="7F936154"/>
    <w:rsid w:val="7F9D0AE6"/>
    <w:rsid w:val="7FA62218"/>
    <w:rsid w:val="7FBE5C25"/>
    <w:rsid w:val="7FC71B22"/>
    <w:rsid w:val="7FCA7840"/>
    <w:rsid w:val="7FEC3FE8"/>
    <w:rsid w:val="7FF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400" w:lineRule="exact"/>
      <w:outlineLvl w:val="0"/>
    </w:pPr>
    <w:rPr>
      <w:rFonts w:ascii="Calibri" w:hAnsi="Calibri"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Calibri" w:hAnsi="Calibri" w:eastAsia="宋体"/>
      <w:sz w:val="28"/>
    </w:rPr>
  </w:style>
  <w:style w:type="character" w:default="1" w:styleId="11">
    <w:name w:val="Default Paragraph Font"/>
    <w:link w:val="12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_Style 13"/>
    <w:basedOn w:val="1"/>
    <w:link w:val="11"/>
    <w:qFormat/>
    <w:uiPriority w:val="0"/>
    <w:pPr>
      <w:widowControl/>
      <w:spacing w:after="160" w:afterLines="0" w:line="240" w:lineRule="exact"/>
      <w:jc w:val="left"/>
    </w:pPr>
  </w:style>
  <w:style w:type="character" w:styleId="13">
    <w:name w:val="page number"/>
    <w:basedOn w:val="11"/>
    <w:uiPriority w:val="0"/>
  </w:style>
  <w:style w:type="character" w:styleId="14">
    <w:name w:val="Hyperlink"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本正文 Char Char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8">
    <w:name w:val="论文正文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9">
    <w:name w:val="批注框文本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2D47FC-336F-42BC-851C-E797CD7EE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20</Pages>
  <Words>2084</Words>
  <Characters>11880</Characters>
  <Lines>99</Lines>
  <Paragraphs>27</Paragraphs>
  <ScaleCrop>false</ScaleCrop>
  <LinksUpToDate>false</LinksUpToDate>
  <CharactersWithSpaces>13937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2017-06-26T08:09:00Z</dcterms:created>
  <dc:creator>HP Inc.</dc:creator>
  <cp:lastModifiedBy>姜燕飞</cp:lastModifiedBy>
  <dcterms:modified xsi:type="dcterms:W3CDTF">2018-03-06T00:59:39Z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