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4843" w14:textId="2B856116" w:rsidR="00E75287" w:rsidRDefault="003B39B9" w:rsidP="00A31313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</w:rPr>
        <w:t xml:space="preserve"> I</w:t>
      </w:r>
      <w:r w:rsidR="00DA7B05">
        <w:rPr>
          <w:b/>
          <w:bCs/>
          <w:sz w:val="32"/>
          <w:szCs w:val="32"/>
          <w:lang w:val="hy-AM"/>
        </w:rPr>
        <w:t>-ին</w:t>
      </w:r>
      <w:r>
        <w:rPr>
          <w:b/>
          <w:bCs/>
          <w:sz w:val="32"/>
          <w:szCs w:val="32"/>
        </w:rPr>
        <w:t xml:space="preserve"> </w:t>
      </w:r>
      <w:r w:rsidR="00DA7B05">
        <w:rPr>
          <w:b/>
          <w:bCs/>
          <w:sz w:val="32"/>
          <w:szCs w:val="32"/>
          <w:lang w:val="hy-AM"/>
        </w:rPr>
        <w:t>հ</w:t>
      </w:r>
      <w:r w:rsidR="00421A58" w:rsidRPr="00A31313">
        <w:rPr>
          <w:b/>
          <w:bCs/>
          <w:sz w:val="32"/>
          <w:szCs w:val="32"/>
          <w:lang w:val="hy-AM"/>
        </w:rPr>
        <w:t>երթի հանձնում։</w:t>
      </w:r>
    </w:p>
    <w:p w14:paraId="518CACAC" w14:textId="3AB29350" w:rsidR="00A31313" w:rsidRPr="00A31313" w:rsidRDefault="00A31313" w:rsidP="00A31313">
      <w:pPr>
        <w:jc w:val="center"/>
        <w:rPr>
          <w:lang w:val="hy-AM"/>
        </w:rPr>
      </w:pPr>
      <w:r>
        <w:rPr>
          <w:lang w:val="hy-AM"/>
        </w:rPr>
        <w:t>Փակագծերում նշված է կիռարվող ծրագիրը</w:t>
      </w:r>
    </w:p>
    <w:p w14:paraId="60BD1C8A" w14:textId="51FCB8EB" w:rsidR="00421A58" w:rsidRDefault="00421A58">
      <w:pPr>
        <w:rPr>
          <w:lang w:val="hy-AM"/>
        </w:rPr>
      </w:pPr>
    </w:p>
    <w:p w14:paraId="674EE097" w14:textId="1E041858" w:rsidR="00421A58" w:rsidRDefault="00A95846" w:rsidP="00421A58">
      <w:pPr>
        <w:pStyle w:val="ListParagraph"/>
        <w:numPr>
          <w:ilvl w:val="0"/>
          <w:numId w:val="1"/>
        </w:numPr>
        <w:rPr>
          <w:lang w:val="hy-AM"/>
        </w:rPr>
      </w:pPr>
      <w:r w:rsidRPr="00A95846">
        <w:rPr>
          <w:lang w:val="hy-AM"/>
        </w:rPr>
        <w:t>(</w:t>
      </w:r>
      <w:r w:rsidR="00421A58">
        <w:rPr>
          <w:lang w:val="hy-AM"/>
        </w:rPr>
        <w:t>Վաճարքի ծրագ</w:t>
      </w:r>
      <w:r>
        <w:rPr>
          <w:lang w:val="hy-AM"/>
        </w:rPr>
        <w:t>ի</w:t>
      </w:r>
      <w:r w:rsidR="00421A58">
        <w:rPr>
          <w:lang w:val="hy-AM"/>
        </w:rPr>
        <w:t>ր</w:t>
      </w:r>
      <w:r w:rsidRPr="00A95846">
        <w:rPr>
          <w:lang w:val="hy-AM"/>
        </w:rPr>
        <w:t>)</w:t>
      </w:r>
      <w:r w:rsidR="00421A58">
        <w:rPr>
          <w:lang w:val="hy-AM"/>
        </w:rPr>
        <w:t xml:space="preserve"> </w:t>
      </w:r>
      <w:r w:rsidR="00DA7B05">
        <w:rPr>
          <w:lang w:val="hy-AM"/>
        </w:rPr>
        <w:t>Փ</w:t>
      </w:r>
      <w:r w:rsidR="00421A58">
        <w:rPr>
          <w:lang w:val="hy-AM"/>
        </w:rPr>
        <w:t>ակել բոլոր պատվերները։ Չվճարված պատվերները փակում ենք նշելով «Այլ վճարման եղանակ, պարտք»։</w:t>
      </w:r>
    </w:p>
    <w:p w14:paraId="7735DF7F" w14:textId="16FA433C" w:rsidR="00421A58" w:rsidRDefault="00A95846" w:rsidP="00421A58">
      <w:pPr>
        <w:pStyle w:val="ListParagraph"/>
        <w:numPr>
          <w:ilvl w:val="0"/>
          <w:numId w:val="1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</w:t>
      </w:r>
      <w:r w:rsidR="00421A58">
        <w:rPr>
          <w:lang w:val="hy-AM"/>
        </w:rPr>
        <w:t>Եթե առկա է սխալ պատվերներ, որոնք փագվել են, ապա հեռացնում ենք դրանք «Հաշվետվություններ, Վաճարք ընդհանուր» բաժնում։</w:t>
      </w:r>
    </w:p>
    <w:p w14:paraId="66033C7E" w14:textId="3BB50709" w:rsidR="00421A58" w:rsidRDefault="00A95846" w:rsidP="00421A58">
      <w:pPr>
        <w:pStyle w:val="ListParagraph"/>
        <w:numPr>
          <w:ilvl w:val="0"/>
          <w:numId w:val="1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 </w:t>
      </w:r>
      <w:r w:rsidR="00421A58">
        <w:rPr>
          <w:lang w:val="hy-AM"/>
        </w:rPr>
        <w:t>Ստեղծում ենք նոր աշխատավարձի փասթաթուղթ և գրանցում ենք բոլոր աշխատողներին։ Պարտադիր պետք է նշել ամսաթիվը, հերթը, ելքի դրամարկղը։ Այնուհետև պահպանում ենք փասթաթուղթը սեղմելով «Պահպանել» կոճակը և ստեղծում ենք դրամարկղի ելքի փասթաթուղթ սեղմելով «Ստե</w:t>
      </w:r>
      <w:r>
        <w:rPr>
          <w:lang w:val="hy-AM"/>
        </w:rPr>
        <w:t>ղծել դրամարկղի փասթաթուղթ» կոճակը։</w:t>
      </w:r>
    </w:p>
    <w:p w14:paraId="2ADBBE8F" w14:textId="722540D5" w:rsidR="00A95846" w:rsidRDefault="00A95846" w:rsidP="00421A58">
      <w:pPr>
        <w:pStyle w:val="ListParagraph"/>
        <w:numPr>
          <w:ilvl w:val="0"/>
          <w:numId w:val="1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Եթե առկա է լրացուցիչ ծախսեր, գրանցում ենք։ Եթե դրամարկղից գումարը տրամադրվել է այն նյութերը գնելու նպատակով, որոնք գրանցվում են պահեստում, ապա դրանք գրանց</w:t>
      </w:r>
      <w:r w:rsidR="00A31313">
        <w:rPr>
          <w:lang w:val="hy-AM"/>
        </w:rPr>
        <w:t>վ</w:t>
      </w:r>
      <w:r>
        <w:rPr>
          <w:lang w:val="hy-AM"/>
        </w:rPr>
        <w:t xml:space="preserve">ում են «Գործողություններ, Նոր պահեստի </w:t>
      </w:r>
      <w:r w:rsidR="00A31313">
        <w:rPr>
          <w:lang w:val="hy-AM"/>
        </w:rPr>
        <w:t xml:space="preserve">մուտք» </w:t>
      </w:r>
      <w:r>
        <w:rPr>
          <w:lang w:val="hy-AM"/>
        </w:rPr>
        <w:t xml:space="preserve"> </w:t>
      </w:r>
      <w:r w:rsidR="00A31313">
        <w:rPr>
          <w:lang w:val="hy-AM"/>
        </w:rPr>
        <w:t>բաժնում։ Բոլոր այլ ծախսերը գրնացվում  են</w:t>
      </w:r>
      <w:r>
        <w:rPr>
          <w:lang w:val="hy-AM"/>
        </w:rPr>
        <w:t xml:space="preserve"> «Դրամարկղ, Նոր դրամարկղի փասթաթուղթ» բաժնում։ </w:t>
      </w:r>
    </w:p>
    <w:p w14:paraId="1A35327A" w14:textId="2838AF24" w:rsidR="00A31313" w:rsidRDefault="00A31313" w:rsidP="00421A58">
      <w:pPr>
        <w:pStyle w:val="ListParagraph"/>
        <w:numPr>
          <w:ilvl w:val="0"/>
          <w:numId w:val="1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Մուտքագրում ենք ստացած կանխիկ գումարը դրամարկղում։ Դրա համար մտնում ենք «Դրամարկղ, Նոր դրամարկղի փասթաթուղթ» բաժինը և սեղմում ենք «Հասույթ վաճառքից» կոճակը։ Անհրաժեշտ է նշել ճիշտ ամսաթիվը և հերթը։ Պահպանում ենք փասթաթուղթը սեղմելով «Պահպանել» կոճակը։</w:t>
      </w:r>
    </w:p>
    <w:p w14:paraId="21A3B24D" w14:textId="7E552596" w:rsidR="00DA7B05" w:rsidRDefault="00A31313" w:rsidP="00421A58">
      <w:pPr>
        <w:pStyle w:val="ListParagraph"/>
        <w:numPr>
          <w:ilvl w:val="0"/>
          <w:numId w:val="1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Վաճարքի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Տպում ենք ընդհանուր հաշվետվությունը։ Հաշվետվության վերչում նշված է դրամարկղում առկա գումարը, որը պետք է համապատասխանի գանձապահի մոտ գտնվող փաստացի գումարին։</w:t>
      </w:r>
    </w:p>
    <w:p w14:paraId="238FD48B" w14:textId="77777777" w:rsidR="00DA7B05" w:rsidRDefault="00DA7B05">
      <w:pPr>
        <w:rPr>
          <w:lang w:val="hy-AM"/>
        </w:rPr>
      </w:pPr>
      <w:r>
        <w:rPr>
          <w:lang w:val="hy-AM"/>
        </w:rPr>
        <w:br w:type="page"/>
      </w:r>
    </w:p>
    <w:p w14:paraId="5FD9A572" w14:textId="09BB9291" w:rsidR="00DA7B05" w:rsidRDefault="00DA7B05" w:rsidP="00DA7B05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</w:rPr>
        <w:lastRenderedPageBreak/>
        <w:t>I</w:t>
      </w:r>
      <w:r w:rsidRPr="00DA7B05">
        <w:rPr>
          <w:b/>
          <w:bCs/>
          <w:sz w:val="32"/>
          <w:szCs w:val="32"/>
          <w:lang w:val="hy-AM"/>
        </w:rPr>
        <w:t>I</w:t>
      </w:r>
      <w:r>
        <w:rPr>
          <w:b/>
          <w:bCs/>
          <w:sz w:val="32"/>
          <w:szCs w:val="32"/>
          <w:lang w:val="hy-AM"/>
        </w:rPr>
        <w:t>-</w:t>
      </w:r>
      <w:r>
        <w:rPr>
          <w:b/>
          <w:bCs/>
          <w:sz w:val="32"/>
          <w:szCs w:val="32"/>
          <w:lang w:val="hy-AM"/>
        </w:rPr>
        <w:t>րդ</w:t>
      </w:r>
      <w:r w:rsidRPr="00DA7B05">
        <w:rPr>
          <w:b/>
          <w:bCs/>
          <w:sz w:val="32"/>
          <w:szCs w:val="32"/>
          <w:lang w:val="hy-AM"/>
        </w:rPr>
        <w:t xml:space="preserve"> </w:t>
      </w:r>
      <w:r>
        <w:rPr>
          <w:b/>
          <w:bCs/>
          <w:sz w:val="32"/>
          <w:szCs w:val="32"/>
          <w:lang w:val="hy-AM"/>
        </w:rPr>
        <w:t>հ</w:t>
      </w:r>
      <w:r w:rsidRPr="00A31313">
        <w:rPr>
          <w:b/>
          <w:bCs/>
          <w:sz w:val="32"/>
          <w:szCs w:val="32"/>
          <w:lang w:val="hy-AM"/>
        </w:rPr>
        <w:t>երթի հանձնում։</w:t>
      </w:r>
    </w:p>
    <w:p w14:paraId="3BACF529" w14:textId="77777777" w:rsidR="00DA7B05" w:rsidRPr="00A31313" w:rsidRDefault="00DA7B05" w:rsidP="00DA7B05">
      <w:pPr>
        <w:jc w:val="center"/>
        <w:rPr>
          <w:lang w:val="hy-AM"/>
        </w:rPr>
      </w:pPr>
      <w:r>
        <w:rPr>
          <w:lang w:val="hy-AM"/>
        </w:rPr>
        <w:t>Փակագծերում նշված է կիռարվող ծրագիրը</w:t>
      </w:r>
    </w:p>
    <w:p w14:paraId="7545EB33" w14:textId="77777777" w:rsidR="00DA7B05" w:rsidRDefault="00DA7B05" w:rsidP="00DA7B05">
      <w:pPr>
        <w:rPr>
          <w:lang w:val="hy-AM"/>
        </w:rPr>
      </w:pPr>
    </w:p>
    <w:p w14:paraId="165D0468" w14:textId="0AE0E00C" w:rsidR="00DA7B05" w:rsidRDefault="00DA7B05" w:rsidP="00DA7B05">
      <w:pPr>
        <w:pStyle w:val="ListParagraph"/>
        <w:numPr>
          <w:ilvl w:val="0"/>
          <w:numId w:val="2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Վաճարքի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</w:t>
      </w:r>
      <w:r w:rsidR="00AD0912">
        <w:rPr>
          <w:lang w:val="hy-AM"/>
        </w:rPr>
        <w:t>Գրանցել</w:t>
      </w:r>
      <w:r>
        <w:rPr>
          <w:lang w:val="hy-AM"/>
        </w:rPr>
        <w:t xml:space="preserve"> բոլոր</w:t>
      </w:r>
      <w:bookmarkStart w:id="0" w:name="_GoBack"/>
      <w:bookmarkEnd w:id="0"/>
      <w:r>
        <w:rPr>
          <w:lang w:val="hy-AM"/>
        </w:rPr>
        <w:t xml:space="preserve"> պատվերները։ Չվճարված պատվերները փակում ենք նշելով «Այլ վճարման եղանակ, պարտք»։</w:t>
      </w:r>
    </w:p>
    <w:p w14:paraId="097ECD72" w14:textId="77777777" w:rsidR="00DA7B05" w:rsidRDefault="00DA7B05" w:rsidP="00DA7B05">
      <w:pPr>
        <w:pStyle w:val="ListParagraph"/>
        <w:numPr>
          <w:ilvl w:val="0"/>
          <w:numId w:val="2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Եթե առկա է սխալ պատվերներ, որոնք փագվել են, ապա հեռացնում ենք դրանք «Հաշվետվություններ, Վաճարք ընդհանուր» բաժնում։</w:t>
      </w:r>
    </w:p>
    <w:p w14:paraId="609C42B6" w14:textId="77777777" w:rsidR="00DA7B05" w:rsidRDefault="00DA7B05" w:rsidP="00DA7B05">
      <w:pPr>
        <w:pStyle w:val="ListParagraph"/>
        <w:numPr>
          <w:ilvl w:val="0"/>
          <w:numId w:val="2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 Ստեղծում ենք նոր աշխատավարձի փասթաթուղթ և գրանցում ենք բոլոր աշխատողներին։ Պարտադիր պետք է նշել ամսաթիվը, հերթը, ելքի դրամարկղը։ Այնուհետև պահպանում ենք փասթաթուղթը սեղմելով «Պահպանել» կոճակը և ստեղծում ենք դրամարկղի ելքի փասթաթուղթ սեղմելով «Ստեղծել դրամարկղի փասթաթուղթ» կոճակը։</w:t>
      </w:r>
    </w:p>
    <w:p w14:paraId="65B83813" w14:textId="77777777" w:rsidR="00DA7B05" w:rsidRDefault="00DA7B05" w:rsidP="00DA7B05">
      <w:pPr>
        <w:pStyle w:val="ListParagraph"/>
        <w:numPr>
          <w:ilvl w:val="0"/>
          <w:numId w:val="2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Եթե առկա է լրացուցիչ ծախսեր, գրանցում ենք։ Եթե դրամարկղից գումարը տրամադրվել է այն նյութերը գնելու նպատակով, որոնք գրանցվում են պահեստում, ապա դրանք գրանցվում են «Գործողություններ, Նոր պահեստի մուտք»  բաժնում։ Բոլոր այլ ծախսերը գրնացվում  են «Դրամարկղ, Նոր դրամարկղի փասթաթուղթ» բաժնում։ </w:t>
      </w:r>
    </w:p>
    <w:p w14:paraId="674C29AF" w14:textId="77777777" w:rsidR="00DA7B05" w:rsidRDefault="00DA7B05" w:rsidP="00DA7B05">
      <w:pPr>
        <w:pStyle w:val="ListParagraph"/>
        <w:numPr>
          <w:ilvl w:val="0"/>
          <w:numId w:val="2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Մենեջերի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Մուտքագրում ենք ստացած կանխիկ գումարը դրամարկղում։ Դրա համար մտնում ենք «Դրամարկղ, Նոր դրամարկղի փասթաթուղթ» բաժինը և սեղմում ենք «Հասույթ վաճառքից» կոճակը։ Անհրաժեշտ է նշել ճիշտ ամսաթիվը և հերթը։ Պահպանում ենք փասթաթուղթը սեղմելով «Պահպանել» կոճակը։</w:t>
      </w:r>
    </w:p>
    <w:p w14:paraId="6FE81748" w14:textId="77777777" w:rsidR="00DA7B05" w:rsidRPr="00421A58" w:rsidRDefault="00DA7B05" w:rsidP="00DA7B05">
      <w:pPr>
        <w:pStyle w:val="ListParagraph"/>
        <w:numPr>
          <w:ilvl w:val="0"/>
          <w:numId w:val="2"/>
        </w:numPr>
        <w:rPr>
          <w:lang w:val="hy-AM"/>
        </w:rPr>
      </w:pPr>
      <w:r w:rsidRPr="00A95846">
        <w:rPr>
          <w:lang w:val="hy-AM"/>
        </w:rPr>
        <w:t>(</w:t>
      </w:r>
      <w:r>
        <w:rPr>
          <w:lang w:val="hy-AM"/>
        </w:rPr>
        <w:t>Վաճարքի ծրագիր</w:t>
      </w:r>
      <w:r w:rsidRPr="00A95846">
        <w:rPr>
          <w:lang w:val="hy-AM"/>
        </w:rPr>
        <w:t>)</w:t>
      </w:r>
      <w:r>
        <w:rPr>
          <w:lang w:val="hy-AM"/>
        </w:rPr>
        <w:t xml:space="preserve"> Տպում ենք ընդհանուր հաշվետվությունը։ Հաշվետվության վերչում նշված է դրամարկղում առկա գումարը, որը պետք է համապատասխանի գանձապահի մոտ գտնվող փաստացի գումարին։</w:t>
      </w:r>
    </w:p>
    <w:p w14:paraId="4891040C" w14:textId="77777777" w:rsidR="00A31313" w:rsidRPr="00421A58" w:rsidRDefault="00A31313" w:rsidP="00DA7B05">
      <w:pPr>
        <w:pStyle w:val="ListParagraph"/>
        <w:rPr>
          <w:lang w:val="hy-AM"/>
        </w:rPr>
      </w:pPr>
    </w:p>
    <w:sectPr w:rsidR="00A31313" w:rsidRPr="0042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57C4"/>
    <w:multiLevelType w:val="hybridMultilevel"/>
    <w:tmpl w:val="1EAE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95E"/>
    <w:multiLevelType w:val="hybridMultilevel"/>
    <w:tmpl w:val="1EAE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58"/>
    <w:rsid w:val="003B39B9"/>
    <w:rsid w:val="00421A58"/>
    <w:rsid w:val="00853D0A"/>
    <w:rsid w:val="00A31313"/>
    <w:rsid w:val="00A95846"/>
    <w:rsid w:val="00AD0912"/>
    <w:rsid w:val="00DA7B05"/>
    <w:rsid w:val="00E7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DE99"/>
  <w15:chartTrackingRefBased/>
  <w15:docId w15:val="{8A67D05D-9005-442F-A43E-3114BA01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2019-12-22T16:14:00Z</dcterms:created>
  <dcterms:modified xsi:type="dcterms:W3CDTF">2019-12-23T16:13:00Z</dcterms:modified>
</cp:coreProperties>
</file>