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right"/>
        <w:spacing w:line="240"/>
        <w:rPr>
          <w:rFonts w:ascii="맑은 고딕" w:eastAsia="맑은 고딕" w:hAnsi="맑은 고딕"/>
          <w:sz w:val="40"/>
          <w:szCs w:val="40"/>
        </w:rPr>
      </w:pPr>
    </w:p>
    <w:p>
      <w:pPr>
        <w:jc w:val="right"/>
        <w:spacing w:line="240"/>
        <w:rPr>
          <w:rFonts w:ascii="맑은 고딕" w:eastAsia="맑은 고딕" w:hAnsi="맑은 고딕"/>
          <w:sz w:val="40"/>
          <w:szCs w:val="40"/>
        </w:rPr>
      </w:pPr>
    </w:p>
    <w:p>
      <w:pPr>
        <w:jc w:val="right"/>
        <w:spacing w:line="240"/>
        <w:rPr>
          <w:rFonts w:ascii="맑은 고딕" w:eastAsia="맑은 고딕" w:hAnsi="맑은 고딕"/>
          <w:sz w:val="40"/>
          <w:szCs w:val="40"/>
        </w:rPr>
      </w:pPr>
    </w:p>
    <w:p>
      <w:pPr>
        <w:jc w:val="right"/>
        <w:spacing w:line="240"/>
        <w:rPr>
          <w:rFonts w:ascii="맑은 고딕" w:eastAsia="맑은 고딕" w:hAnsi="맑은 고딕"/>
          <w:b/>
          <w:sz w:val="48"/>
          <w:szCs w:val="48"/>
        </w:rPr>
      </w:pPr>
      <w:r>
        <w:rPr>
          <w:rFonts w:ascii="맑은 고딕" w:eastAsia="맑은 고딕" w:hAnsi="맑은 고딕" w:hint="eastAsia"/>
          <w:b/>
          <w:sz w:val="48"/>
          <w:szCs w:val="48"/>
        </w:rPr>
        <w:t>과목명: 시스템프로그래밍</w:t>
      </w:r>
    </w:p>
    <w:p>
      <w:pPr>
        <w:jc w:val="right"/>
        <w:spacing w:line="240"/>
        <w:rPr>
          <w:rFonts w:ascii="맑은 고딕" w:eastAsia="맑은 고딕" w:hAnsi="맑은 고딕"/>
          <w:b/>
          <w:sz w:val="48"/>
          <w:szCs w:val="48"/>
        </w:rPr>
      </w:pPr>
      <w:r>
        <w:rPr>
          <w:rFonts w:ascii="맑은 고딕" w:eastAsia="맑은 고딕" w:hAnsi="맑은 고딕"/>
          <w:b/>
          <w:sz w:val="48"/>
          <w:szCs w:val="48"/>
          <w:rtl w:val="off"/>
        </w:rPr>
        <w:t>홀수반</w:t>
      </w:r>
    </w:p>
    <w:p>
      <w:pPr>
        <w:jc w:val="right"/>
        <w:spacing w:line="240"/>
        <w:rPr>
          <w:rFonts w:ascii="맑은 고딕" w:eastAsia="맑은 고딕" w:hAnsi="맑은 고딕"/>
          <w:b/>
          <w:sz w:val="40"/>
          <w:szCs w:val="40"/>
        </w:rPr>
      </w:pPr>
      <w:r>
        <w:rPr>
          <w:rFonts w:ascii="맑은 고딕" w:eastAsia="맑은 고딕" w:hAnsi="맑은 고딕" w:hint="eastAsia"/>
          <w:b/>
          <w:sz w:val="48"/>
          <w:szCs w:val="48"/>
        </w:rPr>
        <w:t>&lt;&lt;Project #</w:t>
      </w:r>
      <w:r>
        <w:rPr>
          <w:rFonts w:ascii="맑은 고딕" w:eastAsia="맑은 고딕" w:hAnsi="맑은 고딕" w:hint="eastAsia"/>
          <w:b/>
          <w:sz w:val="48"/>
          <w:szCs w:val="48"/>
          <w:rtl w:val="off"/>
        </w:rPr>
        <w:t>3</w:t>
      </w:r>
      <w:r>
        <w:rPr>
          <w:rFonts w:ascii="맑은 고딕" w:eastAsia="맑은 고딕" w:hAnsi="맑은 고딕"/>
          <w:b/>
          <w:sz w:val="48"/>
          <w:szCs w:val="48"/>
        </w:rPr>
        <w:t>&gt;&gt;</w:t>
      </w:r>
    </w:p>
    <w:p>
      <w:pPr>
        <w:jc w:val="right"/>
        <w:spacing w:line="240"/>
        <w:rPr>
          <w:rFonts w:ascii="맑은 고딕" w:eastAsia="맑은 고딕" w:hAnsi="맑은 고딕"/>
          <w:b/>
          <w:sz w:val="40"/>
          <w:szCs w:val="40"/>
        </w:rPr>
      </w:pPr>
    </w:p>
    <w:p>
      <w:pPr>
        <w:jc w:val="right"/>
        <w:spacing w:line="240"/>
        <w:rPr>
          <w:rFonts w:ascii="맑은 고딕" w:eastAsia="맑은 고딕" w:hAnsi="맑은 고딕"/>
          <w:b/>
          <w:sz w:val="40"/>
          <w:szCs w:val="40"/>
        </w:rPr>
      </w:pPr>
    </w:p>
    <w:p>
      <w:pPr>
        <w:jc w:val="right"/>
        <w:spacing w:line="240"/>
        <w:rPr>
          <w:rFonts w:ascii="맑은 고딕" w:eastAsia="맑은 고딕" w:hAnsi="맑은 고딕"/>
          <w:b/>
          <w:sz w:val="40"/>
          <w:szCs w:val="40"/>
        </w:rPr>
      </w:pPr>
    </w:p>
    <w:p>
      <w:pPr>
        <w:jc w:val="right"/>
        <w:spacing w:line="240"/>
        <w:rPr>
          <w:rFonts w:ascii="맑은 고딕" w:eastAsia="맑은 고딕" w:hAnsi="맑은 고딕"/>
          <w:b/>
          <w:sz w:val="40"/>
          <w:szCs w:val="40"/>
        </w:rPr>
      </w:pPr>
    </w:p>
    <w:p>
      <w:pPr>
        <w:jc w:val="right"/>
        <w:spacing w:line="240"/>
        <w:rPr>
          <w:rFonts w:ascii="맑은 고딕" w:eastAsia="맑은 고딕" w:hAnsi="맑은 고딕" w:hint="eastAsia"/>
          <w:b/>
          <w:sz w:val="40"/>
          <w:szCs w:val="40"/>
        </w:rPr>
      </w:pPr>
      <w:r>
        <w:rPr>
          <w:rFonts w:ascii="맑은 고딕" w:eastAsia="맑은 고딕" w:hAnsi="맑은 고딕" w:hint="eastAsia"/>
          <w:b/>
          <w:sz w:val="40"/>
          <w:szCs w:val="40"/>
        </w:rPr>
        <w:t xml:space="preserve">서강대학교 </w:t>
      </w:r>
      <w:r>
        <w:rPr>
          <w:rFonts w:ascii="맑은 고딕" w:eastAsia="맑은 고딕" w:hAnsi="맑은 고딕" w:hint="eastAsia"/>
          <w:b/>
          <w:sz w:val="40"/>
          <w:szCs w:val="40"/>
          <w:rtl w:val="off"/>
        </w:rPr>
        <w:t>컴퓨터공학부</w:t>
      </w:r>
    </w:p>
    <w:p>
      <w:pPr>
        <w:jc w:val="right"/>
        <w:spacing w:line="240"/>
        <w:rPr>
          <w:rFonts w:ascii="맑은 고딕" w:eastAsia="맑은 고딕" w:hAnsi="맑은 고딕"/>
          <w:b/>
          <w:sz w:val="40"/>
          <w:szCs w:val="40"/>
        </w:rPr>
      </w:pPr>
      <w:r>
        <w:rPr>
          <w:rFonts w:ascii="맑은 고딕" w:eastAsia="맑은 고딕" w:hAnsi="맑은 고딕" w:hint="eastAsia"/>
          <w:b/>
          <w:sz w:val="40"/>
          <w:szCs w:val="40"/>
          <w:rtl w:val="off"/>
        </w:rPr>
        <w:t>20181593</w:t>
      </w:r>
      <w:r>
        <w:rPr>
          <w:rFonts w:ascii="맑은 고딕" w:eastAsia="맑은 고딕" w:hAnsi="맑은 고딕" w:hint="eastAsia"/>
          <w:b/>
          <w:sz w:val="40"/>
          <w:szCs w:val="40"/>
        </w:rPr>
        <w:t xml:space="preserve"> </w:t>
      </w:r>
    </w:p>
    <w:p>
      <w:pPr>
        <w:jc w:val="right"/>
        <w:spacing w:line="240"/>
        <w:rPr>
          <w:rFonts w:ascii="휴먼엑스포" w:eastAsia="휴먼엑스포" w:hAnsi="돋움" w:hint="eastAsia"/>
          <w:b/>
          <w:sz w:val="36"/>
          <w:szCs w:val="48"/>
          <w:rtl w:val="off"/>
        </w:rPr>
      </w:pPr>
      <w:r>
        <w:rPr>
          <w:rFonts w:ascii="맑은 고딕" w:eastAsia="맑은 고딕" w:hAnsi="맑은 고딕" w:hint="eastAsia"/>
          <w:b/>
          <w:sz w:val="40"/>
          <w:szCs w:val="40"/>
          <w:rtl w:val="off"/>
        </w:rPr>
        <w:t>계인혜</w:t>
      </w:r>
      <w:r>
        <w:rPr>
          <w:rFonts w:ascii="맑은 고딕" w:eastAsia="맑은 고딕" w:hAnsi="맑은 고딕" w:hint="eastAsia"/>
          <w:b/>
          <w:sz w:val="40"/>
          <w:szCs w:val="40"/>
        </w:rPr>
        <w:t xml:space="preserve"> </w:t>
      </w:r>
    </w:p>
    <w:p>
      <w:pPr>
        <w:jc w:val="right"/>
        <w:spacing w:line="240"/>
        <w:rPr>
          <w:rFonts w:hint="eastAsia"/>
          <w:rtl w:val="off"/>
        </w:rPr>
      </w:pPr>
    </w:p>
    <w:p>
      <w:pPr>
        <w:jc w:val="right"/>
        <w:spacing w:line="240"/>
        <w:rPr>
          <w:rFonts w:hint="eastAsia"/>
          <w:rtl w:val="off"/>
        </w:rPr>
      </w:pPr>
    </w:p>
    <w:p>
      <w:pPr>
        <w:jc w:val="right"/>
        <w:spacing w:line="240"/>
        <w:rPr>
          <w:rFonts w:hint="eastAsia"/>
          <w:rtl w:val="off"/>
        </w:rPr>
      </w:pPr>
    </w:p>
    <w:p>
      <w:pPr>
        <w:jc w:val="right"/>
        <w:spacing w:line="240"/>
        <w:rPr>
          <w:rFonts w:hint="eastAsia"/>
          <w:rtl w:val="off"/>
        </w:rPr>
      </w:pPr>
    </w:p>
    <w:p>
      <w:pPr>
        <w:jc w:val="center"/>
        <w:spacing w:after="0" w:line="240"/>
        <w:rPr>
          <w:rFonts w:ascii="맑은 고딕" w:eastAsia="맑은 고딕" w:hAnsi="맑은 고딕" w:hint="eastAsia"/>
          <w:sz w:val="48"/>
          <w:szCs w:val="48"/>
          <w:rtl w:val="off"/>
        </w:rPr>
      </w:pPr>
      <w:r>
        <w:rPr>
          <w:rFonts w:ascii="맑은 고딕" w:eastAsia="맑은 고딕" w:hAnsi="맑은 고딕" w:hint="eastAsia"/>
          <w:sz w:val="40"/>
          <w:szCs w:val="40"/>
        </w:rPr>
        <w:t>목 차</w:t>
      </w:r>
    </w:p>
    <w:p>
      <w:pPr>
        <w:spacing w:line="240"/>
        <w:rPr>
          <w:rFonts w:ascii="맑은 고딕" w:eastAsia="맑은 고딕" w:hAnsi="맑은 고딕"/>
          <w:sz w:val="20"/>
          <w:szCs w:val="20"/>
        </w:rPr>
      </w:pPr>
      <w:r>
        <w:rPr>
          <w:rFonts w:ascii="맑은 고딕" w:eastAsia="맑은 고딕" w:hAnsi="맑은 고딕" w:hint="eastAsia"/>
          <w:b/>
          <w:sz w:val="20"/>
          <w:szCs w:val="20"/>
          <w:rtl w:val="off"/>
        </w:rPr>
        <w:t xml:space="preserve">1    </w:t>
      </w:r>
      <w:r>
        <w:rPr>
          <w:rFonts w:ascii="맑은 고딕" w:eastAsia="맑은 고딕" w:hAnsi="맑은 고딕" w:hint="eastAsia"/>
          <w:b/>
          <w:sz w:val="20"/>
          <w:szCs w:val="20"/>
        </w:rPr>
        <w:t>프로그램 개요</w:t>
      </w:r>
    </w:p>
    <w:p>
      <w:pPr>
        <w:spacing w:line="240"/>
        <w:rPr>
          <w:rFonts w:ascii="맑은 고딕" w:eastAsia="맑은 고딕" w:hAnsi="맑은 고딕"/>
          <w:sz w:val="20"/>
          <w:szCs w:val="20"/>
        </w:rPr>
      </w:pPr>
      <w:r>
        <w:rPr>
          <w:rFonts w:ascii="맑은 고딕" w:eastAsia="맑은 고딕" w:hAnsi="맑은 고딕" w:hint="eastAsia"/>
          <w:b/>
          <w:sz w:val="20"/>
          <w:szCs w:val="20"/>
          <w:rtl w:val="off"/>
        </w:rPr>
        <w:t xml:space="preserve">2    </w:t>
      </w:r>
      <w:r>
        <w:rPr>
          <w:rFonts w:ascii="맑은 고딕" w:eastAsia="맑은 고딕" w:hAnsi="맑은 고딕" w:hint="eastAsia"/>
          <w:b/>
          <w:sz w:val="20"/>
          <w:szCs w:val="20"/>
        </w:rPr>
        <w:t>프로그램 설명</w:t>
      </w:r>
    </w:p>
    <w:p>
      <w:pPr>
        <w:spacing w:line="240"/>
        <w:rPr>
          <w:rFonts w:ascii="맑은 고딕" w:eastAsia="맑은 고딕" w:hAnsi="맑은 고딕" w:hint="eastAsia"/>
          <w:sz w:val="20"/>
          <w:szCs w:val="20"/>
          <w:rtl w:val="off"/>
        </w:rPr>
      </w:pPr>
      <w:r>
        <w:rPr>
          <w:rFonts w:ascii="맑은 고딕" w:eastAsia="맑은 고딕" w:hAnsi="맑은 고딕" w:hint="eastAsia"/>
          <w:sz w:val="20"/>
          <w:szCs w:val="20"/>
          <w:rtl w:val="off"/>
        </w:rPr>
        <w:tab/>
      </w:r>
      <w:r>
        <w:rPr>
          <w:rFonts w:ascii="맑은 고딕" w:eastAsia="맑은 고딕" w:hAnsi="맑은 고딕" w:hint="eastAsia"/>
          <w:sz w:val="20"/>
          <w:szCs w:val="20"/>
          <w:rtl w:val="off"/>
        </w:rPr>
        <w:t xml:space="preserve">2.1 </w:t>
      </w:r>
      <w:r>
        <w:rPr>
          <w:rFonts w:ascii="맑은 고딕" w:eastAsia="맑은 고딕" w:hAnsi="맑은 고딕" w:hint="eastAsia"/>
          <w:sz w:val="20"/>
          <w:szCs w:val="20"/>
        </w:rPr>
        <w:t>프로그램 흐름도</w:t>
      </w:r>
    </w:p>
    <w:p>
      <w:pPr>
        <w:spacing w:line="240"/>
        <w:rPr>
          <w:rFonts w:ascii="맑은 고딕" w:eastAsia="맑은 고딕" w:hAnsi="맑은 고딕"/>
          <w:sz w:val="20"/>
          <w:szCs w:val="20"/>
        </w:rPr>
      </w:pPr>
      <w:r>
        <w:rPr>
          <w:rFonts w:ascii="맑은 고딕" w:eastAsia="맑은 고딕" w:hAnsi="맑은 고딕" w:hint="eastAsia"/>
          <w:sz w:val="20"/>
          <w:szCs w:val="20"/>
          <w:rtl w:val="off"/>
        </w:rPr>
        <w:tab/>
      </w:r>
      <w:r>
        <w:rPr>
          <w:rFonts w:ascii="맑은 고딕" w:eastAsia="맑은 고딕" w:hAnsi="맑은 고딕"/>
          <w:sz w:val="20"/>
          <w:szCs w:val="20"/>
          <w:rtl w:val="off"/>
        </w:rPr>
        <w:t>2.2 세부 프로그램 흐름도</w:t>
      </w:r>
    </w:p>
    <w:p>
      <w:pPr>
        <w:spacing w:line="240"/>
        <w:rPr>
          <w:rFonts w:ascii="맑은 고딕" w:eastAsia="맑은 고딕" w:hAnsi="맑은 고딕"/>
          <w:sz w:val="20"/>
          <w:szCs w:val="20"/>
        </w:rPr>
      </w:pPr>
      <w:r>
        <w:rPr>
          <w:rFonts w:ascii="맑은 고딕" w:eastAsia="맑은 고딕" w:hAnsi="맑은 고딕" w:hint="eastAsia"/>
          <w:b/>
          <w:sz w:val="20"/>
          <w:szCs w:val="20"/>
          <w:rtl w:val="off"/>
        </w:rPr>
        <w:t xml:space="preserve">3    </w:t>
      </w:r>
      <w:r>
        <w:rPr>
          <w:rFonts w:ascii="맑은 고딕" w:eastAsia="맑은 고딕" w:hAnsi="맑은 고딕" w:hint="eastAsia"/>
          <w:b/>
          <w:sz w:val="20"/>
          <w:szCs w:val="20"/>
        </w:rPr>
        <w:t>모듈 정의</w:t>
      </w:r>
    </w:p>
    <w:p>
      <w:pPr>
        <w:spacing w:line="240"/>
        <w:rPr>
          <w:rFonts w:ascii="맑은 고딕" w:eastAsia="맑은 고딕" w:hAnsi="맑은 고딕" w:hint="eastAsia"/>
          <w:b/>
          <w:sz w:val="20"/>
          <w:szCs w:val="20"/>
          <w:rtl w:val="off"/>
        </w:rPr>
      </w:pPr>
      <w:r>
        <w:rPr>
          <w:rFonts w:ascii="맑은 고딕" w:eastAsia="맑은 고딕" w:hAnsi="맑은 고딕" w:hint="eastAsia"/>
          <w:b/>
          <w:sz w:val="20"/>
          <w:szCs w:val="20"/>
          <w:rtl w:val="off"/>
        </w:rPr>
        <w:t xml:space="preserve">4    </w:t>
      </w:r>
      <w:r>
        <w:rPr>
          <w:rFonts w:ascii="맑은 고딕" w:eastAsia="맑은 고딕" w:hAnsi="맑은 고딕" w:hint="eastAsia"/>
          <w:b/>
          <w:sz w:val="20"/>
          <w:szCs w:val="20"/>
        </w:rPr>
        <w:t>전역 변수 정의</w:t>
      </w:r>
    </w:p>
    <w:p>
      <w:pPr>
        <w:spacing w:line="240"/>
        <w:rPr>
          <w:rFonts w:ascii="맑은 고딕" w:eastAsia="맑은 고딕" w:hAnsi="맑은 고딕" w:hint="eastAsia"/>
          <w:b/>
          <w:sz w:val="20"/>
          <w:szCs w:val="20"/>
          <w:rtl w:val="off"/>
        </w:rPr>
      </w:pPr>
      <w:r>
        <w:rPr>
          <w:rFonts w:ascii="맑은 고딕" w:eastAsia="맑은 고딕" w:hAnsi="맑은 고딕" w:hint="eastAsia"/>
          <w:b/>
          <w:sz w:val="20"/>
          <w:szCs w:val="20"/>
          <w:rtl w:val="off"/>
        </w:rPr>
        <w:t xml:space="preserve">5    </w:t>
      </w:r>
      <w:r>
        <w:rPr>
          <w:rFonts w:ascii="맑은 고딕" w:eastAsia="맑은 고딕" w:hAnsi="맑은 고딕" w:hint="eastAsia"/>
          <w:b/>
          <w:sz w:val="20"/>
          <w:szCs w:val="20"/>
        </w:rPr>
        <w:t>코드 설명</w:t>
      </w:r>
    </w:p>
    <w:p>
      <w:pPr>
        <w:spacing w:line="240"/>
        <w:rPr>
          <w:rFonts w:ascii="맑은 고딕" w:eastAsia="맑은 고딕" w:hAnsi="맑은 고딕" w:hint="eastAsia"/>
          <w:b/>
          <w:sz w:val="22"/>
          <w:szCs w:val="22"/>
          <w:rtl w:val="off"/>
        </w:rPr>
      </w:pPr>
      <w:r>
        <w:rPr>
          <w:rFonts w:ascii="맑은 고딕" w:eastAsia="맑은 고딕" w:hAnsi="맑은 고딕"/>
          <w:b/>
          <w:sz w:val="20"/>
          <w:szCs w:val="20"/>
          <w:rtl w:val="off"/>
        </w:rPr>
        <w:t>6    테스트 케이스</w:t>
      </w:r>
    </w:p>
    <w:p>
      <w:pPr>
        <w:spacing w:line="240"/>
        <w:rPr>
          <w:rFonts w:ascii="HY그래픽M" w:eastAsia="HY그래픽M" w:hAnsi="돋움" w:hint="eastAsia"/>
          <w:b/>
          <w:sz w:val="22"/>
          <w:szCs w:val="22"/>
          <w:rtl w:val="off"/>
        </w:rPr>
      </w:pPr>
    </w:p>
    <w:p>
      <w:pPr>
        <w:spacing w:line="240"/>
        <w:rPr>
          <w:rFonts w:ascii="HY그래픽M" w:eastAsia="HY그래픽M" w:hAnsi="돋움" w:hint="eastAsia"/>
          <w:b/>
          <w:sz w:val="22"/>
          <w:szCs w:val="22"/>
          <w:rtl w:val="off"/>
        </w:rPr>
      </w:pPr>
    </w:p>
    <w:p>
      <w:pPr>
        <w:spacing w:line="240"/>
        <w:rPr>
          <w:rFonts w:ascii="맑은 고딕" w:eastAsia="맑은 고딕" w:hAnsi="맑은 고딕" w:hint="eastAsia"/>
          <w:b/>
          <w:sz w:val="22"/>
          <w:szCs w:val="22"/>
          <w:rtl w:val="off"/>
        </w:rPr>
      </w:pPr>
      <w:r>
        <w:rPr>
          <w:rFonts w:ascii="맑은 고딕" w:eastAsia="맑은 고딕" w:hAnsi="맑은 고딕" w:hint="eastAsia"/>
          <w:b/>
          <w:sz w:val="22"/>
          <w:szCs w:val="22"/>
          <w:rtl w:val="off"/>
        </w:rPr>
        <w:t>1 프로그램 개요</w:t>
      </w:r>
    </w:p>
    <w:p>
      <w:pPr>
        <w:spacing w:line="240"/>
        <w:rPr>
          <w:rFonts w:ascii="맑은 고딕" w:eastAsia="맑은 고딕" w:hAnsi="맑은 고딕" w:hint="eastAsia"/>
          <w:b w:val="0"/>
          <w:sz w:val="20"/>
          <w:szCs w:val="20"/>
          <w:rtl w:val="off"/>
        </w:rPr>
      </w:pPr>
      <w:r>
        <w:rPr>
          <w:rFonts w:ascii="맑은 고딕" w:eastAsia="맑은 고딕" w:hAnsi="맑은 고딕" w:hint="eastAsia"/>
          <w:b/>
          <w:sz w:val="22"/>
          <w:szCs w:val="22"/>
          <w:rtl w:val="off"/>
        </w:rPr>
        <w:tab/>
      </w:r>
      <w:r>
        <w:rPr>
          <w:rFonts w:ascii="맑은 고딕" w:eastAsia="맑은 고딕" w:hAnsi="맑은 고딕" w:hint="eastAsia"/>
          <w:b w:val="0"/>
          <w:sz w:val="20"/>
          <w:szCs w:val="20"/>
          <w:rtl w:val="off"/>
        </w:rPr>
        <w:t xml:space="preserve">프로젝트 1, 2 에서 구현한 셀(shell)에 linking과 loading 기능을 추가하는 프로그램이다. 프로젝트 2 에서 구현된 assemble 명령을 통해서 생성된 object 파일을 link시켜 메모리에 올리는 일을 수행한다. </w:t>
      </w:r>
    </w:p>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sz w:val="22"/>
          <w:szCs w:val="22"/>
          <w:rtl w:val="off"/>
        </w:rPr>
      </w:pPr>
      <w:r>
        <w:rPr>
          <w:rFonts w:ascii="맑은 고딕" w:eastAsia="맑은 고딕" w:hAnsi="맑은 고딕" w:hint="eastAsia"/>
          <w:b/>
          <w:sz w:val="22"/>
          <w:szCs w:val="22"/>
          <w:rtl w:val="off"/>
        </w:rPr>
        <w:t>2 프로그램 설명</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2.1 프로그램 흐름도</w:t>
      </w:r>
    </w:p>
    <w:p>
      <w:pPr>
        <w:jc w:val="center"/>
        <w:spacing w:line="240"/>
        <w:rPr>
          <w:rFonts w:ascii="맑은 고딕" w:eastAsia="맑은 고딕" w:hAnsi="맑은 고딕" w:hint="eastAsia"/>
          <w:b w:val="0"/>
          <w:sz w:val="20"/>
          <w:szCs w:val="20"/>
          <w:rtl w:val="off"/>
        </w:rPr>
      </w:pPr>
      <w:r>
        <w:rPr>
          <w:rFonts w:ascii="HY그래픽M" w:eastAsia="HY그래픽M" w:hAnsi="돋움" w:hint="eastAsia"/>
          <w:szCs w:val="48"/>
          <w:rtl w:val="off"/>
        </w:rPr>
        <w:drawing>
          <wp:inline distT="0" distB="0" distL="0" distR="0">
            <wp:extent cx="2420221" cy="2782607"/>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420221" cy="2782607"/>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2.2 세부 프로그램 흐름도</w: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① updateExt : loader 명령어가 들어오면 filename에 있는 symbol의 name과 addr을 저장하고, </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 xml:space="preserve">        그 과정에서 중복으로 선언되는 symbol을 찾아 에러를 처리한다.</w:t>
      </w:r>
    </w:p>
    <w:p>
      <w:pPr>
        <w:spacing w:line="240"/>
        <w:rPr>
          <w:rFonts w:ascii="맑은 고딕" w:eastAsia="맑은 고딕" w:hAnsi="맑은 고딕"/>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2963611" cy="3640789"/>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r="25987"/>
                    <a:stretch>
                      <a:fillRect/>
                    </a:stretch>
                  </pic:blipFill>
                  <pic:spPr>
                    <a:xfrm>
                      <a:off x="0" y="0"/>
                      <a:ext cx="2963611" cy="3640789"/>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② linkingLoad : obj파일을 한 줄씩 읽어, record에 맞게 처리하고 그 과정에서 정의되지 않은 </w:t>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 xml:space="preserve"> symbol에 접근하는 경우를 에러로 처리한다.</w:t>
      </w:r>
    </w:p>
    <w:p>
      <w:pPr>
        <w:jc w:val="center"/>
        <w:spacing w:line="240"/>
        <w:rPr>
          <w:rFonts w:ascii="맑은 고딕" w:eastAsia="맑은 고딕" w:hAnsi="맑은 고딕"/>
          <w:b w:val="0"/>
          <w:sz w:val="20"/>
          <w:szCs w:val="20"/>
          <w:rtl w:val="off"/>
        </w:rPr>
      </w:pPr>
      <w:r>
        <w:rPr>
          <w:rFonts w:ascii="맑은 고딕" w:eastAsia="맑은 고딕" w:hAnsi="맑은 고딕"/>
          <w:b w:val="0"/>
          <w:sz w:val="20"/>
          <w:szCs w:val="20"/>
          <w:rtl w:val="off"/>
        </w:rPr>
        <w:drawing>
          <wp:inline distT="0" distB="0" distL="180" distR="180">
            <wp:extent cx="4504850" cy="386232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4504850" cy="3862320"/>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③ Implement : addressing mode에 따라 number를 설정하고, opcode와 일치하는 연산을 수행 후 </w:t>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그 결과를 레지스터에 저장한다.</w:t>
      </w:r>
    </w:p>
    <w:p>
      <w:pPr>
        <w:spacing w:line="240"/>
        <w:rPr>
          <w:rFonts w:ascii="맑은 고딕" w:eastAsia="맑은 고딕" w:hAnsi="맑은 고딕"/>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2423994" cy="3099177"/>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b="24138"/>
                    <a:stretch>
                      <a:fillRect/>
                    </a:stretch>
                  </pic:blipFill>
                  <pic:spPr>
                    <a:xfrm>
                      <a:off x="0" y="0"/>
                      <a:ext cx="2423994" cy="3099177"/>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④ runProcess : format에 맞게 명령을 처리하고, PC값을 증가시키며 n, i, x, b, p, e 비트 값을 변경한</w:t>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 xml:space="preserve">다. 문제가 없을 시 명령을 수행하고(implement) 프로그램이 끝나거나 breakpoint를 </w:t>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만나면 레지스터 값을 출력하는 함수를 호출하고 함수를 종료한다.</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b w:val="0"/>
          <w:sz w:val="20"/>
          <w:szCs w:val="20"/>
          <w:rtl w:val="off"/>
        </w:rPr>
      </w:pPr>
      <w:r>
        <w:rPr>
          <w:rFonts w:ascii="맑은 고딕" w:eastAsia="맑은 고딕" w:hAnsi="맑은 고딕"/>
          <w:b w:val="0"/>
          <w:sz w:val="20"/>
          <w:szCs w:val="20"/>
          <w:rtl w:val="off"/>
        </w:rPr>
        <w:drawing>
          <wp:inline distT="0" distB="0" distL="180" distR="180">
            <wp:extent cx="6293056" cy="3153712"/>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6293056" cy="3153712"/>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⑤ setBp : breakpoint 배열에 사용자가 입력한 값이 존재하는지 확인한 후, 존재하지 않는다면 이를 </w:t>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 xml:space="preserve">    추가하고 그렇지 않다면 추가 없이 함수를 종료한다. 또한 breakpoint 배열을 address 값</w:t>
      </w:r>
      <w:r>
        <w:rPr>
          <w:rFonts w:ascii="맑은 고딕" w:eastAsia="맑은 고딕" w:hAnsi="맑은 고딕" w:hint="eastAsia"/>
          <w:b w:val="0"/>
          <w:sz w:val="20"/>
          <w:szCs w:val="20"/>
          <w:rtl w:val="off"/>
        </w:rPr>
        <w:tab/>
      </w:r>
      <w:r>
        <w:rPr>
          <w:rFonts w:ascii="맑은 고딕" w:eastAsia="맑은 고딕" w:hAnsi="맑은 고딕" w:hint="eastAsia"/>
          <w:b w:val="0"/>
          <w:sz w:val="20"/>
          <w:szCs w:val="20"/>
          <w:rtl w:val="off"/>
        </w:rPr>
        <w:t xml:space="preserve">    에 대해 오름차순으로 정렬한다. </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b w:val="0"/>
          <w:sz w:val="20"/>
          <w:szCs w:val="20"/>
          <w:rtl w:val="off"/>
        </w:rPr>
      </w:pPr>
      <w:r>
        <w:rPr>
          <w:rFonts w:ascii="맑은 고딕" w:eastAsia="맑은 고딕" w:hAnsi="맑은 고딕"/>
          <w:b w:val="0"/>
          <w:sz w:val="20"/>
          <w:szCs w:val="20"/>
          <w:rtl w:val="off"/>
        </w:rPr>
        <w:drawing>
          <wp:inline distT="0" distB="0" distL="180" distR="180">
            <wp:extent cx="1890821" cy="2460441"/>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1890821" cy="2460441"/>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sz w:val="22"/>
          <w:szCs w:val="22"/>
          <w:rtl w:val="off"/>
        </w:rPr>
        <w:t>3 모듈 정의</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① linking_loader.c</w: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w:t>
      </w:r>
      <w:r>
        <w:rPr>
          <w:rFonts w:ascii="맑은 고딕" w:eastAsia="맑은 고딕" w:hAnsi="맑은 고딕" w:hint="eastAsia"/>
          <w:b w:val="0"/>
          <w:bCs w:val="0"/>
          <w:sz w:val="20"/>
          <w:szCs w:val="20"/>
          <w:rtl w:val="off"/>
        </w:rPr>
        <mc:AlternateContent>
          <mc:Choice Requires="wps">
            <w:drawing>
              <wp:inline distT="0" distB="0" distL="0" distR="0">
                <wp:extent cx="5311587" cy="2711822"/>
                <wp:effectExtent l="3175" t="3175" r="3175" b="3175"/>
                <wp:docPr id="1032" name="shape1032" hidden="0"/>
                <wp:cNvGraphicFramePr/>
                <a:graphic xmlns:a="http://schemas.openxmlformats.org/drawingml/2006/main">
                  <a:graphicData uri="http://schemas.microsoft.com/office/word/2010/wordprocessingShape">
                    <wps:wsp>
                      <wps:cNvSpPr>
                        <a:spLocks/>
                      </wps:cNvSpPr>
                      <wps:spPr>
                        <a:xfrm>
                          <a:off x="0" y="0"/>
                          <a:ext cx="5311587" cy="2711822"/>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distribute"/>
                              <w:spacing w:line="240"/>
                              <w:rPr>
                                <w:rFonts w:hint="eastAsia"/>
                                <w:rtl w:val="off"/>
                              </w:rPr>
                            </w:pPr>
                            <w:r>
                              <w:rPr>
                                <w:rtl w:val="off"/>
                              </w:rPr>
                              <w:t xml:space="preserve">    </w:t>
                            </w:r>
                          </w:p>
                          <w:p>
                            <w:pPr>
                              <w:jc w:val="left"/>
                              <w:spacing w:line="240"/>
                              <w:rPr>
                                <w:rFonts w:hint="eastAsia"/>
                                <w:rtl w:val="off"/>
                              </w:rPr>
                            </w:pPr>
                            <w:r>
                              <w:rPr>
                                <w:rtl w:val="off"/>
                              </w:rPr>
                              <w:t xml:space="preserve">     이 모듈은 progaddr, loader, run 명령을 실행하기 위한 함수들이 들어있는 모듈이다.</w:t>
                            </w:r>
                          </w:p>
                          <w:p>
                            <w:pPr>
                              <w:jc w:val="left"/>
                              <w:spacing w:line="240"/>
                              <w:rPr>
                                <w:rFonts w:hint="eastAsia"/>
                                <w:rtl w:val="off"/>
                              </w:rPr>
                            </w:pPr>
                            <w:r>
                              <w:rPr>
                                <w:rtl w:val="off"/>
                              </w:rPr>
                              <w:t xml:space="preserve"> Loader 또는 run 명령어를 수행할 때 시작하는 주소를 지정하며, filename에 해당하는 obj 파일을 읽어 linking 작업을 수행한 후, 가상 메모리에 그 결과를 기록한다. 성공적으로 loader 명령어가 끝났다면, load map을 화면에 출력한다. </w:t>
                            </w:r>
                          </w:p>
                          <w:p>
                            <w:pPr>
                              <w:jc w:val="left"/>
                              <w:spacing w:line="240"/>
                            </w:pPr>
                            <w:r>
                              <w:rPr>
                                <w:rtl w:val="off"/>
                              </w:rPr>
                              <w:t>이런 방식으로 메모리에 로드된 프로그램을 실행하며 breakpoint가 있으면 거기서 멈추고 register 값을 화면에 출력한다. 만약 breakpoint가 없으면 프로그램을 끝까지 수행한 후 register 값을 화면에 출력한다.</w:t>
                            </w:r>
                          </w:p>
                          <w:p>
                            <w:pPr>
                              <w:jc w:val="distribute"/>
                              <w:spacing w:line="240"/>
                              <w:rPr>
                                <w:rFonts w:hint="eastAsia"/>
                                <w:rtl w:val="off"/>
                              </w:rPr>
                            </w:pPr>
                          </w:p>
                          <w:p>
                            <w:pPr>
                              <w:jc w:val="distribute"/>
                            </w:pPr>
                            <w:r>
                              <w:rPr>
                                <w:rtl w:val="off"/>
                              </w:rPr>
                              <w:t xml:space="preserve">    </w:t>
                            </w:r>
                          </w:p>
                        </w:txbxContent>
                      </wps:txbx>
                      <wps:bodyPr rot="0" vert="horz" wrap="square" lIns="91440" tIns="45720" rIns="91440" bIns="45720" anchor="ctr">
                        <a:noAutofit/>
                      </wps:bodyPr>
                    </wps:wsp>
                  </a:graphicData>
                </a:graphic>
              </wp:inline>
            </w:drawing>
          </mc:Choice>
          <mc:Fallback>
            <w:pict>
              <v:rect id="1032" style="margin-left:0pt;margin-top:0pt;width:418.235pt;height:213.529pt;mso-wrap-style:none;mso-position-horizontal:center;mso-position-horizontal-relative:char;mso-position-vertical:center;mso-position-vertical-relative:line;v-text-anchor:middle;z-index:251660288" o:allowincell="t" filled="t" fillcolor="#ffffff" stroked="t" strokecolor="#0" strokeweight="0.5pt">
                <v:textbox inset="2.5mm,1.3mm,2.5mm,1.3mm">
                  <w:txbxContent>
                    <w:p>
                      <w:pPr>
                        <w:jc w:val="distribute"/>
                        <w:spacing w:line="240"/>
                        <w:rPr>
                          <w:rFonts w:hint="eastAsia"/>
                          <w:rtl w:val="off"/>
                        </w:rPr>
                      </w:pPr>
                      <w:r>
                        <w:rPr>
                          <w:rtl w:val="off"/>
                        </w:rPr>
                        <w:t xml:space="preserve">    </w:t>
                      </w:r>
                    </w:p>
                    <w:p>
                      <w:pPr>
                        <w:jc w:val="left"/>
                        <w:spacing w:line="240"/>
                        <w:rPr>
                          <w:rFonts w:hint="eastAsia"/>
                          <w:rtl w:val="off"/>
                        </w:rPr>
                      </w:pPr>
                      <w:r>
                        <w:rPr>
                          <w:rtl w:val="off"/>
                        </w:rPr>
                        <w:t xml:space="preserve">     이 모듈은 progaddr, loader, run 명령을 실행하기 위한 함수들이 들어있는 모듈이다.</w:t>
                      </w:r>
                    </w:p>
                    <w:p>
                      <w:pPr>
                        <w:jc w:val="left"/>
                        <w:spacing w:line="240"/>
                        <w:rPr>
                          <w:rFonts w:hint="eastAsia"/>
                          <w:rtl w:val="off"/>
                        </w:rPr>
                      </w:pPr>
                      <w:r>
                        <w:rPr>
                          <w:rtl w:val="off"/>
                        </w:rPr>
                        <w:t xml:space="preserve"> Loader 또는 run 명령어를 수행할 때 시작하는 주소를 지정하며, filename에 해당하는 obj 파일을 읽어 linking 작업을 수행한 후, 가상 메모리에 그 결과를 기록한다. 성공적으로 loader 명령어가 끝났다면, load map을 화면에 출력한다. </w:t>
                      </w:r>
                    </w:p>
                    <w:p>
                      <w:pPr>
                        <w:jc w:val="left"/>
                        <w:spacing w:line="240"/>
                      </w:pPr>
                      <w:r>
                        <w:rPr>
                          <w:rtl w:val="off"/>
                        </w:rPr>
                        <w:t>이런 방식으로 메모리에 로드된 프로그램을 실행하며 breakpoint가 있으면 거기서 멈추고 register 값을 화면에 출력한다. 만약 breakpoint가 없으면 프로그램을 끝까지 수행한 후 register 값을 화면에 출력한다.</w:t>
                      </w:r>
                    </w:p>
                    <w:p>
                      <w:pPr>
                        <w:jc w:val="distribute"/>
                        <w:spacing w:line="240"/>
                        <w:rPr>
                          <w:rFonts w:hint="eastAsia"/>
                          <w:rtl w:val="off"/>
                        </w:rPr>
                      </w:pPr>
                    </w:p>
                    <w:p>
                      <w:pPr>
                        <w:jc w:val="distribute"/>
                      </w:pPr>
                      <w:r>
                        <w:rPr>
                          <w:rtl w:val="off"/>
                        </w:rPr>
                        <w:t xml:space="preserve">    </w:t>
                      </w:r>
                    </w:p>
                  </w:txbxContent>
                </v:textbox>
                <v:stroke joinstyle="round"/>
              </v:rect>
            </w:pict>
          </mc:Fallback>
        </mc:AlternateConten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② debug.c</w: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sz w:val="22"/>
          <w:szCs w:val="22"/>
          <w:rtl w:val="off"/>
        </w:rPr>
      </w:pPr>
      <w:r>
        <w:rPr>
          <w:rFonts w:ascii="맑은 고딕" w:eastAsia="맑은 고딕" w:hAnsi="맑은 고딕" w:hint="eastAsia"/>
          <w:b/>
          <w:sz w:val="22"/>
          <w:szCs w:val="22"/>
          <w:rtl w:val="off"/>
        </w:rPr>
        <w:t xml:space="preserve">        </w:t>
      </w:r>
      <w:r>
        <w:rPr>
          <w:rFonts w:ascii="맑은 고딕" w:eastAsia="맑은 고딕" w:hAnsi="맑은 고딕" w:hint="eastAsia"/>
          <w:b w:val="0"/>
          <w:bCs w:val="0"/>
          <w:sz w:val="20"/>
          <w:szCs w:val="20"/>
          <w:rtl w:val="off"/>
        </w:rPr>
        <mc:AlternateContent>
          <mc:Choice Requires="wps">
            <w:drawing>
              <wp:inline distT="0" distB="0" distL="0" distR="0">
                <wp:extent cx="5147235" cy="2771591"/>
                <wp:effectExtent l="3175" t="3175" r="3175" b="3175"/>
                <wp:docPr id="1033" name="shape1033" hidden="0"/>
                <wp:cNvGraphicFramePr/>
                <a:graphic xmlns:a="http://schemas.openxmlformats.org/drawingml/2006/main">
                  <a:graphicData uri="http://schemas.microsoft.com/office/word/2010/wordprocessingShape">
                    <wps:wsp>
                      <wps:cNvSpPr>
                        <a:spLocks/>
                      </wps:cNvSpPr>
                      <wps:spPr>
                        <a:xfrm>
                          <a:off x="0" y="0"/>
                          <a:ext cx="5147235" cy="2771591"/>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left"/>
                              <w:spacing w:line="240"/>
                              <w:rPr>
                                <w:rFonts w:hint="eastAsia"/>
                                <w:rtl w:val="off"/>
                              </w:rPr>
                            </w:pPr>
                            <w:r>
                              <w:rPr>
                                <w:rtl w:val="off"/>
                              </w:rPr>
                              <w:t xml:space="preserve">    </w:t>
                            </w:r>
                          </w:p>
                          <w:p>
                            <w:pPr>
                              <w:jc w:val="left"/>
                              <w:spacing w:line="240"/>
                              <w:rPr>
                                <w:rFonts w:hint="eastAsia"/>
                                <w:rtl w:val="off"/>
                              </w:rPr>
                            </w:pPr>
                            <w:r>
                              <w:rPr>
                                <w:rtl w:val="off"/>
                              </w:rPr>
                              <w:t xml:space="preserve">      이 모듈은 bp(breakpoint) 명령을 실행하기 위한 함수들이 들어있는 모듈이다.</w:t>
                            </w:r>
                          </w:p>
                          <w:p>
                            <w:pPr>
                              <w:jc w:val="left"/>
                              <w:spacing w:line="240"/>
                              <w:rPr>
                                <w:rFonts w:hint="eastAsia"/>
                                <w:rtl w:val="off"/>
                              </w:rPr>
                            </w:pPr>
                            <w:r>
                              <w:rPr>
                                <w:rtl w:val="off"/>
                              </w:rPr>
                              <w:t xml:space="preserve">현재 프로그램의 location counter를 기준으로 breakpoint를 설정하며, run 명령어를 수행하면 breakpoint까지 프로그램을 수행한다. 프로그램이 끝나기 전에 run 명령어를 다시 입력하면 정지했던 breakpoint부터 다시 프로그램을 돌려 그 다음 breakpoint까지 진행되는 방식이다. 만약, breakpoint가 없다면 프로그램 끝까지 수행한다. </w:t>
                            </w:r>
                          </w:p>
                          <w:p>
                            <w:pPr>
                              <w:jc w:val="left"/>
                              <w:spacing w:line="240"/>
                            </w:pPr>
                            <w:r>
                              <w:rPr>
                                <w:rtl w:val="off"/>
                              </w:rPr>
                              <w:t>bp를 입력하면 사용자가 입력한 breakpoint를 모두 화면에 출력하며, bp clear를 입력하면 저장된 모든 brekapoint를 삭제한다. bp address를 입력하면 address위치에 breakpoint를 새로 설정한다.</w:t>
                            </w:r>
                          </w:p>
                          <w:p>
                            <w:pPr>
                              <w:jc w:val="left"/>
                              <w:spacing w:line="240"/>
                            </w:pPr>
                          </w:p>
                          <w:p>
                            <w:pPr>
                              <w:jc w:val="left"/>
                            </w:pPr>
                            <w:r>
                              <w:rPr>
                                <w:rtl w:val="off"/>
                              </w:rPr>
                              <w:t xml:space="preserve">    </w:t>
                            </w:r>
                          </w:p>
                        </w:txbxContent>
                      </wps:txbx>
                      <wps:bodyPr rot="0" vert="horz" wrap="square" lIns="91440" tIns="45720" rIns="91440" bIns="45720" anchor="ctr">
                        <a:noAutofit/>
                      </wps:bodyPr>
                    </wps:wsp>
                  </a:graphicData>
                </a:graphic>
              </wp:inline>
            </w:drawing>
          </mc:Choice>
          <mc:Fallback>
            <w:pict>
              <v:rect id="1033" style="margin-left:0pt;margin-top:0pt;width:405.294pt;height:218.236pt;mso-wrap-style:none;mso-position-horizontal-relative:column;mso-position-vertical-relative:line;v-text-anchor:middle;z-index:0" o:allowincell="t" filled="t" fillcolor="#ffffff" stroked="t" strokecolor="#0" strokeweight="0.5pt">
                <v:textbox inset="2.5mm,1.3mm,2.5mm,1.3mm">
                  <w:txbxContent>
                    <w:p>
                      <w:pPr>
                        <w:jc w:val="left"/>
                        <w:spacing w:line="240"/>
                        <w:rPr>
                          <w:rFonts w:hint="eastAsia"/>
                          <w:rtl w:val="off"/>
                        </w:rPr>
                      </w:pPr>
                      <w:r>
                        <w:rPr>
                          <w:rtl w:val="off"/>
                        </w:rPr>
                        <w:t xml:space="preserve">    </w:t>
                      </w:r>
                    </w:p>
                    <w:p>
                      <w:pPr>
                        <w:jc w:val="left"/>
                        <w:spacing w:line="240"/>
                        <w:rPr>
                          <w:rFonts w:hint="eastAsia"/>
                          <w:rtl w:val="off"/>
                        </w:rPr>
                      </w:pPr>
                      <w:r>
                        <w:rPr>
                          <w:rtl w:val="off"/>
                        </w:rPr>
                        <w:t xml:space="preserve">      이 모듈은 bp(breakpoint) 명령을 실행하기 위한 함수들이 들어있는 모듈이다.</w:t>
                      </w:r>
                    </w:p>
                    <w:p>
                      <w:pPr>
                        <w:jc w:val="left"/>
                        <w:spacing w:line="240"/>
                        <w:rPr>
                          <w:rFonts w:hint="eastAsia"/>
                          <w:rtl w:val="off"/>
                        </w:rPr>
                      </w:pPr>
                      <w:r>
                        <w:rPr>
                          <w:rtl w:val="off"/>
                        </w:rPr>
                        <w:t xml:space="preserve">현재 프로그램의 location counter를 기준으로 breakpoint를 설정하며, run 명령어를 수행하면 breakpoint까지 프로그램을 수행한다. 프로그램이 끝나기 전에 run 명령어를 다시 입력하면 정지했던 breakpoint부터 다시 프로그램을 돌려 그 다음 breakpoint까지 진행되는 방식이다. 만약, breakpoint가 없다면 프로그램 끝까지 수행한다. </w:t>
                      </w:r>
                    </w:p>
                    <w:p>
                      <w:pPr>
                        <w:jc w:val="left"/>
                        <w:spacing w:line="240"/>
                      </w:pPr>
                      <w:r>
                        <w:rPr>
                          <w:rtl w:val="off"/>
                        </w:rPr>
                        <w:t>bp를 입력하면 사용자가 입력한 breakpoint를 모두 화면에 출력하며, bp clear를 입력하면 저장된 모든 brekapoint를 삭제한다. bp address를 입력하면 address위치에 breakpoint를 새로 설정한다.</w:t>
                      </w:r>
                    </w:p>
                    <w:p>
                      <w:pPr>
                        <w:jc w:val="left"/>
                        <w:spacing w:line="240"/>
                      </w:pPr>
                    </w:p>
                    <w:p>
                      <w:pPr>
                        <w:jc w:val="left"/>
                      </w:pPr>
                      <w:r>
                        <w:rPr>
                          <w:rtl w:val="off"/>
                        </w:rPr>
                        <w:t xml:space="preserve">    </w:t>
                      </w:r>
                    </w:p>
                  </w:txbxContent>
                </v:textbox>
                <v:stroke joinstyle="round"/>
              </v:rect>
            </w:pict>
          </mc:Fallback>
        </mc:AlternateContent>
      </w:r>
    </w:p>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sz w:val="22"/>
          <w:szCs w:val="22"/>
          <w:rtl w:val="off"/>
        </w:rPr>
      </w:pPr>
      <w:r>
        <w:rPr>
          <w:rFonts w:ascii="맑은 고딕" w:eastAsia="맑은 고딕" w:hAnsi="맑은 고딕" w:hint="eastAsia"/>
          <w:b/>
          <w:sz w:val="22"/>
          <w:szCs w:val="22"/>
          <w:rtl w:val="off"/>
        </w:rPr>
        <w:t>4 전역 변수 정의</w:t>
      </w:r>
    </w:p>
    <w:p>
      <w:pPr>
        <w:spacing w:line="240"/>
        <w:rPr>
          <w:rFonts w:ascii="맑은 고딕" w:eastAsia="맑은 고딕" w:hAnsi="맑은 고딕" w:hint="eastAsia"/>
          <w:b/>
          <w:sz w:val="22"/>
          <w:szCs w:val="22"/>
          <w:rtl w:val="off"/>
        </w:rPr>
      </w:pPr>
    </w:p>
    <w:tbl>
      <w:tblPr>
        <w:tblStyle w:val="afffe"/>
        <w:tblLook w:val="04A0" w:firstRow="1" w:lastRow="0" w:firstColumn="1" w:lastColumn="0" w:noHBand="0" w:noVBand="1"/>
        <w:tblLayout w:type="autofit"/>
      </w:tblPr>
      <w:tblGrid>
        <w:gridCol w:w="2937"/>
        <w:gridCol w:w="6302"/>
      </w:tblGrid>
      <w:tr>
        <w:trPr>
          <w:cnfStyle w:val="100000000000" w:firstRow="1" w:lastRow="0" w:firstColumn="0" w:lastColumn="0" w:oddVBand="0" w:evenVBand="0" w:oddHBand="0" w:evenHBand="0" w:firstRowFirstColumn="0" w:firstRowLastColumn="0" w:lastRowFirstColumn="0" w:lastRowLastColumn="0"/>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breakpoint[]</w:t>
            </w:r>
          </w:p>
        </w:tc>
        <w:tc>
          <w:tcPr>
            <w:tcW w:w="6302" w:type="dxa"/>
          </w:tcPr>
          <w:p>
            <w:pPr>
              <w:cnfStyle w:val="100000000000" w:firstRow="1" w:lastRow="0" w:firstColumn="0" w:lastColumn="0" w:oddVBand="0" w:evenVBand="0" w:oddHBand="0" w:evenHBand="0" w:firstRowFirstColumn="0" w:firstRowLastColumn="0" w:lastRowFirstColumn="0" w:lastRowLastColumn="0"/>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breakpoint의 address를 저장하는 배열</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bpCnt</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현재 저장된 breakpoint의 개수</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startAddr</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프로그램의 시작 주소</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extTable</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external symbol을 hash function을 사용해 저장</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extArr</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load-map을 출력하기 위해 symbol들을 모아서 저장한 배열</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reg[]</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run 실행 후 레지스터에 저장된 값을 출력하기 위한 배열</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debugF</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프로그램의 시작이 처음인지 breakpoint인지 구분하기 위한 변수</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errLine</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linking-load 과정에서 에러가 발생한 라인을 저장하는 변수</w:t>
            </w:r>
          </w:p>
        </w:tc>
      </w:tr>
      <w:tr>
        <w:trPr>
          <w:trHeight w:val="517" w:hRule="atLeast"/>
        </w:trPr>
        <w:tc>
          <w:tcPr>
            <w:cnfStyle w:val="001000000000" w:firstRow="0" w:lastRow="0" w:firstColumn="1" w:lastColumn="0" w:oddVBand="0" w:evenVBand="0" w:oddHBand="0" w:evenHBand="0" w:firstRowFirstColumn="0" w:firstRowLastColumn="0" w:lastRowFirstColumn="0" w:lastRowLastColumn="0"/>
            <w:tcW w:w="2937" w:type="dxa"/>
          </w:tcPr>
          <w:p>
            <w:pPr>
              <w:jc w:val="center"/>
              <w:spacing w:line="240"/>
              <w:rPr>
                <w:rFonts w:ascii="맑은 고딕" w:eastAsia="맑은 고딕" w:hAnsi="맑은 고딕" w:hint="eastAsia"/>
                <w:b/>
                <w:bCs/>
                <w:sz w:val="20"/>
                <w:szCs w:val="20"/>
                <w:rtl w:val="off"/>
              </w:rPr>
            </w:pPr>
            <w:r>
              <w:rPr>
                <w:rFonts w:ascii="맑은 고딕" w:eastAsia="맑은 고딕" w:hAnsi="맑은 고딕" w:hint="eastAsia"/>
                <w:b/>
                <w:bCs/>
                <w:sz w:val="20"/>
                <w:szCs w:val="20"/>
                <w:rtl w:val="off"/>
              </w:rPr>
              <w:t>errSym</w:t>
            </w:r>
          </w:p>
        </w:tc>
        <w:tc>
          <w:tcPr>
            <w:tcW w:w="6302" w:type="dxa"/>
          </w:tcPr>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linking-load 과정에서 에러가 발생한 symbol을 저장하는 변수</w:t>
            </w:r>
          </w:p>
        </w:tc>
      </w:tr>
    </w:tbl>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sz w:val="22"/>
          <w:szCs w:val="22"/>
          <w:rtl w:val="off"/>
        </w:rPr>
      </w:pPr>
      <w:r>
        <w:rPr>
          <w:rFonts w:ascii="맑은 고딕" w:eastAsia="맑은 고딕" w:hAnsi="맑은 고딕" w:hint="eastAsia"/>
          <w:b/>
          <w:sz w:val="22"/>
          <w:szCs w:val="22"/>
          <w:rtl w:val="off"/>
        </w:rPr>
        <w:t>5 코드 설명</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① void printExt()</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external symbol table에 저장되어 있는 symbol들을 차례로 하나의 array(extArr)에 넣어 출력에 용이하게 만들었다. 첨부한 코드 이후 부분은 형식에 맞춰 출력하는 부분이라 생략하였다.</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321300" cy="1333500"/>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321300" cy="1333500"/>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② int updateExt(int tsz, char filename[][])</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파일의 개수에 따라 각각의 obj파일을 한 줄씩 읽어 external symbol table을 갱신하는 함수이다. 먼저 H record에서 입력받은 프로그램 이름과 중복되는 symbol이 있다면 해당 라인과 심볼 이름을 저장하여 함수를 종료함으로써 에러를 처리한다. 에러가 아니라면 이를 external symbol table에 추가하고 D record가 있다면 이를 살핀다. D record에서도 마찬가지로 각각의 symbol과 address를 저장한 후 중복되는 symbol이 아니라면 이를 external symbol table에 추가한다. 이 과정에서 중복되는 symbol이 있다면 에러 처리를 하고 함수를 종료한다.</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289550" cy="2647950"/>
            <wp:effectExtent l="0" t="0" r="0" b="0"/>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289550" cy="2647950"/>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730875" cy="3523238"/>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t="17152" b="11886"/>
                    <a:stretch>
                      <a:fillRect/>
                    </a:stretch>
                  </pic:blipFill>
                  <pic:spPr>
                    <a:xfrm>
                      <a:off x="0" y="0"/>
                      <a:ext cx="5730875" cy="3523238"/>
                    </a:xfrm>
                    <a:prstGeom prst="rect"/>
                  </pic:spPr>
                </pic:pic>
              </a:graphicData>
            </a:graphic>
          </wp:inline>
        </w:drawing>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③ int linkingLoad(int tsz, char filename[][])</w:t>
      </w: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이 함수는 파일 개수에 맞춰 각각의 파일들을 한 줄씩 읽어 linking하는 함수이다. 먼저 H record가 있는 첫 줄을 읽어서 프로그램의 이름이 external symbol table에 저장이 되어 있지 않다면 오류를 출력한다. 첫 줄에 문제가 없으면 reference 배열의 크기를 늘린다. </w:t>
      </w:r>
    </w:p>
    <w:p>
      <w:pPr>
        <w:jc w:val="left"/>
        <w:spacing w:line="240"/>
        <w:rPr>
          <w:rFonts w:ascii="맑은 고딕" w:eastAsia="맑은 고딕" w:hAnsi="맑은 고딕" w:hint="eastAsia"/>
          <w:b w:val="0"/>
          <w:sz w:val="20"/>
          <w:szCs w:val="20"/>
          <w:rtl w:val="off"/>
        </w:rPr>
      </w:pP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346700" cy="3136900"/>
            <wp:effectExtent l="0" t="0" r="0" b="0"/>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5346700" cy="3136900"/>
                    </a:xfrm>
                    <a:prstGeom prst="rect"/>
                  </pic:spPr>
                </pic:pic>
              </a:graphicData>
            </a:graphic>
          </wp:inline>
        </w:drawing>
      </w:r>
    </w:p>
    <w:p>
      <w:pPr>
        <w:jc w:val="left"/>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730875" cy="3119120"/>
            <wp:effectExtent l="0" t="0" r="0" b="0"/>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5730875" cy="3119120"/>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첫 줄에서 문제가 없었다면 파일이 끝나기 전까지 코드를 한 줄씩 읽어와서 record에 맞게 명령을 처리한다. Refer record라면, refer symbol을 refSym배열에 refer address를 refer배열에 저장한다. 이후 저장된 refer symbol, refer address들이 external symbol table에 저장되어 있는지 확인한다. 만약 하나라도 존재하지 않는다면 에러를 출력하고 함수를 종료한다. </w: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730875" cy="2647196"/>
            <wp:effectExtent l="0" t="0" r="0" b="0"/>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b="55222"/>
                    <a:stretch>
                      <a:fillRect/>
                    </a:stretch>
                  </pic:blipFill>
                  <pic:spPr>
                    <a:xfrm>
                      <a:off x="0" y="0"/>
                      <a:ext cx="5730875" cy="2647196"/>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Text Record라면 형식에 맞춰 obj 코드를 입력받은 후, object code는 hexa(half byte)로 저장되기 때문에 byte단위로 text를 읽어온다. 이때 text는 자료형이 char 이기 때문에 사용하기 위하여 16진수 꼴로 바꿔준다.</w: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730875" cy="2266205"/>
            <wp:effectExtent l="0" t="0" r="0" b="0"/>
            <wp:docPr id="1049" name="shape1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t="48777" b="12889"/>
                    <a:stretch>
                      <a:fillRect/>
                    </a:stretch>
                  </pic:blipFill>
                  <pic:spPr>
                    <a:xfrm>
                      <a:off x="0" y="0"/>
                      <a:ext cx="5730875" cy="2266205"/>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Modification Record라면 형식에 맞춰 obj 코드를 입력받은 후, 수정 레코드 주소를 control section의 상대주소로 설정한다. 또한 modLen은 half byte 단위이기 때문에 단위를 byte로 바꿔준 후, modification flag를 보고 더할지 뺄지를 결정한다.</w: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④ void implement(int opcode, int r1, int r2, int mode, int target)</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addressing mode에 따라 num을 수정한다. immediate addressing이면 바로 target값을 num에 대입하고, simple addressing이면 memory[target]의 값을 num에 대입한다. 마지막으로 indirect addressing이면 memory[memory[target]]값을 num에 대입한다. </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5105400" cy="3820834"/>
            <wp:effectExtent l="0" t="0" r="0" b="0"/>
            <wp:docPr id="1050" name="shape1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b="8416"/>
                    <a:stretch>
                      <a:fillRect/>
                    </a:stretch>
                  </pic:blipFill>
                  <pic:spPr>
                    <a:xfrm>
                      <a:off x="0" y="0"/>
                      <a:ext cx="5105400" cy="3820834"/>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4838700" cy="1765300"/>
            <wp:effectExtent l="0" t="0" r="0" b="0"/>
            <wp:docPr id="1051" name="shape105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4838700" cy="1765300"/>
                    </a:xfrm>
                    <a:prstGeom prst="rect"/>
                  </pic:spPr>
                </pic:pic>
              </a:graphicData>
            </a:graphic>
          </wp:inline>
        </w:drawing>
      </w: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w:t>
      </w: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Opcode에 맞는 연산을 수행한다. 명령어들의 종류가 너무 많아서 일부분의 코드만 첨부하였다. </w:t>
      </w: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switch문을 이용하여 obj코드를 수행하는데 사용되는 모든 명령어들을 표현하였다. 이때 LT(Less </w:t>
      </w: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Than), GT(Greater than), EQ(Equal)는 각각 1, 2, 3 으로 define 했다.</w:t>
      </w:r>
    </w:p>
    <w:p>
      <w:pPr>
        <w:jc w:val="left"/>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⑤ int runProcess()</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해당 프로그램의 시작 지점이 처음인지 breakpoint 이후인지를 먼저 판단한다. 이후 format에 맞</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춰 레지스터 값을 설정한다.(format 2) 또한 포맷에 따라 명령을 처리 후 Program Counter의 값도 갱</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신한다. 만약 이 과정에서 에러가 생긴다면 함수를 종료하고 에러를 출력한다.</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w:t>
      </w:r>
      <w:r>
        <w:rPr>
          <w:rFonts w:ascii="맑은 고딕" w:eastAsia="맑은 고딕" w:hAnsi="맑은 고딕" w:hint="eastAsia"/>
          <w:b w:val="0"/>
          <w:sz w:val="20"/>
          <w:szCs w:val="20"/>
          <w:rtl w:val="off"/>
        </w:rPr>
        <w:drawing>
          <wp:inline distT="0" distB="0" distL="180" distR="180">
            <wp:extent cx="3089118" cy="2995625"/>
            <wp:effectExtent l="0" t="0" r="0" b="0"/>
            <wp:docPr id="1055" name="shape105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3089118" cy="2995625"/>
                    </a:xfrm>
                    <a:prstGeom prst="rect"/>
                  </pic:spPr>
                </pic:pic>
              </a:graphicData>
            </a:graphic>
          </wp:inline>
        </w:drawing>
      </w:r>
    </w:p>
    <w:p>
      <w:pPr>
        <w:spacing w:line="240"/>
        <w:rPr>
          <w:rFonts w:ascii="맑은 고딕" w:eastAsia="맑은 고딕" w:hAnsi="맑은 고딕" w:hint="eastAsia"/>
          <w:b w:val="0"/>
          <w:sz w:val="20"/>
          <w:szCs w:val="20"/>
          <w:rtl w:val="off"/>
        </w:rPr>
      </w:pP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opcode의 format이 3이라면, 먼저 x, b, p, e 비트를 설정한다.설정된 e 비트의 값이 1이라면</w:t>
      </w: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format 4로 처리하고 그렇지 않다면 이어서 x를 체크하여 indexing mode여부를 확인한다. </w:t>
      </w: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마지막으로 pc relative인지 base relative인지 결정한 후 target 값에 reg[PC] 또는 reg[B]를 더한다.</w:t>
      </w:r>
    </w:p>
    <w:p>
      <w:pPr>
        <w:jc w:val="left"/>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3219076" cy="6039971"/>
            <wp:effectExtent l="0" t="0" r="0" b="0"/>
            <wp:docPr id="1056" name="shape105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r="8688" b="1940"/>
                    <a:stretch>
                      <a:fillRect/>
                    </a:stretch>
                  </pic:blipFill>
                  <pic:spPr>
                    <a:xfrm>
                      <a:off x="0" y="0"/>
                      <a:ext cx="3219076" cy="6039971"/>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process를 run 하는 도중 사용자가 미리 설정해 둔 breakpoint를 지나는지 확인한다. 만약, 현재 Program counter가 사용자가 설정한 breakpoint라면 함수를 종료하고 레지스터 값들을 출력한다. 그렇지 않다면 object code를 수행하고 처음으로 돌아가서 프로그램이 끝나기 전까지 이를 반복한다. </w:t>
      </w:r>
    </w:p>
    <w:p>
      <w:pPr>
        <w:jc w:val="left"/>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4298950" cy="742950"/>
            <wp:effectExtent l="0" t="0" r="0" b="0"/>
            <wp:docPr id="1057" name="shape105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a:stretch>
                      <a:fillRect/>
                    </a:stretch>
                  </pic:blipFill>
                  <pic:spPr>
                    <a:xfrm>
                      <a:off x="0" y="0"/>
                      <a:ext cx="4298950" cy="742950"/>
                    </a:xfrm>
                    <a:prstGeom prst="rect"/>
                  </pic:spPr>
                </pic:pic>
              </a:graphicData>
            </a:graphic>
          </wp:inline>
        </w:drawing>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⑥ void setBp(int addr)</w:t>
      </w:r>
    </w:p>
    <w:p>
      <w:pP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breakpoint를 설정하기 전에 중복되는 breakpoint가 있는지 확인한다. 중복되지 않는다면, breakpoint를 저장하는 배열에 입력받은 새 bp를 넣는다. 이후 주소에 대한 오름차순으로 breakpoint배열을 정렬한다. 모든 과정이 성공적으로 끝나면 breakpoint를 만들었다는 문구를 출력하고 함수를 종료한다.</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4095750" cy="3098055"/>
            <wp:effectExtent l="0" t="0" r="0" b="0"/>
            <wp:docPr id="1058" name="shape105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b="6535"/>
                    <a:stretch>
                      <a:fillRect/>
                    </a:stretch>
                  </pic:blipFill>
                  <pic:spPr>
                    <a:xfrm>
                      <a:off x="0" y="0"/>
                      <a:ext cx="4095750" cy="3098055"/>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⑦ void bp(int addr)</w:t>
      </w:r>
    </w:p>
    <w:p>
      <w:pPr>
        <w:spacing w:line="240"/>
        <w:rPr>
          <w:rFonts w:ascii="맑은 고딕" w:eastAsia="맑은 고딕" w:hAnsi="맑은 고딕" w:hint="eastAsia"/>
          <w:b w:val="0"/>
          <w:sz w:val="20"/>
          <w:szCs w:val="20"/>
          <w:rtl w:val="off"/>
        </w:rPr>
      </w:pP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4432300" cy="812800"/>
            <wp:effectExtent l="0" t="0" r="0" b="0"/>
            <wp:docPr id="1059" name="shape105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a:stretch>
                      <a:fillRect/>
                    </a:stretch>
                  </pic:blipFill>
                  <pic:spPr>
                    <a:xfrm>
                      <a:off x="0" y="0"/>
                      <a:ext cx="4432300" cy="812800"/>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jc w:val="left"/>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    bp를 keyword로 하는 명령어들을 구분하기 위한 함수이다. 차례대로 bp, bp clear, bp address를 의미한다. 이때 bp는 설정된 모든 breakpoint를 출력하며, bp clear는 설정된 모든 breakpoint를 삭제한다. 마지막으로 bp address는 address에 설정된 breakpoint가 없다면 새롭게 breakpoint를 생성한다. </w:t>
      </w:r>
    </w:p>
    <w:p>
      <w:pPr>
        <w:spacing w:line="240"/>
        <w:rPr>
          <w:rFonts w:ascii="맑은 고딕" w:eastAsia="맑은 고딕" w:hAnsi="맑은 고딕" w:hint="eastAsia"/>
          <w:b/>
          <w:sz w:val="22"/>
          <w:szCs w:val="22"/>
          <w:rtl w:val="off"/>
        </w:rPr>
      </w:pPr>
    </w:p>
    <w:p>
      <w:pPr>
        <w:spacing w:line="240"/>
        <w:rPr>
          <w:rFonts w:ascii="맑은 고딕" w:eastAsia="맑은 고딕" w:hAnsi="맑은 고딕" w:hint="eastAsia"/>
          <w:b/>
          <w:sz w:val="22"/>
          <w:szCs w:val="22"/>
          <w:rtl w:val="off"/>
        </w:rPr>
      </w:pPr>
      <w:r>
        <w:rPr>
          <w:rFonts w:ascii="맑은 고딕" w:eastAsia="맑은 고딕" w:hAnsi="맑은 고딕" w:hint="eastAsia"/>
          <w:b/>
          <w:sz w:val="22"/>
          <w:szCs w:val="22"/>
          <w:rtl w:val="off"/>
        </w:rPr>
        <w:t>6 테스트 케이스</w:t>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① h[elp]</w:t>
      </w: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3714750" cy="268605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1">
                      <a:extLst>
                        <a:ext uri="{28A0092B-C50C-407E-A947-70E740481C1C}">
                          <a14:useLocalDpi xmlns:a14="http://schemas.microsoft.com/office/drawing/2010/main" val="0"/>
                        </a:ext>
                      </a:extLst>
                    </a:blip>
                    <a:srcRect/>
                    <a:stretch>
                      <a:fillRect/>
                    </a:stretch>
                  </pic:blipFill>
                  <pic:spPr>
                    <a:xfrm>
                      <a:off x="0" y="0"/>
                      <a:ext cx="3714750" cy="2686050"/>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 xml:space="preserve">② bp </w:t>
      </w: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1156073" cy="90504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a:stretch>
                      <a:fillRect/>
                    </a:stretch>
                  </pic:blipFill>
                  <pic:spPr>
                    <a:xfrm>
                      <a:off x="0" y="0"/>
                      <a:ext cx="1156073" cy="905040"/>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③ bp clear</w:t>
      </w: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2165350" cy="91440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3">
                      <a:extLst>
                        <a:ext uri="{28A0092B-C50C-407E-A947-70E740481C1C}">
                          <a14:useLocalDpi xmlns:a14="http://schemas.microsoft.com/office/drawing/2010/main" val="0"/>
                        </a:ext>
                      </a:extLst>
                    </a:blip>
                    <a:srcRect/>
                    <a:stretch>
                      <a:fillRect/>
                    </a:stretch>
                  </pic:blipFill>
                  <pic:spPr>
                    <a:xfrm>
                      <a:off x="0" y="0"/>
                      <a:ext cx="2165350" cy="914400"/>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④ bp address</w:t>
      </w: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2362200" cy="121285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4">
                      <a:extLst>
                        <a:ext uri="{28A0092B-C50C-407E-A947-70E740481C1C}">
                          <a14:useLocalDpi xmlns:a14="http://schemas.microsoft.com/office/drawing/2010/main" val="0"/>
                        </a:ext>
                      </a:extLst>
                    </a:blip>
                    <a:srcRect/>
                    <a:stretch>
                      <a:fillRect/>
                    </a:stretch>
                  </pic:blipFill>
                  <pic:spPr>
                    <a:xfrm>
                      <a:off x="0" y="0"/>
                      <a:ext cx="2362200" cy="1212850"/>
                    </a:xfrm>
                    <a:prstGeom prst="rect"/>
                  </pic:spPr>
                </pic:pic>
              </a:graphicData>
            </a:graphic>
          </wp:inline>
        </w:drawing>
      </w: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⑤ loader filename</w:t>
      </w: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2495550" cy="99695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5">
                      <a:extLst>
                        <a:ext uri="{28A0092B-C50C-407E-A947-70E740481C1C}">
                          <a14:useLocalDpi xmlns:a14="http://schemas.microsoft.com/office/drawing/2010/main" val="0"/>
                        </a:ext>
                      </a:extLst>
                    </a:blip>
                    <a:srcRect/>
                    <a:stretch>
                      <a:fillRect/>
                    </a:stretch>
                  </pic:blipFill>
                  <pic:spPr>
                    <a:xfrm>
                      <a:off x="0" y="0"/>
                      <a:ext cx="2495550" cy="996950"/>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⑥ (loader filename1, filename2, filename3) &amp; (progaddr 4000)</w:t>
      </w:r>
    </w:p>
    <w:p>
      <w:pPr>
        <w:jc w:val="cente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drawing>
          <wp:inline distT="0" distB="0" distL="180" distR="180">
            <wp:extent cx="2876550" cy="2311400"/>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6">
                      <a:extLst>
                        <a:ext uri="{28A0092B-C50C-407E-A947-70E740481C1C}">
                          <a14:useLocalDpi xmlns:a14="http://schemas.microsoft.com/office/drawing/2010/main" val="0"/>
                        </a:ext>
                      </a:extLst>
                    </a:blip>
                    <a:srcRect/>
                    <a:stretch>
                      <a:fillRect/>
                    </a:stretch>
                  </pic:blipFill>
                  <pic:spPr>
                    <a:xfrm>
                      <a:off x="0" y="0"/>
                      <a:ext cx="2876550" cy="2311400"/>
                    </a:xfrm>
                    <a:prstGeom prst="rect"/>
                  </pic:spPr>
                </pic:pic>
              </a:graphicData>
            </a:graphic>
          </wp:inline>
        </w:drawing>
      </w:r>
    </w:p>
    <w:p>
      <w:pPr>
        <w:jc w:val="center"/>
        <w:spacing w:line="240"/>
        <w:rPr>
          <w:rFonts w:ascii="맑은 고딕" w:eastAsia="맑은 고딕" w:hAnsi="맑은 고딕" w:hint="eastAsia"/>
          <w:b w:val="0"/>
          <w:sz w:val="20"/>
          <w:szCs w:val="20"/>
          <w:rtl w:val="off"/>
        </w:rPr>
      </w:pPr>
    </w:p>
    <w:p>
      <w:pPr>
        <w:spacing w:line="240"/>
        <w:rPr>
          <w:rFonts w:ascii="맑은 고딕" w:eastAsia="맑은 고딕" w:hAnsi="맑은 고딕" w:hint="eastAsia"/>
          <w:b w:val="0"/>
          <w:sz w:val="20"/>
          <w:szCs w:val="20"/>
          <w:rtl w:val="off"/>
        </w:rPr>
      </w:pPr>
      <w:r>
        <w:rPr>
          <w:rFonts w:ascii="맑은 고딕" w:eastAsia="맑은 고딕" w:hAnsi="맑은 고딕" w:hint="eastAsia"/>
          <w:b w:val="0"/>
          <w:sz w:val="20"/>
          <w:szCs w:val="20"/>
          <w:rtl w:val="off"/>
        </w:rPr>
        <w:t>⑦ run</w:t>
      </w:r>
    </w:p>
    <w:p>
      <w:pPr>
        <w:jc w:val="center"/>
        <w:spacing w:line="240"/>
      </w:pPr>
      <w:r>
        <w:rPr>
          <w:rFonts w:ascii="맑은 고딕" w:eastAsia="맑은 고딕" w:hAnsi="맑은 고딕" w:hint="eastAsia"/>
          <w:b w:val="0"/>
          <w:sz w:val="20"/>
          <w:szCs w:val="20"/>
          <w:rtl w:val="off"/>
        </w:rPr>
        <w:drawing>
          <wp:inline distT="0" distB="0" distL="180" distR="180">
            <wp:extent cx="3175000" cy="3384550"/>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7">
                      <a:extLst>
                        <a:ext uri="{28A0092B-C50C-407E-A947-70E740481C1C}">
                          <a14:useLocalDpi xmlns:a14="http://schemas.microsoft.com/office/drawing/2010/main" val="0"/>
                        </a:ext>
                      </a:extLst>
                    </a:blip>
                    <a:srcRect/>
                    <a:stretch>
                      <a:fillRect/>
                    </a:stretch>
                  </pic:blipFill>
                  <pic:spPr>
                    <a:xfrm>
                      <a:off x="0" y="0"/>
                      <a:ext cx="3175000" cy="3384550"/>
                    </a:xfrm>
                    <a:prstGeom prst="rect"/>
                  </pic:spPr>
                </pic:pic>
              </a:graphicData>
            </a:graphic>
          </wp:inline>
        </w:drawing>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휴먼엑스포">
    <w:panose1 w:val="02030504000101010101"/>
    <w:charset w:val="00"/>
    <w:notTrueType w:val="true"/>
    <w:sig w:usb0="800002A7" w:usb1="29D77CFB" w:usb2="00000010" w:usb3="00000001" w:csb0="00080000" w:csb1="00000001"/>
  </w:font>
  <w:font w:name="돋움">
    <w:panose1 w:val="020B0600000101010101"/>
    <w:charset w:val="00"/>
    <w:notTrueType w:val="true"/>
    <w:sig w:usb0="B00002AF" w:usb1="69D77CFB" w:usb2="00000030" w:usb3="00000001" w:csb0="4008009F" w:csb1="DFD70000"/>
  </w:font>
  <w:font w:name="HY그래픽M">
    <w:panose1 w:val="02030600000101010101"/>
    <w:charset w:val="00"/>
    <w:notTrueType w:val="true"/>
    <w:sig w:usb0="900002A7" w:usb1="01D77CF9" w:usb2="00000010" w:usb3="00000001" w:csb0="00080000" w:csb1="00000001"/>
  </w:font>
  <w:font w:name="함초롬돋움">
    <w:panose1 w:val="020B0604000101010101"/>
    <w:notTrueType w:val="true"/>
    <w:sig w:usb0="F70006FF" w:usb1="11DFFFFF" w:usb2="001BFDD7" w:usb3="00000001" w:csb0="001F007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e">
    <w:name w:val="Table Grid"/>
    <w:basedOn w:val="a3"/>
    <w:pPr>
      <w:spacing w:after="0" w:line="240" w:lineRule="auto"/>
    </w:pPr>
    <w:rPr>
      <w:rFonts w:eastAsia="함초롬돋움"/>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image" Target="media/image1.jpeg" /><Relationship Id="rId6" Type="http://schemas.openxmlformats.org/officeDocument/2006/relationships/image" Target="media/image2.jpeg" /><Relationship Id="rId5" Type="http://schemas.openxmlformats.org/officeDocument/2006/relationships/image" Target="media/image3.jpeg" /><Relationship Id="rId3" Type="http://schemas.openxmlformats.org/officeDocument/2006/relationships/image" Target="media/image4.jpeg" /><Relationship Id="rId1" Type="http://schemas.openxmlformats.org/officeDocument/2006/relationships/image" Target="media/image5.jpeg" /><Relationship Id="rId2" Type="http://schemas.openxmlformats.org/officeDocument/2006/relationships/image" Target="media/image6.jpeg" /><Relationship Id="rId21" Type="http://schemas.openxmlformats.org/officeDocument/2006/relationships/image" Target="media/image7.png" /><Relationship Id="rId22" Type="http://schemas.openxmlformats.org/officeDocument/2006/relationships/image" Target="media/image8.png" /><Relationship Id="rId23" Type="http://schemas.openxmlformats.org/officeDocument/2006/relationships/image" Target="media/image9.png" /><Relationship Id="rId24" Type="http://schemas.openxmlformats.org/officeDocument/2006/relationships/image" Target="media/image10.png" /><Relationship Id="rId26" Type="http://schemas.openxmlformats.org/officeDocument/2006/relationships/image" Target="media/image11.png" /><Relationship Id="rId25" Type="http://schemas.openxmlformats.org/officeDocument/2006/relationships/image" Target="media/image12.png" /><Relationship Id="rId27" Type="http://schemas.openxmlformats.org/officeDocument/2006/relationships/image" Target="media/image13.png" /><Relationship Id="rId7" Type="http://schemas.openxmlformats.org/officeDocument/2006/relationships/image" Target="media/image14.png" /><Relationship Id="rId8" Type="http://schemas.openxmlformats.org/officeDocument/2006/relationships/image" Target="media/image15.png" /><Relationship Id="rId9" Type="http://schemas.openxmlformats.org/officeDocument/2006/relationships/image" Target="media/image16.png" /><Relationship Id="rId10" Type="http://schemas.openxmlformats.org/officeDocument/2006/relationships/image" Target="media/image17.png" /><Relationship Id="rId11" Type="http://schemas.openxmlformats.org/officeDocument/2006/relationships/image" Target="media/image18.png" /><Relationship Id="rId12" Type="http://schemas.openxmlformats.org/officeDocument/2006/relationships/image" Target="media/image19.png" /><Relationship Id="rId13" Type="http://schemas.openxmlformats.org/officeDocument/2006/relationships/image" Target="media/image19.png" /><Relationship Id="rId14" Type="http://schemas.openxmlformats.org/officeDocument/2006/relationships/image" Target="media/image20.png" /><Relationship Id="rId15" Type="http://schemas.openxmlformats.org/officeDocument/2006/relationships/image" Target="media/image21.png" /><Relationship Id="rId16" Type="http://schemas.openxmlformats.org/officeDocument/2006/relationships/image" Target="media/image22.png" /><Relationship Id="rId18" Type="http://schemas.openxmlformats.org/officeDocument/2006/relationships/image" Target="media/image23.png" /><Relationship Id="rId19" Type="http://schemas.openxmlformats.org/officeDocument/2006/relationships/image" Target="media/image24.png" /><Relationship Id="rId20" Type="http://schemas.openxmlformats.org/officeDocument/2006/relationships/image" Target="media/image25.png" /><Relationship Id="rId17" Type="http://schemas.openxmlformats.org/officeDocument/2006/relationships/image" Target="media/image26.png" /><Relationship Id="rId28" Type="http://schemas.openxmlformats.org/officeDocument/2006/relationships/styles" Target="styles.xml" /><Relationship Id="rId29" Type="http://schemas.openxmlformats.org/officeDocument/2006/relationships/settings" Target="settings.xml" /><Relationship Id="rId30" Type="http://schemas.openxmlformats.org/officeDocument/2006/relationships/fontTable" Target="fontTable.xml" /><Relationship Id="rId31" Type="http://schemas.openxmlformats.org/officeDocument/2006/relationships/webSettings" Target="webSettings.xml" /><Relationship Id="rId3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sadno</cp:lastModifiedBy>
  <cp:revision>1</cp:revision>
  <dcterms:created xsi:type="dcterms:W3CDTF">2020-05-24T08:39:37Z</dcterms:created>
  <dcterms:modified xsi:type="dcterms:W3CDTF">2020-05-24T18:25:16Z</dcterms:modified>
  <cp:version>0900.0000.01</cp:version>
</cp:coreProperties>
</file>