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Default="00342413" w:rsidP="00342413">
      <w:pPr>
        <w:spacing w:after="0" w:line="240" w:lineRule="auto"/>
        <w:rPr>
          <w:sz w:val="28"/>
          <w:szCs w:val="28"/>
          <w:shd w:val="clear" w:color="auto" w:fill="FFFF00"/>
        </w:rPr>
      </w:pPr>
    </w:p>
    <w:p w:rsidR="00342413" w:rsidRDefault="00342413" w:rsidP="004F399B">
      <w:pPr>
        <w:pStyle w:val="Heading1"/>
        <w:jc w:val="center"/>
      </w:pPr>
      <w:r w:rsidRPr="00342413">
        <w:t>Dissertation Title</w:t>
      </w:r>
    </w:p>
    <w:p w:rsidR="00342413" w:rsidRPr="00342413" w:rsidRDefault="00342413" w:rsidP="00342413">
      <w:pPr>
        <w:spacing w:after="0" w:line="240" w:lineRule="auto"/>
        <w:jc w:val="center"/>
        <w:rPr>
          <w:sz w:val="28"/>
          <w:szCs w:val="28"/>
        </w:rPr>
      </w:pPr>
    </w:p>
    <w:p w:rsidR="00342413" w:rsidRPr="00342413" w:rsidRDefault="004F399B" w:rsidP="00342413">
      <w:pPr>
        <w:jc w:val="center"/>
        <w:rPr>
          <w:sz w:val="24"/>
          <w:szCs w:val="24"/>
        </w:rPr>
      </w:pPr>
      <w:r>
        <w:rPr>
          <w:sz w:val="24"/>
          <w:szCs w:val="24"/>
        </w:rPr>
        <w:t>Enda</w:t>
      </w:r>
      <w:r w:rsidR="00241743">
        <w:rPr>
          <w:sz w:val="24"/>
          <w:szCs w:val="24"/>
        </w:rPr>
        <w:t xml:space="preserve"> </w:t>
      </w:r>
      <w:r>
        <w:rPr>
          <w:sz w:val="24"/>
          <w:szCs w:val="24"/>
        </w:rPr>
        <w:t>O’Shea</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proofErr w:type="spellStart"/>
      <w:r>
        <w:t>Maynooth</w:t>
      </w:r>
      <w:proofErr w:type="spellEnd"/>
      <w:r>
        <w:t xml:space="preserve">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Head of Department : Dr Adam Winstanley</w:t>
      </w:r>
    </w:p>
    <w:p w:rsidR="00342413" w:rsidRDefault="00342413" w:rsidP="00342413">
      <w:pPr>
        <w:jc w:val="center"/>
      </w:pPr>
      <w:r>
        <w:t xml:space="preserve">Supervisor : </w:t>
      </w:r>
      <w:r w:rsidR="002C38B4">
        <w:t xml:space="preserve">Dr </w:t>
      </w:r>
      <w:r w:rsidR="004F399B">
        <w:t>Rosemary Monahan</w:t>
      </w:r>
    </w:p>
    <w:p w:rsidR="00342413" w:rsidRPr="004F399B" w:rsidRDefault="004F399B" w:rsidP="00342413">
      <w:pPr>
        <w:jc w:val="center"/>
      </w:pPr>
      <w:r>
        <w:t>15-June-2018</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0726C7">
        <w:t xml:space="preserve">Master of Science in Dependable Software Systems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7110598"/>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C06B47" w:rsidRDefault="00C06B47" w:rsidP="000F1436">
      <w:r>
        <w:t>Rosemary Monahan</w:t>
      </w:r>
    </w:p>
    <w:p w:rsidR="00640302" w:rsidRDefault="00C06B47" w:rsidP="000F1436">
      <w:r>
        <w:t xml:space="preserve">David R. </w:t>
      </w:r>
      <w:proofErr w:type="spellStart"/>
      <w:r>
        <w:t>Cok</w:t>
      </w:r>
      <w:proofErr w:type="spellEnd"/>
      <w:r w:rsidR="00AD6CA7">
        <w:br w:type="page"/>
      </w:r>
    </w:p>
    <w:p w:rsidR="00E309FB" w:rsidRPr="004848CB" w:rsidRDefault="00E309FB" w:rsidP="009B653C">
      <w:pPr>
        <w:pStyle w:val="Heading2"/>
      </w:pPr>
      <w:bookmarkStart w:id="6" w:name="_Toc288812449"/>
      <w:bookmarkStart w:id="7" w:name="_Toc416701749"/>
      <w:bookmarkStart w:id="8" w:name="_Toc444517704"/>
      <w:bookmarkStart w:id="9" w:name="_Toc447110599"/>
      <w:r w:rsidRPr="004848CB">
        <w:lastRenderedPageBreak/>
        <w:t>Abstract</w:t>
      </w:r>
      <w:bookmarkEnd w:id="6"/>
      <w:bookmarkEnd w:id="7"/>
      <w:bookmarkEnd w:id="8"/>
      <w:bookmarkEnd w:id="9"/>
    </w:p>
    <w:p w:rsidR="00422D42" w:rsidRDefault="00422D42" w:rsidP="00923DD6">
      <w:pPr>
        <w:rPr>
          <w:rFonts w:ascii="Times New Roman" w:hAnsi="Times New Roman" w:cs="Times New Roman"/>
          <w:sz w:val="24"/>
          <w:szCs w:val="24"/>
        </w:rPr>
      </w:pPr>
    </w:p>
    <w:p w:rsidR="004B7D72" w:rsidRDefault="0093720F" w:rsidP="00923DD6">
      <w:pPr>
        <w:rPr>
          <w:rFonts w:ascii="Times New Roman" w:hAnsi="Times New Roman" w:cs="Times New Roman"/>
          <w:sz w:val="24"/>
          <w:szCs w:val="24"/>
        </w:rPr>
      </w:pPr>
      <w:r>
        <w:rPr>
          <w:rFonts w:ascii="Times New Roman" w:hAnsi="Times New Roman" w:cs="Times New Roman"/>
          <w:sz w:val="24"/>
          <w:szCs w:val="24"/>
        </w:rPr>
        <w:t xml:space="preserve">Formal </w:t>
      </w:r>
      <w:r w:rsidR="004B7D72">
        <w:rPr>
          <w:rFonts w:ascii="Times New Roman" w:hAnsi="Times New Roman" w:cs="Times New Roman"/>
          <w:sz w:val="24"/>
          <w:szCs w:val="24"/>
        </w:rPr>
        <w:t>s</w:t>
      </w:r>
      <w:r>
        <w:rPr>
          <w:rFonts w:ascii="Times New Roman" w:hAnsi="Times New Roman" w:cs="Times New Roman"/>
          <w:sz w:val="24"/>
          <w:szCs w:val="24"/>
        </w:rPr>
        <w:t xml:space="preserve">pecification </w:t>
      </w:r>
      <w:r w:rsidR="004B7D72">
        <w:rPr>
          <w:rFonts w:ascii="Times New Roman" w:hAnsi="Times New Roman" w:cs="Times New Roman"/>
          <w:sz w:val="24"/>
          <w:szCs w:val="24"/>
        </w:rPr>
        <w:t xml:space="preserve">and software verification </w:t>
      </w:r>
      <w:r w:rsidR="00D912F6">
        <w:rPr>
          <w:rFonts w:ascii="Times New Roman" w:hAnsi="Times New Roman" w:cs="Times New Roman"/>
          <w:sz w:val="24"/>
          <w:szCs w:val="24"/>
        </w:rPr>
        <w:t>of software have</w:t>
      </w:r>
      <w:r>
        <w:rPr>
          <w:rFonts w:ascii="Times New Roman" w:hAnsi="Times New Roman" w:cs="Times New Roman"/>
          <w:sz w:val="24"/>
          <w:szCs w:val="24"/>
        </w:rPr>
        <w:t xml:space="preserve"> become increasingly pertinent</w:t>
      </w:r>
      <w:r w:rsidR="004B7D72">
        <w:rPr>
          <w:rFonts w:ascii="Times New Roman" w:hAnsi="Times New Roman" w:cs="Times New Roman"/>
          <w:sz w:val="24"/>
          <w:szCs w:val="24"/>
        </w:rPr>
        <w:t xml:space="preserve"> in the past decade, </w:t>
      </w:r>
      <w:r>
        <w:rPr>
          <w:rFonts w:ascii="Times New Roman" w:hAnsi="Times New Roman" w:cs="Times New Roman"/>
          <w:sz w:val="24"/>
          <w:szCs w:val="24"/>
        </w:rPr>
        <w:t xml:space="preserve">as a way of supplementing the already popular software testing </w:t>
      </w:r>
      <w:r w:rsidR="004B7D72">
        <w:rPr>
          <w:rFonts w:ascii="Times New Roman" w:hAnsi="Times New Roman" w:cs="Times New Roman"/>
          <w:sz w:val="24"/>
          <w:szCs w:val="24"/>
        </w:rPr>
        <w:t>techniques, to both improve software quality and provide a more concrete proof of reliability.</w:t>
      </w:r>
      <w:r w:rsidR="00D912F6">
        <w:rPr>
          <w:rFonts w:ascii="Times New Roman" w:hAnsi="Times New Roman" w:cs="Times New Roman"/>
          <w:sz w:val="24"/>
          <w:szCs w:val="24"/>
        </w:rPr>
        <w:t xml:space="preserve"> </w:t>
      </w:r>
      <w:r w:rsidR="004B7D72">
        <w:rPr>
          <w:rFonts w:ascii="Times New Roman" w:hAnsi="Times New Roman" w:cs="Times New Roman"/>
          <w:sz w:val="24"/>
          <w:szCs w:val="24"/>
        </w:rPr>
        <w:t xml:space="preserve">However, the use of these proof techniques has not been wholly adopted by industry due to business factors </w:t>
      </w:r>
      <w:r w:rsidR="00D912F6">
        <w:rPr>
          <w:rFonts w:ascii="Times New Roman" w:hAnsi="Times New Roman" w:cs="Times New Roman"/>
          <w:sz w:val="24"/>
          <w:szCs w:val="24"/>
        </w:rPr>
        <w:t xml:space="preserve">such </w:t>
      </w:r>
      <w:r w:rsidR="004B7D72">
        <w:rPr>
          <w:rFonts w:ascii="Times New Roman" w:hAnsi="Times New Roman" w:cs="Times New Roman"/>
          <w:sz w:val="24"/>
          <w:szCs w:val="24"/>
        </w:rPr>
        <w:t xml:space="preserve">as the time required for specifying the source code and costs related </w:t>
      </w:r>
      <w:r w:rsidR="00D912F6">
        <w:rPr>
          <w:rFonts w:ascii="Times New Roman" w:hAnsi="Times New Roman" w:cs="Times New Roman"/>
          <w:sz w:val="24"/>
          <w:szCs w:val="24"/>
        </w:rPr>
        <w:t>to</w:t>
      </w:r>
      <w:r w:rsidR="004B7D72">
        <w:rPr>
          <w:rFonts w:ascii="Times New Roman" w:hAnsi="Times New Roman" w:cs="Times New Roman"/>
          <w:sz w:val="24"/>
          <w:szCs w:val="24"/>
        </w:rPr>
        <w:t xml:space="preserve"> </w:t>
      </w:r>
      <w:r w:rsidR="00D912F6">
        <w:rPr>
          <w:rFonts w:ascii="Times New Roman" w:hAnsi="Times New Roman" w:cs="Times New Roman"/>
          <w:sz w:val="24"/>
          <w:szCs w:val="24"/>
        </w:rPr>
        <w:t>such a process</w:t>
      </w:r>
      <w:r w:rsidR="004B7D72">
        <w:rPr>
          <w:rFonts w:ascii="Times New Roman" w:hAnsi="Times New Roman" w:cs="Times New Roman"/>
          <w:sz w:val="24"/>
          <w:szCs w:val="24"/>
        </w:rPr>
        <w:t>, to</w:t>
      </w:r>
      <w:r w:rsidR="00D912F6">
        <w:rPr>
          <w:rFonts w:ascii="Times New Roman" w:hAnsi="Times New Roman" w:cs="Times New Roman"/>
          <w:sz w:val="24"/>
          <w:szCs w:val="24"/>
        </w:rPr>
        <w:t xml:space="preserve"> the</w:t>
      </w:r>
      <w:r w:rsidR="004B7D72">
        <w:rPr>
          <w:rFonts w:ascii="Times New Roman" w:hAnsi="Times New Roman" w:cs="Times New Roman"/>
          <w:sz w:val="24"/>
          <w:szCs w:val="24"/>
        </w:rPr>
        <w:t xml:space="preserve"> more technical factors </w:t>
      </w:r>
      <w:r w:rsidR="00D912F6">
        <w:rPr>
          <w:rFonts w:ascii="Times New Roman" w:hAnsi="Times New Roman" w:cs="Times New Roman"/>
          <w:sz w:val="24"/>
          <w:szCs w:val="24"/>
        </w:rPr>
        <w:t>such as the difficulty in specifying and verifying code with the current tools and languages available</w:t>
      </w:r>
      <w:r w:rsidR="002B6079">
        <w:rPr>
          <w:rFonts w:ascii="Times New Roman" w:hAnsi="Times New Roman" w:cs="Times New Roman"/>
          <w:sz w:val="24"/>
          <w:szCs w:val="24"/>
        </w:rPr>
        <w:t>,</w:t>
      </w:r>
      <w:r w:rsidR="00210A8D">
        <w:rPr>
          <w:rFonts w:ascii="Times New Roman" w:hAnsi="Times New Roman" w:cs="Times New Roman"/>
          <w:sz w:val="24"/>
          <w:szCs w:val="24"/>
        </w:rPr>
        <w:t xml:space="preserve"> </w:t>
      </w:r>
      <w:r w:rsidR="00210A8D" w:rsidRPr="00210A8D">
        <w:rPr>
          <w:rFonts w:ascii="Times New Roman" w:hAnsi="Times New Roman" w:cs="Times New Roman"/>
          <w:sz w:val="24"/>
          <w:szCs w:val="24"/>
          <w:shd w:val="clear" w:color="auto" w:fill="FFFF00"/>
        </w:rPr>
        <w:t>with an expert in the domain often required to get valid implementations</w:t>
      </w:r>
      <w:r w:rsidR="00D912F6" w:rsidRPr="00210A8D">
        <w:rPr>
          <w:rFonts w:ascii="Times New Roman" w:hAnsi="Times New Roman" w:cs="Times New Roman"/>
          <w:sz w:val="24"/>
          <w:szCs w:val="24"/>
          <w:shd w:val="clear" w:color="auto" w:fill="FFFF00"/>
        </w:rPr>
        <w:t>.</w:t>
      </w:r>
      <w:r w:rsidR="00D912F6">
        <w:rPr>
          <w:rFonts w:ascii="Times New Roman" w:hAnsi="Times New Roman" w:cs="Times New Roman"/>
          <w:sz w:val="24"/>
          <w:szCs w:val="24"/>
        </w:rPr>
        <w:t xml:space="preserve"> </w:t>
      </w:r>
    </w:p>
    <w:p w:rsidR="00D912F6" w:rsidRDefault="00B0148A" w:rsidP="00923DD6">
      <w:pPr>
        <w:rPr>
          <w:rFonts w:ascii="Times New Roman" w:hAnsi="Times New Roman" w:cs="Times New Roman"/>
          <w:sz w:val="24"/>
          <w:szCs w:val="24"/>
        </w:rPr>
      </w:pPr>
      <w:r>
        <w:rPr>
          <w:rFonts w:ascii="Times New Roman" w:hAnsi="Times New Roman" w:cs="Times New Roman"/>
          <w:sz w:val="24"/>
          <w:szCs w:val="24"/>
        </w:rPr>
        <w:t xml:space="preserve">In this project we will be focusing on a </w:t>
      </w:r>
      <w:r w:rsidR="00D912F6">
        <w:rPr>
          <w:rFonts w:ascii="Times New Roman" w:hAnsi="Times New Roman" w:cs="Times New Roman"/>
          <w:sz w:val="24"/>
          <w:szCs w:val="24"/>
        </w:rPr>
        <w:t xml:space="preserve">verification tool called OpenJML, </w:t>
      </w:r>
      <w:r w:rsidR="00210A8D">
        <w:rPr>
          <w:rFonts w:ascii="Times New Roman" w:hAnsi="Times New Roman" w:cs="Times New Roman"/>
          <w:sz w:val="24"/>
          <w:szCs w:val="24"/>
        </w:rPr>
        <w:t>developed</w:t>
      </w:r>
      <w:r w:rsidR="00D912F6">
        <w:rPr>
          <w:rFonts w:ascii="Times New Roman" w:hAnsi="Times New Roman" w:cs="Times New Roman"/>
          <w:sz w:val="24"/>
          <w:szCs w:val="24"/>
        </w:rPr>
        <w:t xml:space="preserve"> by David R. </w:t>
      </w:r>
      <w:proofErr w:type="spellStart"/>
      <w:r w:rsidR="00D912F6">
        <w:rPr>
          <w:rFonts w:ascii="Times New Roman" w:hAnsi="Times New Roman" w:cs="Times New Roman"/>
          <w:sz w:val="24"/>
          <w:szCs w:val="24"/>
        </w:rPr>
        <w:t>Cok</w:t>
      </w:r>
      <w:proofErr w:type="spellEnd"/>
      <w:r>
        <w:rPr>
          <w:rFonts w:ascii="Times New Roman" w:hAnsi="Times New Roman" w:cs="Times New Roman"/>
          <w:sz w:val="24"/>
          <w:szCs w:val="24"/>
        </w:rPr>
        <w:t xml:space="preserve"> with Java as its target language</w:t>
      </w:r>
      <w:r w:rsidR="00D912F6">
        <w:rPr>
          <w:rFonts w:ascii="Times New Roman" w:hAnsi="Times New Roman" w:cs="Times New Roman"/>
          <w:sz w:val="24"/>
          <w:szCs w:val="24"/>
        </w:rPr>
        <w:t xml:space="preserve">, that set out to simplify the development of specifications using the JML language and </w:t>
      </w:r>
      <w:r w:rsidR="00210A8D">
        <w:rPr>
          <w:rFonts w:ascii="Times New Roman" w:hAnsi="Times New Roman" w:cs="Times New Roman"/>
          <w:sz w:val="24"/>
          <w:szCs w:val="24"/>
        </w:rPr>
        <w:t xml:space="preserve">simplify the verification process </w:t>
      </w:r>
      <w:r>
        <w:rPr>
          <w:rFonts w:ascii="Times New Roman" w:hAnsi="Times New Roman" w:cs="Times New Roman"/>
          <w:sz w:val="24"/>
          <w:szCs w:val="24"/>
        </w:rPr>
        <w:t xml:space="preserve">using SMT provers, </w:t>
      </w:r>
      <w:r w:rsidR="00210A8D">
        <w:rPr>
          <w:rFonts w:ascii="Times New Roman" w:hAnsi="Times New Roman" w:cs="Times New Roman"/>
          <w:sz w:val="24"/>
          <w:szCs w:val="24"/>
        </w:rPr>
        <w:t xml:space="preserve">with the </w:t>
      </w:r>
      <w:r>
        <w:rPr>
          <w:rFonts w:ascii="Times New Roman" w:hAnsi="Times New Roman" w:cs="Times New Roman"/>
          <w:sz w:val="24"/>
          <w:szCs w:val="24"/>
        </w:rPr>
        <w:t>overall goal of wide adoption by industry professionals</w:t>
      </w:r>
      <w:r w:rsidR="00210A8D">
        <w:rPr>
          <w:rFonts w:ascii="Times New Roman" w:hAnsi="Times New Roman" w:cs="Times New Roman"/>
          <w:sz w:val="24"/>
          <w:szCs w:val="24"/>
        </w:rPr>
        <w:t>.</w:t>
      </w:r>
      <w:r>
        <w:rPr>
          <w:rFonts w:ascii="Times New Roman" w:hAnsi="Times New Roman" w:cs="Times New Roman"/>
          <w:sz w:val="24"/>
          <w:szCs w:val="24"/>
        </w:rPr>
        <w:t xml:space="preserve"> This project sets out to examine, the updated version of this tool, to see if a novice user can adopt the techniques required to specify and verify pieces of so</w:t>
      </w:r>
      <w:r w:rsidR="001D61A3">
        <w:rPr>
          <w:rFonts w:ascii="Times New Roman" w:hAnsi="Times New Roman" w:cs="Times New Roman"/>
          <w:sz w:val="24"/>
          <w:szCs w:val="24"/>
        </w:rPr>
        <w:t xml:space="preserve">ftware. We plan to determine </w:t>
      </w:r>
      <w:proofErr w:type="spellStart"/>
      <w:r w:rsidR="001D61A3">
        <w:rPr>
          <w:rFonts w:ascii="Times New Roman" w:hAnsi="Times New Roman" w:cs="Times New Roman"/>
          <w:sz w:val="24"/>
          <w:szCs w:val="24"/>
        </w:rPr>
        <w:t>OpenJML’s</w:t>
      </w:r>
      <w:proofErr w:type="spellEnd"/>
      <w:r>
        <w:rPr>
          <w:rFonts w:ascii="Times New Roman" w:hAnsi="Times New Roman" w:cs="Times New Roman"/>
          <w:sz w:val="24"/>
          <w:szCs w:val="24"/>
        </w:rPr>
        <w:t xml:space="preserve"> validity as an industry alternative in comparison to similar existing verification tools, </w:t>
      </w:r>
      <w:r w:rsidR="001D61A3">
        <w:rPr>
          <w:rFonts w:ascii="Times New Roman" w:hAnsi="Times New Roman" w:cs="Times New Roman"/>
          <w:sz w:val="24"/>
          <w:szCs w:val="24"/>
        </w:rPr>
        <w:t>and</w:t>
      </w:r>
      <w:r>
        <w:rPr>
          <w:rFonts w:ascii="Times New Roman" w:hAnsi="Times New Roman" w:cs="Times New Roman"/>
          <w:sz w:val="24"/>
          <w:szCs w:val="24"/>
        </w:rPr>
        <w:t xml:space="preserve"> to examine its performance as a standalone specification and verification tool. </w:t>
      </w:r>
      <w:r w:rsidR="00210A8D">
        <w:rPr>
          <w:rFonts w:ascii="Times New Roman" w:hAnsi="Times New Roman" w:cs="Times New Roman"/>
          <w:sz w:val="24"/>
          <w:szCs w:val="24"/>
        </w:rPr>
        <w:t xml:space="preserve"> </w:t>
      </w:r>
    </w:p>
    <w:p w:rsidR="00D912F6" w:rsidRDefault="00D912F6" w:rsidP="00923DD6">
      <w:pPr>
        <w:rPr>
          <w:rFonts w:ascii="Times New Roman" w:hAnsi="Times New Roman" w:cs="Times New Roman"/>
          <w:sz w:val="24"/>
          <w:szCs w:val="24"/>
        </w:rPr>
      </w:pPr>
    </w:p>
    <w:p w:rsidR="0093720F" w:rsidRPr="0093720F" w:rsidRDefault="005361BC" w:rsidP="00923DD6">
      <w:pPr>
        <w:rPr>
          <w:rFonts w:ascii="Times New Roman" w:hAnsi="Times New Roman" w:cs="Times New Roman"/>
          <w:b/>
          <w:bCs/>
          <w:sz w:val="24"/>
          <w:szCs w:val="24"/>
        </w:rPr>
      </w:pPr>
      <w:r w:rsidRPr="005361BC">
        <w:rPr>
          <w:rFonts w:ascii="Times New Roman" w:hAnsi="Times New Roman" w:cs="Times New Roman"/>
          <w:b/>
          <w:bCs/>
          <w:sz w:val="24"/>
          <w:szCs w:val="24"/>
        </w:rPr>
        <w:t>Category, Terms, Keywords:</w:t>
      </w:r>
      <w:r w:rsidR="0093720F">
        <w:rPr>
          <w:rFonts w:ascii="Times New Roman" w:hAnsi="Times New Roman" w:cs="Times New Roman"/>
          <w:b/>
          <w:bCs/>
          <w:sz w:val="24"/>
          <w:szCs w:val="24"/>
        </w:rPr>
        <w:t xml:space="preserve"> OpenJML, Formal Specification, JML, </w:t>
      </w:r>
      <w:proofErr w:type="spellStart"/>
      <w:r w:rsidR="0093720F">
        <w:rPr>
          <w:rFonts w:ascii="Times New Roman" w:hAnsi="Times New Roman" w:cs="Times New Roman"/>
          <w:b/>
          <w:bCs/>
          <w:sz w:val="24"/>
          <w:szCs w:val="24"/>
        </w:rPr>
        <w:t>KeY</w:t>
      </w:r>
      <w:proofErr w:type="spellEnd"/>
      <w:r w:rsidR="0093720F">
        <w:rPr>
          <w:rFonts w:ascii="Times New Roman" w:hAnsi="Times New Roman" w:cs="Times New Roman"/>
          <w:b/>
          <w:bCs/>
          <w:sz w:val="24"/>
          <w:szCs w:val="24"/>
        </w:rPr>
        <w:t>, Why3, Deductive Verification</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7110600"/>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7110601"/>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93720F">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7110602"/>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7110603"/>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7D4319">
      <w:pPr>
        <w:pStyle w:val="NormalWeb"/>
        <w:numPr>
          <w:ilvl w:val="1"/>
          <w:numId w:val="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7D4319">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7D4319">
      <w:pPr>
        <w:pStyle w:val="NormalWeb"/>
        <w:numPr>
          <w:ilvl w:val="1"/>
          <w:numId w:val="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5361BC" w:rsidRPr="005361BC" w:rsidRDefault="005361BC" w:rsidP="007D4319">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7D4319">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8" w:name="_Toc444517709"/>
      <w:bookmarkStart w:id="19" w:name="_Toc447110604"/>
      <w:r>
        <w:t>1.1</w:t>
      </w:r>
      <w:r>
        <w:tab/>
      </w:r>
      <w:bookmarkEnd w:id="18"/>
      <w:bookmarkEnd w:id="19"/>
      <w:r w:rsidR="00AB074A">
        <w:t>Overview</w:t>
      </w:r>
    </w:p>
    <w:p w:rsidR="008A721A" w:rsidRDefault="00AB074A" w:rsidP="00AB074A">
      <w:pPr>
        <w:rPr>
          <w:rFonts w:ascii="Times New Roman" w:hAnsi="Times New Roman" w:cs="Times New Roman"/>
          <w:sz w:val="24"/>
          <w:szCs w:val="24"/>
        </w:rPr>
      </w:pPr>
      <w:r>
        <w:rPr>
          <w:rFonts w:ascii="Times New Roman" w:hAnsi="Times New Roman" w:cs="Times New Roman"/>
          <w:sz w:val="24"/>
          <w:szCs w:val="24"/>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Pr>
          <w:rFonts w:ascii="Times New Roman" w:hAnsi="Times New Roman" w:cs="Times New Roman"/>
          <w:sz w:val="24"/>
          <w:szCs w:val="24"/>
        </w:rPr>
        <w:t xml:space="preserve">lead to the </w:t>
      </w:r>
      <w:r>
        <w:rPr>
          <w:rFonts w:ascii="Times New Roman" w:hAnsi="Times New Roman" w:cs="Times New Roman"/>
          <w:sz w:val="24"/>
          <w:szCs w:val="24"/>
        </w:rPr>
        <w:t xml:space="preserve">Programming by Contract approach </w:t>
      </w:r>
      <w:r w:rsidR="002E3334">
        <w:rPr>
          <w:rFonts w:ascii="Times New Roman" w:hAnsi="Times New Roman" w:cs="Times New Roman"/>
          <w:sz w:val="24"/>
          <w:szCs w:val="24"/>
        </w:rPr>
        <w:t xml:space="preserve">that </w:t>
      </w:r>
      <w:r>
        <w:rPr>
          <w:rFonts w:ascii="Times New Roman" w:hAnsi="Times New Roman" w:cs="Times New Roman"/>
          <w:sz w:val="24"/>
          <w:szCs w:val="24"/>
        </w:rPr>
        <w:t xml:space="preserve">was popularised by Bertrand Meyer </w:t>
      </w:r>
      <w:r w:rsidR="003165E8">
        <w:rPr>
          <w:rFonts w:ascii="Times New Roman" w:hAnsi="Times New Roman" w:cs="Times New Roman"/>
          <w:sz w:val="24"/>
          <w:szCs w:val="24"/>
        </w:rPr>
        <w:t>(</w:t>
      </w:r>
      <w:r w:rsidR="003165E8" w:rsidRPr="003165E8">
        <w:rPr>
          <w:rFonts w:ascii="Helvetica" w:hAnsi="Helvetica"/>
          <w:i/>
          <w:color w:val="333333"/>
          <w:sz w:val="20"/>
          <w:szCs w:val="20"/>
        </w:rPr>
        <w:t>Meyer, B. 1992</w:t>
      </w:r>
      <w:r w:rsidR="003165E8">
        <w:rPr>
          <w:rFonts w:ascii="Times New Roman" w:hAnsi="Times New Roman" w:cs="Times New Roman"/>
          <w:sz w:val="24"/>
          <w:szCs w:val="24"/>
        </w:rPr>
        <w:t xml:space="preserve">) </w:t>
      </w:r>
      <w:r w:rsidR="002E3334">
        <w:rPr>
          <w:rFonts w:ascii="Times New Roman" w:hAnsi="Times New Roman" w:cs="Times New Roman"/>
          <w:sz w:val="24"/>
          <w:szCs w:val="24"/>
        </w:rPr>
        <w:t>, however was presented in earlier works (</w:t>
      </w:r>
      <w:r w:rsidR="002E3334" w:rsidRPr="002E3334">
        <w:rPr>
          <w:rFonts w:ascii="Times New Roman" w:hAnsi="Times New Roman" w:cs="Times New Roman"/>
          <w:sz w:val="24"/>
          <w:szCs w:val="24"/>
          <w:highlight w:val="yellow"/>
        </w:rPr>
        <w:t>Insert Works?),</w:t>
      </w:r>
      <w:r w:rsidR="002E3334">
        <w:rPr>
          <w:rFonts w:ascii="Times New Roman" w:hAnsi="Times New Roman" w:cs="Times New Roman"/>
          <w:sz w:val="24"/>
          <w:szCs w:val="24"/>
        </w:rPr>
        <w:t xml:space="preserve"> with the</w:t>
      </w:r>
      <w:r w:rsidR="003165E8">
        <w:rPr>
          <w:rFonts w:ascii="Times New Roman" w:hAnsi="Times New Roman" w:cs="Times New Roman"/>
          <w:sz w:val="24"/>
          <w:szCs w:val="24"/>
        </w:rPr>
        <w:t xml:space="preserve"> overall goal </w:t>
      </w:r>
      <w:r w:rsidR="002E3334">
        <w:rPr>
          <w:rFonts w:ascii="Times New Roman" w:hAnsi="Times New Roman" w:cs="Times New Roman"/>
          <w:sz w:val="24"/>
          <w:szCs w:val="24"/>
        </w:rPr>
        <w:t xml:space="preserve">being </w:t>
      </w:r>
      <w:r w:rsidR="003165E8">
        <w:rPr>
          <w:rFonts w:ascii="Times New Roman" w:hAnsi="Times New Roman" w:cs="Times New Roman"/>
          <w:sz w:val="24"/>
          <w:szCs w:val="24"/>
        </w:rPr>
        <w:t xml:space="preserve">to reduce defensive programming and increase reliability by introducing mathematical proofs into </w:t>
      </w:r>
      <w:r w:rsidR="002E3334">
        <w:rPr>
          <w:rFonts w:ascii="Times New Roman" w:hAnsi="Times New Roman" w:cs="Times New Roman"/>
          <w:sz w:val="24"/>
          <w:szCs w:val="24"/>
        </w:rPr>
        <w:t>a methods specification</w:t>
      </w:r>
      <w:r w:rsidR="003165E8">
        <w:rPr>
          <w:rFonts w:ascii="Times New Roman" w:hAnsi="Times New Roman" w:cs="Times New Roman"/>
          <w:sz w:val="24"/>
          <w:szCs w:val="24"/>
        </w:rPr>
        <w:t>, therefore enforcing the clients and suppliers compliance</w:t>
      </w:r>
      <w:r w:rsidR="006D25CE">
        <w:rPr>
          <w:rFonts w:ascii="Times New Roman" w:hAnsi="Times New Roman" w:cs="Times New Roman"/>
          <w:sz w:val="24"/>
          <w:szCs w:val="24"/>
        </w:rPr>
        <w:t xml:space="preserve"> </w:t>
      </w:r>
      <w:r w:rsidR="006D25CE" w:rsidRPr="006D25CE">
        <w:rPr>
          <w:rFonts w:ascii="Times New Roman" w:hAnsi="Times New Roman" w:cs="Times New Roman"/>
          <w:sz w:val="24"/>
          <w:szCs w:val="24"/>
          <w:highlight w:val="yellow"/>
        </w:rPr>
        <w:t>(</w:t>
      </w:r>
      <w:proofErr w:type="spellStart"/>
      <w:r w:rsidR="006D25CE">
        <w:rPr>
          <w:rFonts w:ascii="Times New Roman" w:hAnsi="Times New Roman" w:cs="Times New Roman"/>
          <w:sz w:val="24"/>
          <w:szCs w:val="24"/>
          <w:highlight w:val="yellow"/>
        </w:rPr>
        <w:t>Insert</w:t>
      </w:r>
      <w:r w:rsidR="006D25CE" w:rsidRPr="006D25CE">
        <w:rPr>
          <w:rFonts w:ascii="Times New Roman" w:hAnsi="Times New Roman" w:cs="Times New Roman"/>
          <w:sz w:val="24"/>
          <w:szCs w:val="24"/>
          <w:highlight w:val="yellow"/>
        </w:rPr>
        <w:t>Quote</w:t>
      </w:r>
      <w:proofErr w:type="spellEnd"/>
      <w:r w:rsidR="006D25CE" w:rsidRPr="006D25CE">
        <w:rPr>
          <w:rFonts w:ascii="Times New Roman" w:hAnsi="Times New Roman" w:cs="Times New Roman"/>
          <w:sz w:val="24"/>
          <w:szCs w:val="24"/>
          <w:highlight w:val="yellow"/>
        </w:rPr>
        <w:t>?)</w:t>
      </w:r>
      <w:r w:rsidR="003165E8" w:rsidRPr="006D25CE">
        <w:rPr>
          <w:rFonts w:ascii="Times New Roman" w:hAnsi="Times New Roman" w:cs="Times New Roman"/>
          <w:sz w:val="24"/>
          <w:szCs w:val="24"/>
          <w:highlight w:val="yellow"/>
        </w:rPr>
        <w:t>.</w:t>
      </w:r>
      <w:r w:rsidR="003165E8">
        <w:rPr>
          <w:rFonts w:ascii="Times New Roman" w:hAnsi="Times New Roman" w:cs="Times New Roman"/>
          <w:sz w:val="24"/>
          <w:szCs w:val="24"/>
        </w:rPr>
        <w:t xml:space="preserve"> </w:t>
      </w:r>
    </w:p>
    <w:p w:rsidR="00AB074A" w:rsidRDefault="00AB074A" w:rsidP="00AB074A">
      <w:pPr>
        <w:rPr>
          <w:rFonts w:ascii="Times New Roman" w:hAnsi="Times New Roman" w:cs="Times New Roman"/>
          <w:sz w:val="24"/>
          <w:szCs w:val="24"/>
        </w:rPr>
      </w:pPr>
      <w:r>
        <w:rPr>
          <w:rFonts w:ascii="Times New Roman" w:hAnsi="Times New Roman" w:cs="Times New Roman"/>
          <w:sz w:val="24"/>
          <w:szCs w:val="24"/>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Pr>
          <w:rFonts w:ascii="Times New Roman" w:hAnsi="Times New Roman" w:cs="Times New Roman"/>
          <w:sz w:val="24"/>
          <w:szCs w:val="24"/>
        </w:rPr>
        <w:t>,</w:t>
      </w:r>
      <w:r w:rsidRPr="00AB074A">
        <w:rPr>
          <w:rFonts w:ascii="Times New Roman" w:hAnsi="Times New Roman" w:cs="Times New Roman"/>
          <w:sz w:val="24"/>
          <w:szCs w:val="24"/>
        </w:rPr>
        <w:t xml:space="preserve"> with an expert in the domain often required to get valid implementations. </w:t>
      </w:r>
    </w:p>
    <w:p w:rsidR="002A3F77"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B074A" w:rsidRPr="001A2A72" w:rsidRDefault="00AB074A"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7110605"/>
      <w:r>
        <w:t>1.2</w:t>
      </w:r>
      <w:r>
        <w:tab/>
      </w:r>
      <w:bookmarkEnd w:id="20"/>
      <w:r w:rsidR="001A2A72">
        <w:t>Motivation</w:t>
      </w:r>
      <w:bookmarkEnd w:id="21"/>
    </w:p>
    <w:p w:rsidR="00E245BE" w:rsidRDefault="00F8795D"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A22A29">
        <w:rPr>
          <w:rFonts w:ascii="Times New Roman" w:hAnsi="Times New Roman" w:cs="Times New Roman"/>
          <w:color w:val="00000A"/>
          <w:sz w:val="24"/>
          <w:szCs w:val="24"/>
        </w:rPr>
        <w:t>‘</w:t>
      </w:r>
      <w:proofErr w:type="spellStart"/>
      <w:r w:rsidR="00A22A29">
        <w:rPr>
          <w:rFonts w:ascii="Times New Roman" w:hAnsi="Times New Roman" w:cs="Times New Roman"/>
          <w:color w:val="00000A"/>
          <w:sz w:val="24"/>
          <w:szCs w:val="24"/>
        </w:rPr>
        <w:t>VerifyThis</w:t>
      </w:r>
      <w:proofErr w:type="spellEnd"/>
      <w:r w:rsidR="00A22A29">
        <w:rPr>
          <w:rFonts w:ascii="Times New Roman" w:hAnsi="Times New Roman" w:cs="Times New Roman"/>
          <w:color w:val="00000A"/>
          <w:sz w:val="24"/>
          <w:szCs w:val="24"/>
        </w:rPr>
        <w:t>’ (</w:t>
      </w:r>
      <w:r w:rsidR="00A22A29" w:rsidRPr="00A22A29">
        <w:rPr>
          <w:rFonts w:ascii="Segoe UI" w:hAnsi="Segoe UI" w:cs="Segoe UI"/>
          <w:bCs/>
          <w:color w:val="000000"/>
          <w:sz w:val="21"/>
          <w:szCs w:val="21"/>
        </w:rPr>
        <w:t>Pm.inf.ethz.ch. (2018</w:t>
      </w:r>
      <w:r w:rsidR="00A22A29">
        <w:rPr>
          <w:rFonts w:ascii="Times New Roman" w:hAnsi="Times New Roman" w:cs="Times New Roman"/>
          <w:color w:val="00000A"/>
          <w:sz w:val="24"/>
          <w:szCs w:val="24"/>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Pr>
          <w:rFonts w:ascii="Times New Roman" w:hAnsi="Times New Roman" w:cs="Times New Roman"/>
          <w:color w:val="00000A"/>
          <w:sz w:val="24"/>
          <w:szCs w:val="24"/>
        </w:rPr>
        <w:t xml:space="preserve">included, </w:t>
      </w:r>
      <w:r w:rsidR="00A22A29">
        <w:rPr>
          <w:rFonts w:ascii="Times New Roman" w:hAnsi="Times New Roman" w:cs="Times New Roman"/>
          <w:color w:val="00000A"/>
          <w:sz w:val="24"/>
          <w:szCs w:val="24"/>
        </w:rPr>
        <w:t xml:space="preserve">were teams that used the verification tools </w:t>
      </w:r>
      <w:r w:rsidR="00E245BE">
        <w:rPr>
          <w:rFonts w:ascii="Times New Roman" w:hAnsi="Times New Roman" w:cs="Times New Roman"/>
          <w:color w:val="00000A"/>
          <w:sz w:val="24"/>
          <w:szCs w:val="24"/>
        </w:rPr>
        <w:t xml:space="preserve">Isabelle, Why3, KIV, </w:t>
      </w:r>
      <w:proofErr w:type="spellStart"/>
      <w:r w:rsidR="00E245BE">
        <w:rPr>
          <w:rFonts w:ascii="Times New Roman" w:hAnsi="Times New Roman" w:cs="Times New Roman"/>
          <w:color w:val="00000A"/>
          <w:sz w:val="24"/>
          <w:szCs w:val="24"/>
        </w:rPr>
        <w:t>Verifast</w:t>
      </w:r>
      <w:proofErr w:type="spellEnd"/>
      <w:r w:rsidR="00E245BE">
        <w:rPr>
          <w:rFonts w:ascii="Times New Roman" w:hAnsi="Times New Roman" w:cs="Times New Roman"/>
          <w:color w:val="00000A"/>
          <w:sz w:val="24"/>
          <w:szCs w:val="24"/>
        </w:rPr>
        <w:t xml:space="preserve"> with </w:t>
      </w:r>
      <w:proofErr w:type="spellStart"/>
      <w:r w:rsidR="00E245BE">
        <w:rPr>
          <w:rFonts w:ascii="Times New Roman" w:hAnsi="Times New Roman" w:cs="Times New Roman"/>
          <w:color w:val="00000A"/>
          <w:sz w:val="24"/>
          <w:szCs w:val="24"/>
        </w:rPr>
        <w:t>KeY</w:t>
      </w:r>
      <w:proofErr w:type="spellEnd"/>
      <w:r w:rsidR="00E245BE">
        <w:rPr>
          <w:rFonts w:ascii="Times New Roman" w:hAnsi="Times New Roman" w:cs="Times New Roman"/>
          <w:color w:val="00000A"/>
          <w:sz w:val="24"/>
          <w:szCs w:val="24"/>
        </w:rPr>
        <w:t xml:space="preserve"> and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also proving popular. These tools, with the exception perhaps of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are non-intuitive by nature and require </w:t>
      </w:r>
      <w:r w:rsidR="00E245BE">
        <w:rPr>
          <w:rFonts w:ascii="Times New Roman" w:hAnsi="Times New Roman" w:cs="Times New Roman"/>
          <w:color w:val="00000A"/>
          <w:sz w:val="24"/>
          <w:szCs w:val="24"/>
        </w:rPr>
        <w:lastRenderedPageBreak/>
        <w:t xml:space="preserve">vast amounts of expertise and skill to master with no </w:t>
      </w:r>
      <w:r w:rsidR="003D7AE4">
        <w:rPr>
          <w:rFonts w:ascii="Times New Roman" w:hAnsi="Times New Roman" w:cs="Times New Roman"/>
          <w:color w:val="00000A"/>
          <w:sz w:val="24"/>
          <w:szCs w:val="24"/>
        </w:rPr>
        <w:t xml:space="preserve">regular </w:t>
      </w:r>
      <w:r w:rsidR="00E245BE">
        <w:rPr>
          <w:rFonts w:ascii="Times New Roman" w:hAnsi="Times New Roman" w:cs="Times New Roman"/>
          <w:color w:val="00000A"/>
          <w:sz w:val="24"/>
          <w:szCs w:val="24"/>
        </w:rPr>
        <w:t>cross-over functionality between them</w:t>
      </w:r>
      <w:r w:rsidR="003D7AE4">
        <w:rPr>
          <w:rFonts w:ascii="Times New Roman" w:hAnsi="Times New Roman" w:cs="Times New Roman"/>
          <w:color w:val="00000A"/>
          <w:sz w:val="24"/>
          <w:szCs w:val="24"/>
        </w:rPr>
        <w:t xml:space="preserve"> or interface to connect them</w:t>
      </w:r>
      <w:r>
        <w:rPr>
          <w:rFonts w:ascii="Times New Roman" w:hAnsi="Times New Roman" w:cs="Times New Roman"/>
          <w:color w:val="00000A"/>
          <w:sz w:val="24"/>
          <w:szCs w:val="24"/>
        </w:rPr>
        <w:t xml:space="preserve"> (</w:t>
      </w:r>
      <w:r w:rsidRPr="00F8795D">
        <w:rPr>
          <w:rFonts w:ascii="Times New Roman" w:hAnsi="Times New Roman" w:cs="Times New Roman"/>
          <w:color w:val="00000A"/>
          <w:sz w:val="24"/>
          <w:szCs w:val="24"/>
          <w:highlight w:val="yellow"/>
        </w:rPr>
        <w:t>Source</w:t>
      </w:r>
      <w:r>
        <w:rPr>
          <w:rFonts w:ascii="Times New Roman" w:hAnsi="Times New Roman" w:cs="Times New Roman"/>
          <w:color w:val="00000A"/>
          <w:sz w:val="24"/>
          <w:szCs w:val="24"/>
        </w:rPr>
        <w:t>)</w:t>
      </w:r>
      <w:r w:rsidR="00E245BE">
        <w:rPr>
          <w:rFonts w:ascii="Times New Roman" w:hAnsi="Times New Roman" w:cs="Times New Roman"/>
          <w:color w:val="00000A"/>
          <w:sz w:val="24"/>
          <w:szCs w:val="24"/>
        </w:rPr>
        <w:t xml:space="preserve">. </w:t>
      </w:r>
    </w:p>
    <w:p w:rsidR="003D7AE4" w:rsidRDefault="00E245BE"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w:t>
      </w:r>
      <w:r w:rsidR="003D7AE4">
        <w:rPr>
          <w:rFonts w:ascii="Times New Roman" w:hAnsi="Times New Roman" w:cs="Times New Roman"/>
          <w:color w:val="00000A"/>
          <w:sz w:val="24"/>
          <w:szCs w:val="24"/>
        </w:rPr>
        <w:t>developer</w:t>
      </w:r>
      <w:r>
        <w:rPr>
          <w:rFonts w:ascii="Times New Roman" w:hAnsi="Times New Roman" w:cs="Times New Roman"/>
          <w:color w:val="00000A"/>
          <w:sz w:val="24"/>
          <w:szCs w:val="24"/>
        </w:rPr>
        <w:t>s of these tools do not communicate regularly</w:t>
      </w:r>
      <w:r w:rsidR="00E242FA">
        <w:rPr>
          <w:rFonts w:ascii="Times New Roman" w:hAnsi="Times New Roman" w:cs="Times New Roman"/>
          <w:color w:val="00000A"/>
          <w:sz w:val="24"/>
          <w:szCs w:val="24"/>
        </w:rPr>
        <w:t xml:space="preserve"> (</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w:t>
      </w:r>
      <w:r>
        <w:rPr>
          <w:rFonts w:ascii="Times New Roman" w:hAnsi="Times New Roman" w:cs="Times New Roman"/>
          <w:color w:val="00000A"/>
          <w:sz w:val="24"/>
          <w:szCs w:val="24"/>
        </w:rPr>
        <w:t xml:space="preserve"> with each other and focus primarily of developing their own tool’s functionality. This lack of co-ordination has led to many different tools that</w:t>
      </w:r>
      <w:r w:rsidR="003D7AE4">
        <w:rPr>
          <w:rFonts w:ascii="Times New Roman" w:hAnsi="Times New Roman" w:cs="Times New Roman"/>
          <w:color w:val="00000A"/>
          <w:sz w:val="24"/>
          <w:szCs w:val="24"/>
        </w:rPr>
        <w:t>,</w:t>
      </w:r>
      <w:r>
        <w:rPr>
          <w:rFonts w:ascii="Times New Roman" w:hAnsi="Times New Roman" w:cs="Times New Roman"/>
          <w:color w:val="00000A"/>
          <w:sz w:val="24"/>
          <w:szCs w:val="24"/>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Pr>
          <w:rFonts w:ascii="Times New Roman" w:hAnsi="Times New Roman" w:cs="Times New Roman"/>
          <w:color w:val="00000A"/>
          <w:sz w:val="24"/>
          <w:szCs w:val="24"/>
        </w:rPr>
        <w:t>trying to embrace</w:t>
      </w:r>
      <w:r>
        <w:rPr>
          <w:rFonts w:ascii="Times New Roman" w:hAnsi="Times New Roman" w:cs="Times New Roman"/>
          <w:color w:val="00000A"/>
          <w:sz w:val="24"/>
          <w:szCs w:val="24"/>
        </w:rPr>
        <w:t xml:space="preserve"> the core concepts of Programming by Contract.</w:t>
      </w:r>
      <w:r w:rsidR="003D7AE4">
        <w:rPr>
          <w:rFonts w:ascii="Times New Roman" w:hAnsi="Times New Roman" w:cs="Times New Roman"/>
          <w:color w:val="00000A"/>
          <w:sz w:val="24"/>
          <w:szCs w:val="24"/>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 xml:space="preserve"> however the time and expertise required for integrating one of the verification tools above seems to be too much for industry to handle and relies primarily on the proven but not fully sound software testing techniques</w:t>
      </w:r>
      <w:r w:rsidR="00F8795D">
        <w:rPr>
          <w:rFonts w:ascii="Times New Roman" w:hAnsi="Times New Roman" w:cs="Times New Roman"/>
          <w:color w:val="00000A"/>
          <w:sz w:val="24"/>
          <w:szCs w:val="24"/>
        </w:rPr>
        <w:t xml:space="preserve"> (</w:t>
      </w:r>
      <w:r w:rsidR="00F8795D" w:rsidRPr="00F8795D">
        <w:rPr>
          <w:rFonts w:ascii="Times New Roman" w:hAnsi="Times New Roman" w:cs="Times New Roman"/>
          <w:color w:val="00000A"/>
          <w:sz w:val="24"/>
          <w:szCs w:val="24"/>
          <w:highlight w:val="yellow"/>
        </w:rPr>
        <w:t>Source</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w:t>
      </w:r>
    </w:p>
    <w:p w:rsidR="003D7AE4" w:rsidRPr="002A3F77" w:rsidRDefault="003D7AE4"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OpenJML aims to bridge this gap </w:t>
      </w:r>
      <w:r w:rsidR="00E242FA">
        <w:rPr>
          <w:rFonts w:ascii="Times New Roman" w:hAnsi="Times New Roman" w:cs="Times New Roman"/>
          <w:color w:val="00000A"/>
          <w:sz w:val="24"/>
          <w:szCs w:val="24"/>
        </w:rPr>
        <w:t>(</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Pr>
          <w:rFonts w:ascii="Times New Roman" w:hAnsi="Times New Roman" w:cs="Times New Roman"/>
          <w:color w:val="00000A"/>
          <w:sz w:val="24"/>
          <w:szCs w:val="24"/>
        </w:rPr>
        <w:t>tool</w:t>
      </w:r>
      <w:r>
        <w:rPr>
          <w:rFonts w:ascii="Times New Roman" w:hAnsi="Times New Roman" w:cs="Times New Roman"/>
          <w:color w:val="00000A"/>
          <w:sz w:val="24"/>
          <w:szCs w:val="24"/>
        </w:rPr>
        <w:t xml:space="preserve"> is simplicity for novice and expert users alike. This project aims to evaluate how easy in fact it is to use this tool</w:t>
      </w:r>
      <w:r w:rsidR="00FF4908">
        <w:rPr>
          <w:rFonts w:ascii="Times New Roman" w:hAnsi="Times New Roman" w:cs="Times New Roman"/>
          <w:color w:val="00000A"/>
          <w:sz w:val="24"/>
          <w:szCs w:val="24"/>
        </w:rPr>
        <w:t xml:space="preserve"> in comparison to its competitors, </w:t>
      </w:r>
      <w:proofErr w:type="spellStart"/>
      <w:r w:rsidR="00FF4908">
        <w:rPr>
          <w:rFonts w:ascii="Times New Roman" w:hAnsi="Times New Roman" w:cs="Times New Roman"/>
          <w:color w:val="00000A"/>
          <w:sz w:val="24"/>
          <w:szCs w:val="24"/>
        </w:rPr>
        <w:t>KeY</w:t>
      </w:r>
      <w:proofErr w:type="spellEnd"/>
      <w:r w:rsidR="00FF4908">
        <w:rPr>
          <w:rFonts w:ascii="Times New Roman" w:hAnsi="Times New Roman" w:cs="Times New Roman"/>
          <w:color w:val="00000A"/>
          <w:sz w:val="24"/>
          <w:szCs w:val="24"/>
        </w:rPr>
        <w:t xml:space="preserve"> also has an Eclipse plugin, and if the stripping down to just the basics of JML with Java would actually be viable for real-life industrial systems.</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2" w:name="_Toc444517711"/>
      <w:bookmarkStart w:id="23" w:name="_Toc447110606"/>
      <w:r>
        <w:t>1.3</w:t>
      </w:r>
      <w:r>
        <w:tab/>
      </w:r>
      <w:bookmarkEnd w:id="22"/>
      <w:r w:rsidR="001A2A72">
        <w:t>Problem statement</w:t>
      </w:r>
      <w:bookmarkEnd w:id="23"/>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4" w:name="_Toc447110607"/>
      <w:r>
        <w:t>1.4</w:t>
      </w:r>
      <w:r>
        <w:tab/>
      </w:r>
      <w:r w:rsidR="001A2A72">
        <w:t>Approach</w:t>
      </w:r>
      <w:bookmarkEnd w:id="24"/>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5" w:name="_Toc447110608"/>
      <w:r>
        <w:t>1.5</w:t>
      </w:r>
      <w:r>
        <w:tab/>
        <w:t>Metric</w:t>
      </w:r>
      <w:r w:rsidR="002A3F77">
        <w:t>s</w:t>
      </w:r>
      <w:bookmarkEnd w:id="25"/>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6" w:name="_Toc447110609"/>
      <w:r>
        <w:lastRenderedPageBreak/>
        <w:t>1.6</w:t>
      </w:r>
      <w:r>
        <w:tab/>
      </w:r>
      <w:r w:rsidR="00753EC9">
        <w:t>Project</w:t>
      </w:r>
      <w:bookmarkEnd w:id="26"/>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7" w:name="_Toc444517712"/>
      <w:bookmarkStart w:id="28" w:name="_Toc447110610"/>
      <w:r w:rsidRPr="00482B48">
        <w:rPr>
          <w:rFonts w:ascii="Times New Roman" w:hAnsi="Times New Roman" w:cs="Times New Roman"/>
          <w:b/>
          <w:color w:val="000000" w:themeColor="text1"/>
          <w:sz w:val="40"/>
          <w:szCs w:val="40"/>
        </w:rPr>
        <w:lastRenderedPageBreak/>
        <w:t xml:space="preserve">Chapter two: </w:t>
      </w:r>
      <w:bookmarkEnd w:id="27"/>
      <w:r w:rsidR="000628AA">
        <w:rPr>
          <w:rFonts w:ascii="Times New Roman" w:hAnsi="Times New Roman" w:cs="Times New Roman"/>
          <w:b/>
          <w:color w:val="000000" w:themeColor="text1"/>
          <w:sz w:val="40"/>
          <w:szCs w:val="40"/>
        </w:rPr>
        <w:t>Related Work</w:t>
      </w:r>
      <w:bookmarkEnd w:id="28"/>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29" w:name="_Toc444517713"/>
      <w:bookmarkStart w:id="30" w:name="_Toc447110611"/>
      <w:r w:rsidRPr="000D04C1">
        <w:t>Summary</w:t>
      </w:r>
      <w:bookmarkEnd w:id="29"/>
      <w:bookmarkEnd w:id="30"/>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7D4319">
      <w:pPr>
        <w:pStyle w:val="NormalWeb"/>
        <w:numPr>
          <w:ilvl w:val="1"/>
          <w:numId w:val="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7D4319">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Describe the context of the research question in detail, defining terminology, and with references.</w:t>
      </w:r>
    </w:p>
    <w:p w:rsidR="005361BC" w:rsidRPr="005361BC" w:rsidRDefault="005361BC" w:rsidP="007D4319">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w:t>
      </w:r>
      <w:proofErr w:type="spellStart"/>
      <w:r w:rsidRPr="005361BC">
        <w:rPr>
          <w:color w:val="0070C0"/>
          <w:sz w:val="20"/>
          <w:szCs w:val="20"/>
        </w:rPr>
        <w:t>analyze</w:t>
      </w:r>
      <w:proofErr w:type="spellEnd"/>
      <w:r w:rsidRPr="005361BC">
        <w:rPr>
          <w:color w:val="0070C0"/>
          <w:sz w:val="20"/>
          <w:szCs w:val="20"/>
        </w:rPr>
        <w:t xml:space="preserve"> existing solutions. Discuss how your approach compares to these solutions. </w:t>
      </w:r>
    </w:p>
    <w:p w:rsidR="005361BC" w:rsidRPr="005361BC" w:rsidRDefault="005361BC" w:rsidP="007D4319">
      <w:pPr>
        <w:pStyle w:val="NormalWeb"/>
        <w:numPr>
          <w:ilvl w:val="1"/>
          <w:numId w:val="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other techniques that you have used to: help understand and </w:t>
      </w:r>
      <w:proofErr w:type="spellStart"/>
      <w:r w:rsidRPr="005361BC">
        <w:rPr>
          <w:color w:val="0070C0"/>
          <w:sz w:val="20"/>
          <w:szCs w:val="20"/>
        </w:rPr>
        <w:t>analyze</w:t>
      </w:r>
      <w:proofErr w:type="spellEnd"/>
      <w:r w:rsidRPr="005361BC">
        <w:rPr>
          <w:color w:val="0070C0"/>
          <w:sz w:val="20"/>
          <w:szCs w:val="20"/>
        </w:rPr>
        <w:t xml:space="preserv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1" w:name="_Toc444517714"/>
      <w:bookmarkStart w:id="32" w:name="_Toc447110612"/>
      <w:r>
        <w:t>2.1</w:t>
      </w:r>
      <w:r>
        <w:tab/>
      </w:r>
      <w:bookmarkEnd w:id="31"/>
      <w:r w:rsidR="00753EC9">
        <w:t>Topic material</w:t>
      </w:r>
      <w:bookmarkEnd w:id="32"/>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3" w:name="_Toc444517715"/>
      <w:bookmarkStart w:id="34" w:name="_Toc447110613"/>
      <w:r>
        <w:t>2.2</w:t>
      </w:r>
      <w:r>
        <w:tab/>
      </w:r>
      <w:bookmarkEnd w:id="33"/>
      <w:r w:rsidR="00753EC9">
        <w:t>Technical material</w:t>
      </w:r>
      <w:bookmarkEnd w:id="34"/>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5"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5"/>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9"/>
      <w:r w:rsidRPr="00624D26">
        <w:rPr>
          <w:rFonts w:ascii="Times New Roman" w:hAnsi="Times New Roman" w:cs="Times New Roman"/>
          <w:sz w:val="24"/>
          <w:szCs w:val="24"/>
        </w:rPr>
        <w:lastRenderedPageBreak/>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6"/>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7" w:name="_Toc444517722"/>
      <w:bookmarkStart w:id="38" w:name="_Toc447110614"/>
      <w:r w:rsidRPr="00482B48">
        <w:rPr>
          <w:rFonts w:ascii="Times New Roman" w:hAnsi="Times New Roman" w:cs="Times New Roman"/>
          <w:b/>
          <w:color w:val="000000" w:themeColor="text1"/>
          <w:sz w:val="40"/>
          <w:szCs w:val="40"/>
        </w:rPr>
        <w:t xml:space="preserve">Chapter three: </w:t>
      </w:r>
      <w:bookmarkEnd w:id="37"/>
      <w:r w:rsidR="003840F2">
        <w:rPr>
          <w:rFonts w:ascii="Times New Roman" w:hAnsi="Times New Roman" w:cs="Times New Roman"/>
          <w:b/>
          <w:color w:val="000000" w:themeColor="text1"/>
          <w:sz w:val="40"/>
          <w:szCs w:val="40"/>
        </w:rPr>
        <w:t>The Problem</w:t>
      </w:r>
      <w:bookmarkEnd w:id="38"/>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39" w:name="_Toc444517723"/>
      <w:bookmarkStart w:id="40" w:name="_Toc447110615"/>
      <w:r w:rsidRPr="000D04C1">
        <w:t>Summary</w:t>
      </w:r>
      <w:bookmarkEnd w:id="39"/>
      <w:bookmarkEnd w:id="40"/>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1" w:name="_Toc444517724"/>
      <w:bookmarkStart w:id="42" w:name="_Toc447110616"/>
      <w:r>
        <w:t>3.1</w:t>
      </w:r>
      <w:r>
        <w:tab/>
      </w:r>
      <w:bookmarkEnd w:id="41"/>
      <w:r w:rsidR="0004481D">
        <w:t>Project UML documentation</w:t>
      </w:r>
      <w:bookmarkEnd w:id="42"/>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3"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4"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4"/>
    </w:p>
    <w:p w:rsidR="00640215" w:rsidRPr="00154AFE" w:rsidRDefault="00640215" w:rsidP="00154AFE">
      <w:pPr>
        <w:rPr>
          <w:lang w:eastAsia="en-IE"/>
        </w:rPr>
      </w:pPr>
    </w:p>
    <w:p w:rsidR="00FA57E4" w:rsidRDefault="00FA57E4" w:rsidP="009B653C">
      <w:pPr>
        <w:pStyle w:val="Heading2"/>
      </w:pPr>
      <w:bookmarkStart w:id="45" w:name="_Toc447110617"/>
      <w:r>
        <w:t>3.2</w:t>
      </w:r>
      <w:r>
        <w:tab/>
      </w:r>
      <w:bookmarkEnd w:id="43"/>
      <w:r w:rsidR="0004481D">
        <w:t>Problem analysis</w:t>
      </w:r>
      <w:bookmarkEnd w:id="45"/>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6" w:name="_Toc444517728"/>
      <w:r>
        <w:rPr>
          <w:rFonts w:ascii="Times New Roman" w:hAnsi="Times New Roman" w:cs="Times New Roman"/>
          <w:b/>
          <w:sz w:val="40"/>
          <w:szCs w:val="40"/>
        </w:rPr>
        <w:lastRenderedPageBreak/>
        <w:br w:type="page"/>
      </w:r>
    </w:p>
    <w:p w:rsidR="00BC7986" w:rsidRPr="006E286B" w:rsidRDefault="00BC7986" w:rsidP="006E286B">
      <w:pPr>
        <w:pStyle w:val="Heading1"/>
        <w:rPr>
          <w:rFonts w:ascii="Times New Roman" w:hAnsi="Times New Roman" w:cs="Times New Roman"/>
          <w:b/>
          <w:color w:val="auto"/>
          <w:sz w:val="40"/>
          <w:szCs w:val="40"/>
        </w:rPr>
      </w:pPr>
      <w:bookmarkStart w:id="47" w:name="_Toc447110618"/>
      <w:r w:rsidRPr="006E286B">
        <w:rPr>
          <w:rFonts w:ascii="Times New Roman" w:hAnsi="Times New Roman" w:cs="Times New Roman"/>
          <w:b/>
          <w:color w:val="auto"/>
          <w:sz w:val="40"/>
          <w:szCs w:val="40"/>
        </w:rPr>
        <w:lastRenderedPageBreak/>
        <w:t xml:space="preserve">Chapter four: </w:t>
      </w:r>
      <w:bookmarkEnd w:id="46"/>
      <w:r w:rsidR="003840F2">
        <w:rPr>
          <w:rFonts w:ascii="Times New Roman" w:hAnsi="Times New Roman" w:cs="Times New Roman"/>
          <w:b/>
          <w:color w:val="auto"/>
          <w:sz w:val="40"/>
          <w:szCs w:val="40"/>
        </w:rPr>
        <w:t>The Solution</w:t>
      </w:r>
      <w:bookmarkEnd w:id="47"/>
    </w:p>
    <w:p w:rsidR="0097075F" w:rsidRDefault="0097075F">
      <w:pPr>
        <w:rPr>
          <w:rFonts w:ascii="Times New Roman" w:hAnsi="Times New Roman" w:cs="Times New Roman"/>
          <w:sz w:val="40"/>
          <w:szCs w:val="40"/>
        </w:rPr>
      </w:pPr>
    </w:p>
    <w:p w:rsidR="00735F1D" w:rsidRDefault="00735F1D" w:rsidP="009B653C">
      <w:pPr>
        <w:pStyle w:val="Heading2"/>
      </w:pPr>
      <w:bookmarkStart w:id="48" w:name="_Toc444517729"/>
      <w:bookmarkStart w:id="49" w:name="_Toc447110619"/>
      <w:r w:rsidRPr="00735F1D">
        <w:t>Summary</w:t>
      </w:r>
      <w:bookmarkEnd w:id="48"/>
      <w:bookmarkEnd w:id="49"/>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7D4319">
      <w:pPr>
        <w:pStyle w:val="NormalWeb"/>
        <w:numPr>
          <w:ilvl w:val="1"/>
          <w:numId w:val="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7D4319">
      <w:pPr>
        <w:pStyle w:val="NormalWeb"/>
        <w:numPr>
          <w:ilvl w:val="1"/>
          <w:numId w:val="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7D4319">
      <w:pPr>
        <w:pStyle w:val="NormalWeb"/>
        <w:numPr>
          <w:ilvl w:val="1"/>
          <w:numId w:val="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7D4319">
      <w:pPr>
        <w:pStyle w:val="NormalWeb"/>
        <w:numPr>
          <w:ilvl w:val="1"/>
          <w:numId w:val="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50" w:name="_Toc447110620"/>
      <w:bookmarkStart w:id="51" w:name="_Toc444517730"/>
      <w:r w:rsidRPr="00193DA6">
        <w:rPr>
          <w:b w:val="0"/>
          <w:sz w:val="24"/>
          <w:szCs w:val="24"/>
        </w:rPr>
        <w:t>Depending on your type of project, you may not need to include</w:t>
      </w:r>
      <w:r>
        <w:rPr>
          <w:b w:val="0"/>
          <w:sz w:val="24"/>
          <w:szCs w:val="24"/>
        </w:rPr>
        <w:t xml:space="preserve"> all </w:t>
      </w:r>
      <w:r w:rsidRPr="00193DA6">
        <w:rPr>
          <w:b w:val="0"/>
          <w:sz w:val="24"/>
          <w:szCs w:val="24"/>
        </w:rPr>
        <w:t>of these</w:t>
      </w:r>
      <w:r>
        <w:rPr>
          <w:b w:val="0"/>
          <w:sz w:val="24"/>
          <w:szCs w:val="24"/>
        </w:rPr>
        <w:t>:</w:t>
      </w:r>
      <w:bookmarkEnd w:id="50"/>
    </w:p>
    <w:p w:rsidR="00150D34" w:rsidRDefault="00150D34" w:rsidP="009B653C">
      <w:pPr>
        <w:pStyle w:val="Heading2"/>
      </w:pPr>
      <w:bookmarkStart w:id="52" w:name="_Toc447110621"/>
      <w:r>
        <w:t>4.1</w:t>
      </w:r>
      <w:r>
        <w:tab/>
      </w:r>
      <w:bookmarkEnd w:id="51"/>
      <w:r w:rsidR="00F60860" w:rsidRPr="00F60860">
        <w:t>Analytical Work</w:t>
      </w:r>
      <w:bookmarkEnd w:id="52"/>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3" w:name="_Toc444517731"/>
      <w:bookmarkStart w:id="54" w:name="_Toc447110622"/>
      <w:r w:rsidRPr="00150D34">
        <w:t>4.2</w:t>
      </w:r>
      <w:r w:rsidRPr="00150D34">
        <w:tab/>
      </w:r>
      <w:bookmarkEnd w:id="53"/>
      <w:r w:rsidR="00F60860" w:rsidRPr="00F60860">
        <w:t>Architectural</w:t>
      </w:r>
      <w:r w:rsidR="00F60860">
        <w:t xml:space="preserve"> Level</w:t>
      </w:r>
      <w:bookmarkEnd w:id="54"/>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5" w:name="_Toc447110623"/>
      <w:r w:rsidRPr="00150D34">
        <w:t>4.2</w:t>
      </w:r>
      <w:r w:rsidRPr="00150D34">
        <w:tab/>
      </w:r>
      <w:r>
        <w:t>High Level</w:t>
      </w:r>
      <w:bookmarkEnd w:id="55"/>
    </w:p>
    <w:p w:rsidR="00F60860" w:rsidRDefault="00F60860" w:rsidP="00F60860">
      <w:pPr>
        <w:pStyle w:val="Heading2"/>
        <w:rPr>
          <w:b w:val="0"/>
          <w:sz w:val="24"/>
          <w:szCs w:val="24"/>
        </w:rPr>
      </w:pPr>
      <w:bookmarkStart w:id="56" w:name="_Toc447110624"/>
      <w:r w:rsidRPr="00F60860">
        <w:rPr>
          <w:b w:val="0"/>
          <w:sz w:val="24"/>
          <w:szCs w:val="24"/>
        </w:rPr>
        <w:t>E.g. Packages, Class Diagrams, etc.</w:t>
      </w:r>
      <w:bookmarkEnd w:id="56"/>
    </w:p>
    <w:p w:rsidR="00F60860" w:rsidRDefault="00F60860" w:rsidP="00F60860">
      <w:pPr>
        <w:pStyle w:val="Heading2"/>
      </w:pPr>
      <w:bookmarkStart w:id="57" w:name="_Toc447110625"/>
      <w:r w:rsidRPr="00150D34">
        <w:t>4.2</w:t>
      </w:r>
      <w:r w:rsidRPr="00150D34">
        <w:tab/>
      </w:r>
      <w:r>
        <w:t>Low Level</w:t>
      </w:r>
      <w:bookmarkEnd w:id="57"/>
    </w:p>
    <w:p w:rsidR="00F60860" w:rsidRDefault="00F60860" w:rsidP="00F60860">
      <w:pPr>
        <w:pStyle w:val="Heading2"/>
        <w:rPr>
          <w:b w:val="0"/>
          <w:sz w:val="24"/>
          <w:szCs w:val="24"/>
        </w:rPr>
      </w:pPr>
      <w:bookmarkStart w:id="58" w:name="_Toc447110626"/>
      <w:r w:rsidRPr="00F60860">
        <w:rPr>
          <w:b w:val="0"/>
          <w:sz w:val="24"/>
          <w:szCs w:val="24"/>
        </w:rPr>
        <w:t>E.g. Method specifications, Algorithms, etc</w:t>
      </w:r>
      <w:r>
        <w:rPr>
          <w:b w:val="0"/>
          <w:sz w:val="24"/>
          <w:szCs w:val="24"/>
        </w:rPr>
        <w:t>.</w:t>
      </w:r>
      <w:bookmarkEnd w:id="58"/>
    </w:p>
    <w:p w:rsidR="00F60860" w:rsidRDefault="00F60860" w:rsidP="00F60860">
      <w:pPr>
        <w:pStyle w:val="Heading2"/>
      </w:pPr>
      <w:bookmarkStart w:id="59" w:name="_Toc447110627"/>
      <w:r w:rsidRPr="00150D34">
        <w:t>4.2</w:t>
      </w:r>
      <w:r w:rsidRPr="00150D34">
        <w:tab/>
      </w:r>
      <w:r>
        <w:t>Implementation</w:t>
      </w:r>
      <w:bookmarkEnd w:id="59"/>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0"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1" w:name="_Toc447110628"/>
      <w:r w:rsidRPr="00F90A1F">
        <w:rPr>
          <w:rFonts w:ascii="Times New Roman" w:hAnsi="Times New Roman" w:cs="Times New Roman"/>
          <w:b/>
          <w:color w:val="000000" w:themeColor="text1"/>
          <w:sz w:val="40"/>
          <w:szCs w:val="40"/>
        </w:rPr>
        <w:lastRenderedPageBreak/>
        <w:t xml:space="preserve">Chapter five: </w:t>
      </w:r>
      <w:bookmarkEnd w:id="60"/>
      <w:r w:rsidR="003840F2">
        <w:rPr>
          <w:rFonts w:ascii="Times New Roman" w:hAnsi="Times New Roman" w:cs="Times New Roman"/>
          <w:b/>
          <w:color w:val="000000" w:themeColor="text1"/>
          <w:sz w:val="40"/>
          <w:szCs w:val="40"/>
        </w:rPr>
        <w:t>Evaluation</w:t>
      </w:r>
      <w:bookmarkEnd w:id="61"/>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2" w:name="_Toc444517733"/>
      <w:bookmarkStart w:id="63" w:name="_Toc447110629"/>
      <w:r w:rsidRPr="000D04C1">
        <w:t>Summary</w:t>
      </w:r>
      <w:bookmarkEnd w:id="62"/>
      <w:bookmarkEnd w:id="63"/>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7D4319">
      <w:pPr>
        <w:pStyle w:val="NormalWeb"/>
        <w:numPr>
          <w:ilvl w:val="1"/>
          <w:numId w:val="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7D4319">
      <w:pPr>
        <w:pStyle w:val="NormalWeb"/>
        <w:numPr>
          <w:ilvl w:val="1"/>
          <w:numId w:val="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7D4319">
      <w:pPr>
        <w:pStyle w:val="NormalWeb"/>
        <w:numPr>
          <w:ilvl w:val="1"/>
          <w:numId w:val="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7D4319">
      <w:pPr>
        <w:pStyle w:val="NormalWeb"/>
        <w:numPr>
          <w:ilvl w:val="1"/>
          <w:numId w:val="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7D4319">
      <w:pPr>
        <w:pStyle w:val="NormalWeb"/>
        <w:numPr>
          <w:ilvl w:val="1"/>
          <w:numId w:val="2"/>
        </w:numPr>
        <w:autoSpaceDE w:val="0"/>
        <w:autoSpaceDN w:val="0"/>
        <w:adjustRightInd w:val="0"/>
        <w:spacing w:after="0" w:afterAutospacing="0"/>
        <w:ind w:left="851" w:hanging="851"/>
        <w:rPr>
          <w:color w:val="0070C0"/>
          <w:sz w:val="20"/>
          <w:szCs w:val="20"/>
        </w:rPr>
      </w:pPr>
      <w:r w:rsidRPr="005361BC">
        <w:rPr>
          <w:color w:val="0070C0"/>
          <w:sz w:val="20"/>
          <w:szCs w:val="20"/>
        </w:rPr>
        <w:t>Explain your results - ideally with explanatory text (analysis) to both explain the meaning of these results, and provide the reasons for why these particular results were obtained</w:t>
      </w:r>
    </w:p>
    <w:p w:rsidR="005361BC" w:rsidRPr="005361BC" w:rsidRDefault="005361BC" w:rsidP="007D4319">
      <w:pPr>
        <w:pStyle w:val="NormalWeb"/>
        <w:numPr>
          <w:ilvl w:val="1"/>
          <w:numId w:val="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Identify the contents in which your results are relevant and any threats are to the validity of your results. Show how well you have answered the research question.</w:t>
      </w:r>
    </w:p>
    <w:p w:rsidR="005361BC" w:rsidRPr="005361BC" w:rsidRDefault="005361BC" w:rsidP="007D4319">
      <w:pPr>
        <w:pStyle w:val="NormalWeb"/>
        <w:numPr>
          <w:ilvl w:val="1"/>
          <w:numId w:val="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4" w:name="_Toc444517734"/>
      <w:bookmarkStart w:id="65" w:name="_Toc447110630"/>
      <w:r>
        <w:t>5.1</w:t>
      </w:r>
      <w:r>
        <w:tab/>
      </w:r>
      <w:bookmarkEnd w:id="64"/>
      <w:r w:rsidR="005969AD" w:rsidRPr="005969AD">
        <w:t>Solution Verification</w:t>
      </w:r>
      <w:bookmarkEnd w:id="65"/>
    </w:p>
    <w:p w:rsidR="00B5460E" w:rsidRDefault="00B5460E" w:rsidP="00B5460E">
      <w:pPr>
        <w:pStyle w:val="Heading2"/>
        <w:rPr>
          <w:rFonts w:eastAsiaTheme="minorHAnsi" w:cs="Times New Roman"/>
          <w:b w:val="0"/>
          <w:color w:val="auto"/>
          <w:sz w:val="24"/>
          <w:szCs w:val="24"/>
        </w:rPr>
      </w:pPr>
      <w:bookmarkStart w:id="66" w:name="_Toc447110631"/>
      <w:bookmarkStart w:id="67"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6"/>
    </w:p>
    <w:p w:rsidR="00AC7452" w:rsidRDefault="00AC7452" w:rsidP="00B5460E">
      <w:pPr>
        <w:pStyle w:val="Heading2"/>
      </w:pPr>
      <w:bookmarkStart w:id="68" w:name="_Toc447110632"/>
      <w:r>
        <w:t>5.2</w:t>
      </w:r>
      <w:r>
        <w:tab/>
      </w:r>
      <w:bookmarkEnd w:id="67"/>
      <w:r w:rsidR="005969AD" w:rsidRPr="005969AD">
        <w:t>Software Design Verification</w:t>
      </w:r>
      <w:bookmarkEnd w:id="68"/>
    </w:p>
    <w:p w:rsidR="00B5460E" w:rsidRPr="00B5460E" w:rsidRDefault="00B5460E" w:rsidP="00B5460E">
      <w:pPr>
        <w:spacing w:line="480" w:lineRule="auto"/>
        <w:jc w:val="both"/>
        <w:rPr>
          <w:rFonts w:ascii="Times New Roman" w:hAnsi="Times New Roman" w:cs="Times New Roman"/>
          <w:sz w:val="24"/>
          <w:szCs w:val="24"/>
          <w:lang w:eastAsia="en-IE"/>
        </w:rPr>
      </w:pPr>
      <w:bookmarkStart w:id="69"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0" w:name="_Toc447110633"/>
      <w:r>
        <w:t>5.3</w:t>
      </w:r>
      <w:r>
        <w:tab/>
      </w:r>
      <w:bookmarkEnd w:id="69"/>
      <w:r w:rsidR="00703378">
        <w:t>Software Verification</w:t>
      </w:r>
      <w:bookmarkEnd w:id="70"/>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1"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1"/>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2"/>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3"/>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4"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4"/>
    </w:p>
    <w:p w:rsidR="00B5460E" w:rsidRPr="00B5460E" w:rsidRDefault="00B5460E" w:rsidP="00B5460E">
      <w:pPr>
        <w:rPr>
          <w:lang w:eastAsia="en-IE"/>
        </w:rPr>
      </w:pPr>
    </w:p>
    <w:p w:rsidR="00703378" w:rsidRDefault="00B5460E" w:rsidP="00703378">
      <w:pPr>
        <w:pStyle w:val="Heading2"/>
      </w:pPr>
      <w:bookmarkStart w:id="75" w:name="_Toc447110638"/>
      <w:r>
        <w:t>5.4</w:t>
      </w:r>
      <w:r w:rsidR="00703378">
        <w:tab/>
      </w:r>
      <w:r w:rsidR="00703378" w:rsidRPr="00703378">
        <w:t>Validation/Measurements</w:t>
      </w:r>
      <w:bookmarkEnd w:id="75"/>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solution solved the problem</w:t>
      </w:r>
      <w:r>
        <w:rPr>
          <w:rFonts w:ascii="Times New Roman" w:hAnsi="Times New Roman" w:cs="Times New Roman"/>
          <w:sz w:val="24"/>
          <w:szCs w:val="24"/>
          <w:lang w:eastAsia="en-IE"/>
        </w:rPr>
        <w:t>.</w:t>
      </w:r>
    </w:p>
    <w:p w:rsidR="008706A7" w:rsidRPr="005C2738" w:rsidRDefault="008706A7" w:rsidP="008706A7">
      <w:pPr>
        <w:pStyle w:val="Heading3"/>
        <w:rPr>
          <w:rFonts w:ascii="Times New Roman" w:hAnsi="Times New Roman" w:cs="Times New Roman"/>
          <w:b w:val="0"/>
          <w:color w:val="000000" w:themeColor="text1"/>
          <w:sz w:val="24"/>
          <w:szCs w:val="24"/>
        </w:rPr>
      </w:pPr>
      <w:bookmarkStart w:id="76"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6"/>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79"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79"/>
    </w:p>
    <w:p w:rsidR="003840F2" w:rsidRDefault="003840F2">
      <w:bookmarkStart w:id="80"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1"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1"/>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2" w:name="_Toc447110644"/>
      <w:r w:rsidRPr="003840F2">
        <w:rPr>
          <w:rFonts w:ascii="Times New Roman" w:eastAsia="Arial Unicode MS" w:hAnsi="Times New Roman" w:cstheme="majorBidi"/>
          <w:b/>
          <w:color w:val="000000" w:themeColor="text1"/>
          <w:sz w:val="28"/>
          <w:szCs w:val="28"/>
          <w:lang w:eastAsia="en-IE"/>
        </w:rPr>
        <w:t>Summary</w:t>
      </w:r>
      <w:bookmarkEnd w:id="82"/>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7D4319">
      <w:pPr>
        <w:pStyle w:val="NormalWeb"/>
        <w:numPr>
          <w:ilvl w:val="1"/>
          <w:numId w:val="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7D4319">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7D4319">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7D4319">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approach to solving the research question by explaining what was effective in your approach, and what you could have been improved upon.</w:t>
      </w:r>
    </w:p>
    <w:p w:rsidR="005361BC" w:rsidRPr="005361BC" w:rsidRDefault="005361BC" w:rsidP="007D4319">
      <w:pPr>
        <w:pStyle w:val="NormalWeb"/>
        <w:numPr>
          <w:ilvl w:val="1"/>
          <w:numId w:val="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3"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3"/>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made a contribution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4"/>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whether your results are general, potentially generalizable, or specific to a particular case.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5"/>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6"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6"/>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7" w:name="_Toc444517737"/>
      <w:bookmarkStart w:id="88" w:name="_Toc447110649"/>
      <w:bookmarkEnd w:id="80"/>
      <w:r w:rsidRPr="00482B48">
        <w:rPr>
          <w:rFonts w:ascii="Times New Roman" w:hAnsi="Times New Roman" w:cs="Times New Roman"/>
          <w:b/>
          <w:color w:val="000000" w:themeColor="text1"/>
          <w:sz w:val="40"/>
          <w:szCs w:val="40"/>
        </w:rPr>
        <w:t>References</w:t>
      </w:r>
      <w:bookmarkStart w:id="89" w:name="_GoBack"/>
      <w:bookmarkEnd w:id="87"/>
      <w:bookmarkEnd w:id="88"/>
      <w:bookmarkEnd w:id="89"/>
    </w:p>
    <w:p w:rsidR="00BD6A7B" w:rsidRPr="00BD6A7B" w:rsidRDefault="00BD6A7B" w:rsidP="00BD6A7B">
      <w:pPr>
        <w:widowControl w:val="0"/>
        <w:autoSpaceDE w:val="0"/>
        <w:autoSpaceDN w:val="0"/>
        <w:adjustRightInd w:val="0"/>
        <w:spacing w:line="360" w:lineRule="auto"/>
        <w:jc w:val="both"/>
        <w:rPr>
          <w:rFonts w:ascii="Century Schoolbook" w:hAnsi="Century Schoolbook"/>
          <w:i/>
          <w:sz w:val="20"/>
          <w:szCs w:val="20"/>
        </w:rPr>
      </w:pP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"The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xml:space="preserve"> system 1.0 (Deduction Component)" 2007, in Springer Berlin Heidelberg, Berlin, Heidelberg, pp. 379-384.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BD6A7B">
        <w:rPr>
          <w:rFonts w:ascii="Century Schoolbook" w:eastAsia="Times New Roman" w:hAnsi="Century Schoolbook" w:cs="Times New Roman"/>
          <w:i/>
          <w:sz w:val="20"/>
          <w:szCs w:val="20"/>
          <w:lang w:val="en-GB" w:eastAsia="en-GB"/>
        </w:rPr>
        <w:t>Ahrendt</w:t>
      </w:r>
      <w:proofErr w:type="spellEnd"/>
      <w:r w:rsidRPr="00BD6A7B">
        <w:rPr>
          <w:rFonts w:ascii="Century Schoolbook" w:eastAsia="Times New Roman" w:hAnsi="Century Schoolbook" w:cs="Times New Roman"/>
          <w:i/>
          <w:sz w:val="20"/>
          <w:szCs w:val="20"/>
          <w:lang w:val="en-GB" w:eastAsia="en-GB"/>
        </w:rPr>
        <w:t xml:space="preserve">, W., </w:t>
      </w:r>
      <w:proofErr w:type="spellStart"/>
      <w:r w:rsidRPr="00BD6A7B">
        <w:rPr>
          <w:rFonts w:ascii="Century Schoolbook" w:eastAsia="Times New Roman" w:hAnsi="Century Schoolbook" w:cs="Times New Roman"/>
          <w:i/>
          <w:sz w:val="20"/>
          <w:szCs w:val="20"/>
          <w:lang w:val="en-GB" w:eastAsia="en-GB"/>
        </w:rPr>
        <w:t>Beckert</w:t>
      </w:r>
      <w:proofErr w:type="spellEnd"/>
      <w:r w:rsidRPr="00BD6A7B">
        <w:rPr>
          <w:rFonts w:ascii="Century Schoolbook" w:eastAsia="Times New Roman" w:hAnsi="Century Schoolbook" w:cs="Times New Roman"/>
          <w:i/>
          <w:sz w:val="20"/>
          <w:szCs w:val="20"/>
          <w:lang w:val="en-GB" w:eastAsia="en-GB"/>
        </w:rPr>
        <w:t xml:space="preserve">, B., </w:t>
      </w:r>
      <w:proofErr w:type="spellStart"/>
      <w:r w:rsidRPr="00BD6A7B">
        <w:rPr>
          <w:rFonts w:ascii="Century Schoolbook" w:eastAsia="Times New Roman" w:hAnsi="Century Schoolbook" w:cs="Times New Roman"/>
          <w:i/>
          <w:sz w:val="20"/>
          <w:szCs w:val="20"/>
          <w:lang w:val="en-GB" w:eastAsia="en-GB"/>
        </w:rPr>
        <w:t>Bubel</w:t>
      </w:r>
      <w:proofErr w:type="spellEnd"/>
      <w:r w:rsidRPr="00BD6A7B">
        <w:rPr>
          <w:rFonts w:ascii="Century Schoolbook" w:eastAsia="Times New Roman" w:hAnsi="Century Schoolbook" w:cs="Times New Roman"/>
          <w:i/>
          <w:sz w:val="20"/>
          <w:szCs w:val="20"/>
          <w:lang w:val="en-GB" w:eastAsia="en-GB"/>
        </w:rPr>
        <w:t xml:space="preserve">, R., </w:t>
      </w:r>
      <w:proofErr w:type="spellStart"/>
      <w:r w:rsidRPr="00BD6A7B">
        <w:rPr>
          <w:rFonts w:ascii="Century Schoolbook" w:eastAsia="Times New Roman" w:hAnsi="Century Schoolbook" w:cs="Times New Roman"/>
          <w:i/>
          <w:sz w:val="20"/>
          <w:szCs w:val="20"/>
          <w:lang w:val="en-GB" w:eastAsia="en-GB"/>
        </w:rPr>
        <w:t>Hähnle</w:t>
      </w:r>
      <w:proofErr w:type="spellEnd"/>
      <w:r w:rsidRPr="00BD6A7B">
        <w:rPr>
          <w:rFonts w:ascii="Century Schoolbook" w:eastAsia="Times New Roman" w:hAnsi="Century Schoolbook" w:cs="Times New Roman"/>
          <w:i/>
          <w:sz w:val="20"/>
          <w:szCs w:val="20"/>
          <w:lang w:val="en-GB" w:eastAsia="en-GB"/>
        </w:rPr>
        <w:t xml:space="preserve">, R. Schmitt, P., &amp; </w:t>
      </w:r>
      <w:proofErr w:type="spellStart"/>
      <w:r w:rsidRPr="00BD6A7B">
        <w:rPr>
          <w:rFonts w:ascii="Century Schoolbook" w:eastAsia="Times New Roman" w:hAnsi="Century Schoolbook" w:cs="Times New Roman"/>
          <w:i/>
          <w:sz w:val="20"/>
          <w:szCs w:val="20"/>
          <w:lang w:val="en-GB" w:eastAsia="en-GB"/>
        </w:rPr>
        <w:t>Ulbrich</w:t>
      </w:r>
      <w:proofErr w:type="spellEnd"/>
      <w:r w:rsidRPr="00BD6A7B">
        <w:rPr>
          <w:rFonts w:ascii="Century Schoolbook" w:eastAsia="Times New Roman" w:hAnsi="Century Schoolbook" w:cs="Times New Roman"/>
          <w:i/>
          <w:sz w:val="20"/>
          <w:szCs w:val="20"/>
          <w:lang w:val="en-GB" w:eastAsia="en-GB"/>
        </w:rPr>
        <w:t xml:space="preserve">, M. (2016). Deductive Software Verification – The </w:t>
      </w:r>
      <w:proofErr w:type="spellStart"/>
      <w:r w:rsidRPr="00BD6A7B">
        <w:rPr>
          <w:rFonts w:ascii="Century Schoolbook" w:eastAsia="Times New Roman" w:hAnsi="Century Schoolbook" w:cs="Times New Roman"/>
          <w:i/>
          <w:sz w:val="20"/>
          <w:szCs w:val="20"/>
          <w:lang w:val="en-GB" w:eastAsia="en-GB"/>
        </w:rPr>
        <w:t>KeY</w:t>
      </w:r>
      <w:proofErr w:type="spellEnd"/>
      <w:r w:rsidRPr="00BD6A7B">
        <w:rPr>
          <w:rFonts w:ascii="Century Schoolbook" w:eastAsia="Times New Roman" w:hAnsi="Century Schoolbook" w:cs="Times New Roman"/>
          <w:i/>
          <w:sz w:val="20"/>
          <w:szCs w:val="20"/>
          <w:lang w:val="en-GB" w:eastAsia="en-GB"/>
        </w:rPr>
        <w:t xml:space="preserve"> Book: From Theory to Practice. 10.1007/978-3-319-49812-6.</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74E8E">
        <w:rPr>
          <w:rFonts w:ascii="Century Schoolbook" w:eastAsia="Times New Roman" w:hAnsi="Century Schoolbook" w:cs="Times New Roman"/>
          <w:i/>
          <w:sz w:val="20"/>
          <w:szCs w:val="20"/>
          <w:lang w:val="en-GB" w:eastAsia="en-GB"/>
        </w:rPr>
        <w:t>Ahrendt</w:t>
      </w:r>
      <w:proofErr w:type="spellEnd"/>
      <w:r w:rsidRPr="00C74E8E">
        <w:rPr>
          <w:rFonts w:ascii="Century Schoolbook" w:eastAsia="Times New Roman" w:hAnsi="Century Schoolbook" w:cs="Times New Roman"/>
          <w:i/>
          <w:sz w:val="20"/>
          <w:szCs w:val="20"/>
          <w:lang w:val="en-GB" w:eastAsia="en-GB"/>
        </w:rPr>
        <w:t xml:space="preserve">, W., </w:t>
      </w:r>
      <w:proofErr w:type="spellStart"/>
      <w:r w:rsidRPr="00C74E8E">
        <w:rPr>
          <w:rFonts w:ascii="Century Schoolbook" w:eastAsia="Times New Roman" w:hAnsi="Century Schoolbook" w:cs="Times New Roman"/>
          <w:i/>
          <w:sz w:val="20"/>
          <w:szCs w:val="20"/>
          <w:lang w:val="en-GB" w:eastAsia="en-GB"/>
        </w:rPr>
        <w:t>Beckert</w:t>
      </w:r>
      <w:proofErr w:type="spellEnd"/>
      <w:r w:rsidRPr="00C74E8E">
        <w:rPr>
          <w:rFonts w:ascii="Century Schoolbook" w:eastAsia="Times New Roman" w:hAnsi="Century Schoolbook" w:cs="Times New Roman"/>
          <w:i/>
          <w:sz w:val="20"/>
          <w:szCs w:val="20"/>
          <w:lang w:val="en-GB" w:eastAsia="en-GB"/>
        </w:rPr>
        <w:t xml:space="preserve">, B., </w:t>
      </w:r>
      <w:proofErr w:type="spellStart"/>
      <w:r w:rsidRPr="00C74E8E">
        <w:rPr>
          <w:rFonts w:ascii="Century Schoolbook" w:eastAsia="Times New Roman" w:hAnsi="Century Schoolbook" w:cs="Times New Roman"/>
          <w:i/>
          <w:sz w:val="20"/>
          <w:szCs w:val="20"/>
          <w:lang w:val="en-GB" w:eastAsia="en-GB"/>
        </w:rPr>
        <w:t>Hähnle</w:t>
      </w:r>
      <w:proofErr w:type="spellEnd"/>
      <w:r w:rsidRPr="00C74E8E">
        <w:rPr>
          <w:rFonts w:ascii="Century Schoolbook" w:eastAsia="Times New Roman" w:hAnsi="Century Schoolbook" w:cs="Times New Roman"/>
          <w:i/>
          <w:sz w:val="20"/>
          <w:szCs w:val="20"/>
          <w:lang w:val="en-GB" w:eastAsia="en-GB"/>
        </w:rPr>
        <w:t xml:space="preserve">, R., </w:t>
      </w:r>
      <w:proofErr w:type="spellStart"/>
      <w:r w:rsidRPr="00C74E8E">
        <w:rPr>
          <w:rFonts w:ascii="Century Schoolbook" w:eastAsia="Times New Roman" w:hAnsi="Century Schoolbook" w:cs="Times New Roman"/>
          <w:i/>
          <w:sz w:val="20"/>
          <w:szCs w:val="20"/>
          <w:lang w:val="en-GB" w:eastAsia="en-GB"/>
        </w:rPr>
        <w:t>Rümmer</w:t>
      </w:r>
      <w:proofErr w:type="spellEnd"/>
      <w:r w:rsidRPr="00C74E8E">
        <w:rPr>
          <w:rFonts w:ascii="Century Schoolbook" w:eastAsia="Times New Roman" w:hAnsi="Century Schoolbook" w:cs="Times New Roman"/>
          <w:i/>
          <w:sz w:val="20"/>
          <w:szCs w:val="20"/>
          <w:lang w:val="en-GB" w:eastAsia="en-GB"/>
        </w:rPr>
        <w:t xml:space="preserve">, P. &amp; Schmitt, P.H. 2007, "Verifying Object-Oriented Programs with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A Tutorial" in Springer Berlin Heidelberg, Berlin, Heidelberg, pp. 70-101.</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EB5B48">
        <w:rPr>
          <w:rFonts w:ascii="Century Schoolbook" w:eastAsia="Times New Roman" w:hAnsi="Century Schoolbook" w:cs="Times New Roman"/>
          <w:i/>
          <w:sz w:val="20"/>
          <w:szCs w:val="20"/>
          <w:lang w:val="en-GB" w:eastAsia="en-GB"/>
        </w:rPr>
        <w:t>Beckert</w:t>
      </w:r>
      <w:proofErr w:type="spellEnd"/>
      <w:r w:rsidRPr="00EB5B48">
        <w:rPr>
          <w:rFonts w:ascii="Century Schoolbook" w:eastAsia="Times New Roman" w:hAnsi="Century Schoolbook" w:cs="Times New Roman"/>
          <w:i/>
          <w:sz w:val="20"/>
          <w:szCs w:val="20"/>
          <w:lang w:val="en-GB" w:eastAsia="en-GB"/>
        </w:rPr>
        <w:t xml:space="preserve">, B., </w:t>
      </w:r>
      <w:proofErr w:type="spellStart"/>
      <w:r w:rsidRPr="00EB5B48">
        <w:rPr>
          <w:rFonts w:ascii="Century Schoolbook" w:eastAsia="Times New Roman" w:hAnsi="Century Schoolbook" w:cs="Times New Roman"/>
          <w:i/>
          <w:sz w:val="20"/>
          <w:szCs w:val="20"/>
          <w:lang w:val="en-GB" w:eastAsia="en-GB"/>
        </w:rPr>
        <w:t>Hähnle</w:t>
      </w:r>
      <w:proofErr w:type="spellEnd"/>
      <w:r w:rsidRPr="00EB5B48">
        <w:rPr>
          <w:rFonts w:ascii="Century Schoolbook" w:eastAsia="Times New Roman" w:hAnsi="Century Schoolbook" w:cs="Times New Roman"/>
          <w:i/>
          <w:sz w:val="20"/>
          <w:szCs w:val="20"/>
          <w:lang w:val="en-GB" w:eastAsia="en-GB"/>
        </w:rPr>
        <w:t xml:space="preserve">, R., Schmitt, P.H., Chalmers University of Technology, </w:t>
      </w:r>
      <w:proofErr w:type="spellStart"/>
      <w:r w:rsidRPr="00EB5B48">
        <w:rPr>
          <w:rFonts w:ascii="Century Schoolbook" w:eastAsia="Times New Roman" w:hAnsi="Century Schoolbook" w:cs="Times New Roman"/>
          <w:i/>
          <w:sz w:val="20"/>
          <w:szCs w:val="20"/>
          <w:lang w:val="en-GB" w:eastAsia="en-GB"/>
        </w:rPr>
        <w:t>Institutionen</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för</w:t>
      </w:r>
      <w:proofErr w:type="spellEnd"/>
      <w:r w:rsidRPr="00EB5B48">
        <w:rPr>
          <w:rFonts w:ascii="Century Schoolbook" w:eastAsia="Times New Roman" w:hAnsi="Century Schoolbook" w:cs="Times New Roman"/>
          <w:i/>
          <w:sz w:val="20"/>
          <w:szCs w:val="20"/>
          <w:lang w:val="en-GB" w:eastAsia="en-GB"/>
        </w:rPr>
        <w:t xml:space="preserve"> data- </w:t>
      </w:r>
      <w:proofErr w:type="spellStart"/>
      <w:r w:rsidRPr="00EB5B48">
        <w:rPr>
          <w:rFonts w:ascii="Century Schoolbook" w:eastAsia="Times New Roman" w:hAnsi="Century Schoolbook" w:cs="Times New Roman"/>
          <w:i/>
          <w:sz w:val="20"/>
          <w:szCs w:val="20"/>
          <w:lang w:val="en-GB" w:eastAsia="en-GB"/>
        </w:rPr>
        <w:t>och</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informationsteknik</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Datavetenskap</w:t>
      </w:r>
      <w:proofErr w:type="spellEnd"/>
      <w:r w:rsidRPr="00EB5B48">
        <w:rPr>
          <w:rFonts w:ascii="Century Schoolbook" w:eastAsia="Times New Roman" w:hAnsi="Century Schoolbook" w:cs="Times New Roman"/>
          <w:i/>
          <w:sz w:val="20"/>
          <w:szCs w:val="20"/>
          <w:lang w:val="en-GB" w:eastAsia="en-GB"/>
        </w:rPr>
        <w:t xml:space="preserve"> (Chalmers), Chalmers </w:t>
      </w:r>
      <w:proofErr w:type="spellStart"/>
      <w:r w:rsidRPr="00EB5B48">
        <w:rPr>
          <w:rFonts w:ascii="Century Schoolbook" w:eastAsia="Times New Roman" w:hAnsi="Century Schoolbook" w:cs="Times New Roman"/>
          <w:i/>
          <w:sz w:val="20"/>
          <w:szCs w:val="20"/>
          <w:lang w:val="en-GB" w:eastAsia="en-GB"/>
        </w:rPr>
        <w:t>tekniska</w:t>
      </w:r>
      <w:proofErr w:type="spellEnd"/>
      <w:r w:rsidRPr="00EB5B48">
        <w:rPr>
          <w:rFonts w:ascii="Century Schoolbook" w:eastAsia="Times New Roman" w:hAnsi="Century Schoolbook" w:cs="Times New Roman"/>
          <w:i/>
          <w:sz w:val="20"/>
          <w:szCs w:val="20"/>
          <w:lang w:val="en-GB" w:eastAsia="en-GB"/>
        </w:rPr>
        <w:t xml:space="preserve"> </w:t>
      </w:r>
      <w:proofErr w:type="spellStart"/>
      <w:r w:rsidRPr="00EB5B48">
        <w:rPr>
          <w:rFonts w:ascii="Century Schoolbook" w:eastAsia="Times New Roman" w:hAnsi="Century Schoolbook" w:cs="Times New Roman"/>
          <w:i/>
          <w:sz w:val="20"/>
          <w:szCs w:val="20"/>
          <w:lang w:val="en-GB" w:eastAsia="en-GB"/>
        </w:rPr>
        <w:t>högskola</w:t>
      </w:r>
      <w:proofErr w:type="spellEnd"/>
      <w:r w:rsidRPr="00EB5B48">
        <w:rPr>
          <w:rFonts w:ascii="Century Schoolbook" w:eastAsia="Times New Roman" w:hAnsi="Century Schoolbook" w:cs="Times New Roman"/>
          <w:i/>
          <w:sz w:val="20"/>
          <w:szCs w:val="20"/>
          <w:lang w:val="en-GB" w:eastAsia="en-GB"/>
        </w:rPr>
        <w:t xml:space="preserve"> &amp; Department of Computer Science and Engineering, Computing Science (Chalmers) 2007;2006;, </w:t>
      </w:r>
      <w:r w:rsidRPr="00EB5B48">
        <w:rPr>
          <w:rFonts w:ascii="Century Schoolbook" w:eastAsia="Times New Roman" w:hAnsi="Century Schoolbook" w:cs="Times New Roman"/>
          <w:i/>
          <w:iCs/>
          <w:sz w:val="20"/>
          <w:szCs w:val="20"/>
          <w:lang w:val="en-GB" w:eastAsia="en-GB"/>
        </w:rPr>
        <w:t xml:space="preserve">Verification of object-oriented software: the </w:t>
      </w:r>
      <w:proofErr w:type="spellStart"/>
      <w:r w:rsidRPr="00EB5B48">
        <w:rPr>
          <w:rFonts w:ascii="Century Schoolbook" w:eastAsia="Times New Roman" w:hAnsi="Century Schoolbook" w:cs="Times New Roman"/>
          <w:i/>
          <w:iCs/>
          <w:sz w:val="20"/>
          <w:szCs w:val="20"/>
          <w:lang w:val="en-GB" w:eastAsia="en-GB"/>
        </w:rPr>
        <w:t>KeY</w:t>
      </w:r>
      <w:proofErr w:type="spellEnd"/>
      <w:r w:rsidRPr="00EB5B48">
        <w:rPr>
          <w:rFonts w:ascii="Century Schoolbook" w:eastAsia="Times New Roman" w:hAnsi="Century Schoolbook" w:cs="Times New Roman"/>
          <w:i/>
          <w:iCs/>
          <w:sz w:val="20"/>
          <w:szCs w:val="20"/>
          <w:lang w:val="en-GB" w:eastAsia="en-GB"/>
        </w:rPr>
        <w:t xml:space="preserve"> approach, </w:t>
      </w:r>
      <w:r w:rsidRPr="00EB5B48">
        <w:rPr>
          <w:rFonts w:ascii="Century Schoolbook" w:eastAsia="Times New Roman" w:hAnsi="Century Schoolbook" w:cs="Times New Roman"/>
          <w:i/>
          <w:sz w:val="20"/>
          <w:szCs w:val="20"/>
          <w:lang w:val="en-GB" w:eastAsia="en-GB"/>
        </w:rPr>
        <w:t xml:space="preserve">Springer, New </w:t>
      </w:r>
      <w:proofErr w:type="spellStart"/>
      <w:r w:rsidRPr="00EB5B48">
        <w:rPr>
          <w:rFonts w:ascii="Century Schoolbook" w:eastAsia="Times New Roman" w:hAnsi="Century Schoolbook" w:cs="Times New Roman"/>
          <w:i/>
          <w:sz w:val="20"/>
          <w:szCs w:val="20"/>
          <w:lang w:val="en-GB" w:eastAsia="en-GB"/>
        </w:rPr>
        <w:t>York;Berlin</w:t>
      </w:r>
      <w:proofErr w:type="spellEnd"/>
      <w:r w:rsidRPr="00EB5B48">
        <w:rPr>
          <w:rFonts w:ascii="Century Schoolbook" w:eastAsia="Times New Roman" w:hAnsi="Century Schoolbook" w:cs="Times New Roman"/>
          <w:i/>
          <w:sz w:val="20"/>
          <w:szCs w:val="20"/>
          <w:lang w:val="en-GB" w:eastAsia="en-GB"/>
        </w:rPr>
        <w:t>;.</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Biere</w:t>
      </w:r>
      <w:proofErr w:type="spellEnd"/>
      <w:r w:rsidRPr="008E6739">
        <w:rPr>
          <w:rFonts w:ascii="Century Schoolbook" w:eastAsia="Times New Roman" w:hAnsi="Century Schoolbook" w:cs="Times New Roman"/>
          <w:i/>
          <w:sz w:val="20"/>
          <w:szCs w:val="20"/>
          <w:lang w:val="en-GB" w:eastAsia="en-GB"/>
        </w:rPr>
        <w:t xml:space="preserve">, A., </w:t>
      </w:r>
      <w:proofErr w:type="spellStart"/>
      <w:r w:rsidRPr="008E6739">
        <w:rPr>
          <w:rFonts w:ascii="Century Schoolbook" w:eastAsia="Times New Roman" w:hAnsi="Century Schoolbook" w:cs="Times New Roman"/>
          <w:i/>
          <w:sz w:val="20"/>
          <w:szCs w:val="20"/>
          <w:lang w:val="en-GB" w:eastAsia="en-GB"/>
        </w:rPr>
        <w:t>Bloem</w:t>
      </w:r>
      <w:proofErr w:type="spellEnd"/>
      <w:r w:rsidRPr="008E6739">
        <w:rPr>
          <w:rFonts w:ascii="Century Schoolbook" w:eastAsia="Times New Roman" w:hAnsi="Century Schoolbook" w:cs="Times New Roman"/>
          <w:i/>
          <w:sz w:val="20"/>
          <w:szCs w:val="20"/>
          <w:lang w:val="en-GB" w:eastAsia="en-GB"/>
        </w:rPr>
        <w:t xml:space="preserve">, R. &amp; </w:t>
      </w:r>
      <w:proofErr w:type="spellStart"/>
      <w:r w:rsidRPr="008E6739">
        <w:rPr>
          <w:rFonts w:ascii="Century Schoolbook" w:eastAsia="Times New Roman" w:hAnsi="Century Schoolbook" w:cs="Times New Roman"/>
          <w:i/>
          <w:sz w:val="20"/>
          <w:szCs w:val="20"/>
          <w:lang w:val="en-GB" w:eastAsia="en-GB"/>
        </w:rPr>
        <w:t>SpringerLink</w:t>
      </w:r>
      <w:proofErr w:type="spellEnd"/>
      <w:r w:rsidRPr="008E6739">
        <w:rPr>
          <w:rFonts w:ascii="Century Schoolbook" w:eastAsia="Times New Roman" w:hAnsi="Century Schoolbook" w:cs="Times New Roman"/>
          <w:i/>
          <w:sz w:val="20"/>
          <w:szCs w:val="20"/>
          <w:lang w:val="en-GB" w:eastAsia="en-GB"/>
        </w:rPr>
        <w:t xml:space="preserve"> (Online service) 2014, </w:t>
      </w:r>
      <w:r w:rsidRPr="008E6739">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8E6739">
        <w:rPr>
          <w:rFonts w:ascii="Century Schoolbook" w:eastAsia="Times New Roman" w:hAnsi="Century Schoolbook" w:cs="Times New Roman"/>
          <w:i/>
          <w:sz w:val="20"/>
          <w:szCs w:val="20"/>
          <w:lang w:val="en-GB" w:eastAsia="en-GB"/>
        </w:rPr>
        <w:t>Springer International Publishing, Cham.</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Bobot</w:t>
      </w:r>
      <w:proofErr w:type="spellEnd"/>
      <w:r w:rsidRPr="008E6739">
        <w:rPr>
          <w:rFonts w:ascii="Century Schoolbook" w:eastAsia="Times New Roman" w:hAnsi="Century Schoolbook" w:cs="Times New Roman"/>
          <w:i/>
          <w:sz w:val="20"/>
          <w:szCs w:val="20"/>
          <w:lang w:val="en-GB" w:eastAsia="en-GB"/>
        </w:rPr>
        <w:t xml:space="preserve">, F., </w:t>
      </w:r>
      <w:proofErr w:type="spellStart"/>
      <w:r w:rsidRPr="008E6739">
        <w:rPr>
          <w:rFonts w:ascii="Century Schoolbook" w:eastAsia="Times New Roman" w:hAnsi="Century Schoolbook" w:cs="Times New Roman"/>
          <w:i/>
          <w:sz w:val="20"/>
          <w:szCs w:val="20"/>
          <w:lang w:val="en-GB" w:eastAsia="en-GB"/>
        </w:rPr>
        <w:t>Filliâtre</w:t>
      </w:r>
      <w:proofErr w:type="spellEnd"/>
      <w:r w:rsidRPr="008E6739">
        <w:rPr>
          <w:rFonts w:ascii="Century Schoolbook" w:eastAsia="Times New Roman" w:hAnsi="Century Schoolbook" w:cs="Times New Roman"/>
          <w:i/>
          <w:sz w:val="20"/>
          <w:szCs w:val="20"/>
          <w:lang w:val="en-GB" w:eastAsia="en-GB"/>
        </w:rPr>
        <w:t xml:space="preserve">, J., Marché, C. &amp; </w:t>
      </w:r>
      <w:proofErr w:type="spellStart"/>
      <w:r w:rsidRPr="008E6739">
        <w:rPr>
          <w:rFonts w:ascii="Century Schoolbook" w:eastAsia="Times New Roman" w:hAnsi="Century Schoolbook" w:cs="Times New Roman"/>
          <w:i/>
          <w:sz w:val="20"/>
          <w:szCs w:val="20"/>
          <w:lang w:val="en-GB" w:eastAsia="en-GB"/>
        </w:rPr>
        <w:t>Paskevich</w:t>
      </w:r>
      <w:proofErr w:type="spellEnd"/>
      <w:r w:rsidRPr="008E6739">
        <w:rPr>
          <w:rFonts w:ascii="Century Schoolbook" w:eastAsia="Times New Roman" w:hAnsi="Century Schoolbook" w:cs="Times New Roman"/>
          <w:i/>
          <w:sz w:val="20"/>
          <w:szCs w:val="20"/>
          <w:lang w:val="en-GB" w:eastAsia="en-GB"/>
        </w:rPr>
        <w:t>, A. 2015, "Let's verify this with Why3", </w:t>
      </w:r>
      <w:r w:rsidRPr="008E6739">
        <w:rPr>
          <w:rFonts w:ascii="Century Schoolbook" w:eastAsia="Times New Roman" w:hAnsi="Century Schoolbook" w:cs="Times New Roman"/>
          <w:i/>
          <w:iCs/>
          <w:sz w:val="20"/>
          <w:szCs w:val="20"/>
          <w:lang w:val="en-GB" w:eastAsia="en-GB"/>
        </w:rPr>
        <w:t>International Journal on Software Tools for Technology Transfer, </w:t>
      </w:r>
      <w:r w:rsidRPr="008E6739">
        <w:rPr>
          <w:rFonts w:ascii="Century Schoolbook" w:eastAsia="Times New Roman" w:hAnsi="Century Schoolbook" w:cs="Times New Roman"/>
          <w:i/>
          <w:sz w:val="20"/>
          <w:szCs w:val="20"/>
          <w:lang w:val="en-GB" w:eastAsia="en-GB"/>
        </w:rPr>
        <w:t>vol. 17, no. 6, pp. 709.</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Bormer</w:t>
      </w:r>
      <w:proofErr w:type="spellEnd"/>
      <w:r w:rsidRPr="000F7787">
        <w:rPr>
          <w:rFonts w:ascii="Century Schoolbook" w:eastAsia="Times New Roman" w:hAnsi="Century Schoolbook" w:cs="Times New Roman"/>
          <w:i/>
          <w:sz w:val="20"/>
          <w:szCs w:val="20"/>
          <w:lang w:val="en-GB" w:eastAsia="en-GB"/>
        </w:rPr>
        <w:t>, T. 2014, </w:t>
      </w:r>
      <w:r w:rsidRPr="000F7787">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Pr="000F7787">
        <w:rPr>
          <w:rFonts w:ascii="Century Schoolbook" w:eastAsia="Times New Roman" w:hAnsi="Century Schoolbook" w:cs="Times New Roman"/>
          <w:i/>
          <w:sz w:val="20"/>
          <w:szCs w:val="20"/>
          <w:lang w:val="en-GB" w:eastAsia="en-GB"/>
        </w:rPr>
        <w:t>, ProQuest Dissertations Publishing.</w:t>
      </w:r>
    </w:p>
    <w:p w:rsidR="00BD6A7B" w:rsidRPr="00C74E8E"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74E8E">
        <w:rPr>
          <w:rFonts w:ascii="Century Schoolbook" w:eastAsia="Times New Roman" w:hAnsi="Century Schoolbook" w:cs="Times New Roman"/>
          <w:i/>
          <w:sz w:val="20"/>
          <w:szCs w:val="20"/>
          <w:lang w:val="en-GB" w:eastAsia="en-GB"/>
        </w:rPr>
        <w:t>Bruns</w:t>
      </w:r>
      <w:proofErr w:type="spellEnd"/>
      <w:r w:rsidRPr="00C74E8E">
        <w:rPr>
          <w:rFonts w:ascii="Century Schoolbook" w:eastAsia="Times New Roman" w:hAnsi="Century Schoolbook" w:cs="Times New Roman"/>
          <w:i/>
          <w:sz w:val="20"/>
          <w:szCs w:val="20"/>
          <w:lang w:val="en-GB" w:eastAsia="en-GB"/>
        </w:rPr>
        <w:t xml:space="preserve">, D., </w:t>
      </w:r>
      <w:proofErr w:type="spellStart"/>
      <w:r w:rsidRPr="00C74E8E">
        <w:rPr>
          <w:rFonts w:ascii="Century Schoolbook" w:eastAsia="Times New Roman" w:hAnsi="Century Schoolbook" w:cs="Times New Roman"/>
          <w:i/>
          <w:sz w:val="20"/>
          <w:szCs w:val="20"/>
          <w:lang w:val="en-GB" w:eastAsia="en-GB"/>
        </w:rPr>
        <w:t>Mostowski</w:t>
      </w:r>
      <w:proofErr w:type="spellEnd"/>
      <w:r w:rsidRPr="00C74E8E">
        <w:rPr>
          <w:rFonts w:ascii="Century Schoolbook" w:eastAsia="Times New Roman" w:hAnsi="Century Schoolbook" w:cs="Times New Roman"/>
          <w:i/>
          <w:sz w:val="20"/>
          <w:szCs w:val="20"/>
          <w:lang w:val="en-GB" w:eastAsia="en-GB"/>
        </w:rPr>
        <w:t xml:space="preserve">, W. &amp; </w:t>
      </w:r>
      <w:proofErr w:type="spellStart"/>
      <w:r w:rsidRPr="00C74E8E">
        <w:rPr>
          <w:rFonts w:ascii="Century Schoolbook" w:eastAsia="Times New Roman" w:hAnsi="Century Schoolbook" w:cs="Times New Roman"/>
          <w:i/>
          <w:sz w:val="20"/>
          <w:szCs w:val="20"/>
          <w:lang w:val="en-GB" w:eastAsia="en-GB"/>
        </w:rPr>
        <w:t>Ulbrich</w:t>
      </w:r>
      <w:proofErr w:type="spellEnd"/>
      <w:r w:rsidRPr="00C74E8E">
        <w:rPr>
          <w:rFonts w:ascii="Century Schoolbook" w:eastAsia="Times New Roman" w:hAnsi="Century Schoolbook" w:cs="Times New Roman"/>
          <w:i/>
          <w:sz w:val="20"/>
          <w:szCs w:val="20"/>
          <w:lang w:val="en-GB" w:eastAsia="en-GB"/>
        </w:rPr>
        <w:t xml:space="preserve">, M. 2015, "Implementation-level verification of algorithms with </w:t>
      </w:r>
      <w:proofErr w:type="spellStart"/>
      <w:r w:rsidRPr="00C74E8E">
        <w:rPr>
          <w:rFonts w:ascii="Century Schoolbook" w:eastAsia="Times New Roman" w:hAnsi="Century Schoolbook" w:cs="Times New Roman"/>
          <w:i/>
          <w:sz w:val="20"/>
          <w:szCs w:val="20"/>
          <w:lang w:val="en-GB" w:eastAsia="en-GB"/>
        </w:rPr>
        <w:t>KeY</w:t>
      </w:r>
      <w:proofErr w:type="spellEnd"/>
      <w:r w:rsidRPr="00C74E8E">
        <w:rPr>
          <w:rFonts w:ascii="Century Schoolbook" w:eastAsia="Times New Roman" w:hAnsi="Century Schoolbook" w:cs="Times New Roman"/>
          <w:i/>
          <w:sz w:val="20"/>
          <w:szCs w:val="20"/>
          <w:lang w:val="en-GB" w:eastAsia="en-GB"/>
        </w:rPr>
        <w:t>", </w:t>
      </w:r>
      <w:r w:rsidRPr="00C74E8E">
        <w:rPr>
          <w:rFonts w:ascii="Century Schoolbook" w:eastAsia="Times New Roman" w:hAnsi="Century Schoolbook" w:cs="Times New Roman"/>
          <w:i/>
          <w:iCs/>
          <w:sz w:val="20"/>
          <w:szCs w:val="20"/>
          <w:lang w:val="en-GB" w:eastAsia="en-GB"/>
        </w:rPr>
        <w:t>International Journal on Software Tools for Technology Transfer, </w:t>
      </w:r>
      <w:r w:rsidRPr="00C74E8E">
        <w:rPr>
          <w:rFonts w:ascii="Century Schoolbook" w:eastAsia="Times New Roman" w:hAnsi="Century Schoolbook" w:cs="Times New Roman"/>
          <w:i/>
          <w:sz w:val="20"/>
          <w:szCs w:val="20"/>
          <w:lang w:val="en-GB" w:eastAsia="en-GB"/>
        </w:rPr>
        <w:t>vol. 17, no. 6, pp. 729-744.</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proofErr w:type="spellStart"/>
      <w:r w:rsidRPr="00BD6A7B">
        <w:rPr>
          <w:rFonts w:ascii="Century Schoolbook" w:hAnsi="Century Schoolbook"/>
          <w:i/>
          <w:spacing w:val="2"/>
          <w:sz w:val="20"/>
          <w:szCs w:val="20"/>
          <w:shd w:val="clear" w:color="auto" w:fill="FCFCFC"/>
        </w:rPr>
        <w:t>Catano</w:t>
      </w:r>
      <w:proofErr w:type="spellEnd"/>
      <w:r w:rsidRPr="00BD6A7B">
        <w:rPr>
          <w:rFonts w:ascii="Century Schoolbook" w:hAnsi="Century Schoolbook"/>
          <w:i/>
          <w:spacing w:val="2"/>
          <w:sz w:val="20"/>
          <w:szCs w:val="20"/>
          <w:shd w:val="clear" w:color="auto" w:fill="FCFCFC"/>
        </w:rPr>
        <w:t>, N., Barraza, F., Ga</w:t>
      </w:r>
      <w:r w:rsidRPr="00BD6A7B">
        <w:rPr>
          <w:rFonts w:ascii="Century Schoolbook" w:hAnsi="Century Schoolbook"/>
          <w:i/>
          <w:spacing w:val="2"/>
          <w:sz w:val="20"/>
          <w:szCs w:val="20"/>
          <w:shd w:val="clear" w:color="auto" w:fill="FCFCFC"/>
        </w:rPr>
        <w:t xml:space="preserve">rcía, D., Ortega, P., Rueda, C. </w:t>
      </w:r>
      <w:r w:rsidRPr="00BD6A7B">
        <w:rPr>
          <w:rFonts w:ascii="Century Schoolbook" w:hAnsi="Century Schoolbook"/>
          <w:i/>
          <w:spacing w:val="2"/>
          <w:sz w:val="20"/>
          <w:szCs w:val="20"/>
          <w:shd w:val="clear" w:color="auto" w:fill="FCFCFC"/>
        </w:rPr>
        <w:t xml:space="preserve">(2009) A case study in JML-assisted software development. In: Proceedings of the Eleventh Brazilian Symposium on Formal Methods (SBMF 2008). ENTCS, July 2009, vol. 240, pp. 5–21 </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FD7794">
        <w:rPr>
          <w:rFonts w:ascii="Century Schoolbook" w:eastAsia="Times New Roman" w:hAnsi="Century Schoolbook" w:cs="Times New Roman"/>
          <w:i/>
          <w:sz w:val="20"/>
          <w:szCs w:val="20"/>
          <w:lang w:val="en-GB" w:eastAsia="en-GB"/>
        </w:rPr>
        <w:t>Cok</w:t>
      </w:r>
      <w:proofErr w:type="spellEnd"/>
      <w:r w:rsidRPr="00FD7794">
        <w:rPr>
          <w:rFonts w:ascii="Century Schoolbook" w:eastAsia="Times New Roman" w:hAnsi="Century Schoolbook" w:cs="Times New Roman"/>
          <w:i/>
          <w:sz w:val="20"/>
          <w:szCs w:val="20"/>
          <w:lang w:val="en-GB" w:eastAsia="en-GB"/>
        </w:rPr>
        <w:t xml:space="preserve">, D.R. &amp; </w:t>
      </w:r>
      <w:proofErr w:type="spellStart"/>
      <w:r w:rsidRPr="00FD7794">
        <w:rPr>
          <w:rFonts w:ascii="Century Schoolbook" w:eastAsia="Times New Roman" w:hAnsi="Century Schoolbook" w:cs="Times New Roman"/>
          <w:i/>
          <w:sz w:val="20"/>
          <w:szCs w:val="20"/>
          <w:lang w:val="en-GB" w:eastAsia="en-GB"/>
        </w:rPr>
        <w:t>Kiniry</w:t>
      </w:r>
      <w:proofErr w:type="spellEnd"/>
      <w:r w:rsidRPr="00FD7794">
        <w:rPr>
          <w:rFonts w:ascii="Century Schoolbook" w:eastAsia="Times New Roman" w:hAnsi="Century Schoolbook" w:cs="Times New Roman"/>
          <w:i/>
          <w:sz w:val="20"/>
          <w:szCs w:val="20"/>
          <w:lang w:val="en-GB" w:eastAsia="en-GB"/>
        </w:rPr>
        <w:t xml:space="preserve">, J.R. 2005, "ESC/Java2: Uniting ESC/Java and JML: Progress and Issues in Building and Using ESC/Java2, Including a Case Study Involving the Use of the Tool to </w:t>
      </w:r>
      <w:r w:rsidRPr="00FD7794">
        <w:rPr>
          <w:rFonts w:ascii="Century Schoolbook" w:eastAsia="Times New Roman" w:hAnsi="Century Schoolbook" w:cs="Times New Roman"/>
          <w:i/>
          <w:sz w:val="20"/>
          <w:szCs w:val="20"/>
          <w:lang w:val="en-GB" w:eastAsia="en-GB"/>
        </w:rPr>
        <w:lastRenderedPageBreak/>
        <w:t>Verify Portions of an Internet Voting Tally System" in Springer Berlin Heidelberg, Berlin, Heidelberg, pp. 108-128.</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A86CED">
        <w:rPr>
          <w:rFonts w:ascii="Century Schoolbook" w:eastAsia="Times New Roman" w:hAnsi="Century Schoolbook" w:cs="Times New Roman"/>
          <w:i/>
          <w:sz w:val="20"/>
          <w:szCs w:val="20"/>
          <w:lang w:val="en-GB" w:eastAsia="en-GB"/>
        </w:rPr>
        <w:t>Cok</w:t>
      </w:r>
      <w:proofErr w:type="spellEnd"/>
      <w:r w:rsidRPr="00A86CED">
        <w:rPr>
          <w:rFonts w:ascii="Century Schoolbook" w:eastAsia="Times New Roman" w:hAnsi="Century Schoolbook" w:cs="Times New Roman"/>
          <w:i/>
          <w:sz w:val="20"/>
          <w:szCs w:val="20"/>
          <w:lang w:val="en-GB" w:eastAsia="en-GB"/>
        </w:rPr>
        <w:t>, D.R. 2014, "</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Software verification for Java 7 using JML, OpenJDK, and Eclipse", </w:t>
      </w:r>
      <w:r w:rsidRPr="00A86CED">
        <w:rPr>
          <w:rFonts w:ascii="Century Schoolbook" w:eastAsia="Times New Roman" w:hAnsi="Century Schoolbook" w:cs="Times New Roman"/>
          <w:i/>
          <w:iCs/>
          <w:sz w:val="20"/>
          <w:szCs w:val="20"/>
          <w:lang w:val="en-GB" w:eastAsia="en-GB"/>
        </w:rPr>
        <w:t>Electronic Proceedings in Theoretical Computer Science, </w:t>
      </w:r>
      <w:r w:rsidRPr="00A86CED">
        <w:rPr>
          <w:rFonts w:ascii="Century Schoolbook" w:eastAsia="Times New Roman" w:hAnsi="Century Schoolbook" w:cs="Times New Roman"/>
          <w:i/>
          <w:sz w:val="20"/>
          <w:szCs w:val="20"/>
          <w:lang w:val="en-GB" w:eastAsia="en-GB"/>
        </w:rPr>
        <w:t>vol. 149, pp. 79-92.</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proofErr w:type="spellStart"/>
      <w:r w:rsidRPr="00BD6A7B">
        <w:rPr>
          <w:rFonts w:ascii="Century Schoolbook" w:hAnsi="Century Schoolbook"/>
          <w:i/>
          <w:sz w:val="20"/>
          <w:szCs w:val="20"/>
        </w:rPr>
        <w:t>Cok</w:t>
      </w:r>
      <w:proofErr w:type="spellEnd"/>
      <w:r w:rsidRPr="00BD6A7B">
        <w:rPr>
          <w:rFonts w:ascii="Century Schoolbook" w:hAnsi="Century Schoolbook"/>
          <w:i/>
          <w:sz w:val="20"/>
          <w:szCs w:val="20"/>
        </w:rPr>
        <w:t>, D.R., (2016) “Does your software do what is should?” Specification and verification with the Java Modelling Language and OpenJML. The OpenJML User Guide</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proofErr w:type="spellStart"/>
      <w:r w:rsidRPr="00BD6A7B">
        <w:rPr>
          <w:rFonts w:ascii="Century Schoolbook" w:hAnsi="Century Schoolbook" w:cs="Segoe UI"/>
          <w:i/>
          <w:sz w:val="20"/>
          <w:szCs w:val="20"/>
          <w:shd w:val="clear" w:color="auto" w:fill="FFFFFF"/>
        </w:rPr>
        <w:t>Cok</w:t>
      </w:r>
      <w:proofErr w:type="spellEnd"/>
      <w:r w:rsidRPr="00BD6A7B">
        <w:rPr>
          <w:rFonts w:ascii="Century Schoolbook" w:hAnsi="Century Schoolbook" w:cs="Segoe UI"/>
          <w:i/>
          <w:sz w:val="20"/>
          <w:szCs w:val="20"/>
          <w:shd w:val="clear" w:color="auto" w:fill="FFFFFF"/>
        </w:rPr>
        <w:t xml:space="preserve">, D.R., </w:t>
      </w:r>
      <w:r w:rsidRPr="00BD6A7B">
        <w:rPr>
          <w:rFonts w:ascii="Century Schoolbook" w:hAnsi="Century Schoolbook" w:cs="Segoe UI"/>
          <w:i/>
          <w:sz w:val="20"/>
          <w:szCs w:val="20"/>
          <w:shd w:val="clear" w:color="auto" w:fill="FFFFFF"/>
        </w:rPr>
        <w:t xml:space="preserve">Leavens, G.T., </w:t>
      </w:r>
      <w:r w:rsidRPr="00BD6A7B">
        <w:rPr>
          <w:rFonts w:ascii="Century Schoolbook" w:hAnsi="Century Schoolbook" w:cs="Segoe UI"/>
          <w:i/>
          <w:sz w:val="20"/>
          <w:szCs w:val="20"/>
          <w:shd w:val="clear" w:color="auto" w:fill="FFFFFF"/>
        </w:rPr>
        <w:t xml:space="preserve">&amp; </w:t>
      </w:r>
      <w:proofErr w:type="spellStart"/>
      <w:r w:rsidRPr="00BD6A7B">
        <w:rPr>
          <w:rFonts w:ascii="Century Schoolbook" w:hAnsi="Century Schoolbook" w:cs="Segoe UI"/>
          <w:i/>
          <w:sz w:val="20"/>
          <w:szCs w:val="20"/>
          <w:shd w:val="clear" w:color="auto" w:fill="FFFFFF"/>
        </w:rPr>
        <w:t>Ulbrich</w:t>
      </w:r>
      <w:proofErr w:type="spellEnd"/>
      <w:r w:rsidRPr="00BD6A7B">
        <w:rPr>
          <w:rFonts w:ascii="Century Schoolbook" w:hAnsi="Century Schoolbook" w:cs="Segoe UI"/>
          <w:i/>
          <w:sz w:val="20"/>
          <w:szCs w:val="20"/>
          <w:shd w:val="clear" w:color="auto" w:fill="FFFFFF"/>
        </w:rPr>
        <w:t>, M. (2018), Java Modelling Language Reference Manual</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Cs.ru.nl. (2018). </w:t>
      </w:r>
      <w:r w:rsidRPr="00BD6A7B">
        <w:rPr>
          <w:rFonts w:ascii="Century Schoolbook" w:hAnsi="Century Schoolbook" w:cs="Segoe UI"/>
          <w:bCs/>
          <w:iCs w:val="0"/>
          <w:color w:val="auto"/>
          <w:sz w:val="20"/>
          <w:szCs w:val="20"/>
        </w:rPr>
        <w:t>Talks </w:t>
      </w:r>
      <w:r w:rsidRPr="00BD6A7B">
        <w:rPr>
          <w:rFonts w:ascii="Century Schoolbook" w:hAnsi="Century Schoolbook" w:cs="Segoe UI"/>
          <w:bCs/>
          <w:color w:val="auto"/>
          <w:sz w:val="20"/>
          <w:szCs w:val="20"/>
        </w:rPr>
        <w:t>. [online] Available at: https://www.cs.ru.nl/E.Poll/talks/ [Accessed 13 May 2018].</w:t>
      </w:r>
    </w:p>
    <w:p w:rsidR="00BD6A7B" w:rsidRPr="00C74E8E"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de </w:t>
      </w:r>
      <w:proofErr w:type="spellStart"/>
      <w:r w:rsidRPr="00C74E8E">
        <w:rPr>
          <w:rFonts w:ascii="Century Schoolbook" w:eastAsia="Times New Roman" w:hAnsi="Century Schoolbook" w:cs="Times New Roman"/>
          <w:i/>
          <w:sz w:val="20"/>
          <w:szCs w:val="20"/>
          <w:lang w:val="en-GB" w:eastAsia="en-GB"/>
        </w:rPr>
        <w:t>Gouw</w:t>
      </w:r>
      <w:proofErr w:type="spellEnd"/>
      <w:r w:rsidRPr="00C74E8E">
        <w:rPr>
          <w:rFonts w:ascii="Century Schoolbook" w:eastAsia="Times New Roman" w:hAnsi="Century Schoolbook" w:cs="Times New Roman"/>
          <w:i/>
          <w:sz w:val="20"/>
          <w:szCs w:val="20"/>
          <w:lang w:val="en-GB" w:eastAsia="en-GB"/>
        </w:rPr>
        <w:t xml:space="preserve">, S., de Boer, F., </w:t>
      </w:r>
      <w:proofErr w:type="spellStart"/>
      <w:r w:rsidRPr="00C74E8E">
        <w:rPr>
          <w:rFonts w:ascii="Century Schoolbook" w:eastAsia="Times New Roman" w:hAnsi="Century Schoolbook" w:cs="Times New Roman"/>
          <w:i/>
          <w:sz w:val="20"/>
          <w:szCs w:val="20"/>
          <w:lang w:val="en-GB" w:eastAsia="en-GB"/>
        </w:rPr>
        <w:t>Ahrendt</w:t>
      </w:r>
      <w:proofErr w:type="spellEnd"/>
      <w:r w:rsidRPr="00C74E8E">
        <w:rPr>
          <w:rFonts w:ascii="Century Schoolbook" w:eastAsia="Times New Roman" w:hAnsi="Century Schoolbook" w:cs="Times New Roman"/>
          <w:i/>
          <w:sz w:val="20"/>
          <w:szCs w:val="20"/>
          <w:lang w:val="en-GB" w:eastAsia="en-GB"/>
        </w:rPr>
        <w:t xml:space="preserve">, W. &amp; </w:t>
      </w:r>
      <w:proofErr w:type="spellStart"/>
      <w:r w:rsidRPr="00C74E8E">
        <w:rPr>
          <w:rFonts w:ascii="Century Schoolbook" w:eastAsia="Times New Roman" w:hAnsi="Century Schoolbook" w:cs="Times New Roman"/>
          <w:i/>
          <w:sz w:val="20"/>
          <w:szCs w:val="20"/>
          <w:lang w:val="en-GB" w:eastAsia="en-GB"/>
        </w:rPr>
        <w:t>Bubel</w:t>
      </w:r>
      <w:proofErr w:type="spellEnd"/>
      <w:r w:rsidRPr="00C74E8E">
        <w:rPr>
          <w:rFonts w:ascii="Century Schoolbook" w:eastAsia="Times New Roman" w:hAnsi="Century Schoolbook" w:cs="Times New Roman"/>
          <w:i/>
          <w:sz w:val="20"/>
          <w:szCs w:val="20"/>
          <w:lang w:val="en-GB" w:eastAsia="en-GB"/>
        </w:rPr>
        <w:t>, R. 2016, "Integrating deductive verification and symbolic execution for abstract object creation in dynamic logic", </w:t>
      </w:r>
      <w:r w:rsidRPr="00C74E8E">
        <w:rPr>
          <w:rFonts w:ascii="Century Schoolbook" w:eastAsia="Times New Roman" w:hAnsi="Century Schoolbook" w:cs="Times New Roman"/>
          <w:i/>
          <w:iCs/>
          <w:sz w:val="20"/>
          <w:szCs w:val="20"/>
          <w:lang w:val="en-GB" w:eastAsia="en-GB"/>
        </w:rPr>
        <w:t xml:space="preserve">Software &amp; Systems </w:t>
      </w:r>
      <w:proofErr w:type="spellStart"/>
      <w:r w:rsidRPr="00C74E8E">
        <w:rPr>
          <w:rFonts w:ascii="Century Schoolbook" w:eastAsia="Times New Roman" w:hAnsi="Century Schoolbook" w:cs="Times New Roman"/>
          <w:i/>
          <w:iCs/>
          <w:sz w:val="20"/>
          <w:szCs w:val="20"/>
          <w:lang w:val="en-GB" w:eastAsia="en-GB"/>
        </w:rPr>
        <w:t>Modeling</w:t>
      </w:r>
      <w:proofErr w:type="spellEnd"/>
      <w:r w:rsidRPr="00C74E8E">
        <w:rPr>
          <w:rFonts w:ascii="Century Schoolbook" w:eastAsia="Times New Roman" w:hAnsi="Century Schoolbook" w:cs="Times New Roman"/>
          <w:i/>
          <w:iCs/>
          <w:sz w:val="20"/>
          <w:szCs w:val="20"/>
          <w:lang w:val="en-GB" w:eastAsia="en-GB"/>
        </w:rPr>
        <w:t>, </w:t>
      </w:r>
      <w:r w:rsidRPr="00C74E8E">
        <w:rPr>
          <w:rFonts w:ascii="Century Schoolbook" w:eastAsia="Times New Roman" w:hAnsi="Century Schoolbook" w:cs="Times New Roman"/>
          <w:i/>
          <w:sz w:val="20"/>
          <w:szCs w:val="20"/>
          <w:lang w:val="en-GB" w:eastAsia="en-GB"/>
        </w:rPr>
        <w:t>vol. 15, no. 4, pp. 1117-1140.</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Drops.dagstuhl.de. (2018). [online] Available at: http://drops.dagstuhl.de/opus/volltexte/2017/7259/pdf/LIPIcs-ECOOP-2017-9.pdf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JML Reference Manual: JML Reference Manual</w:t>
      </w:r>
      <w:r w:rsidRPr="00BD6A7B">
        <w:rPr>
          <w:rFonts w:ascii="Century Schoolbook" w:hAnsi="Century Schoolbook" w:cs="Segoe UI"/>
          <w:bCs/>
          <w:color w:val="auto"/>
          <w:sz w:val="20"/>
          <w:szCs w:val="20"/>
        </w:rPr>
        <w:t>. [online] Available at: http://www.eecs.ucf.edu/~leavens/JML/jmlrefman/jmlrefman.html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Eecs.ucf.edu. (2018). </w:t>
      </w:r>
      <w:r w:rsidRPr="00BD6A7B">
        <w:rPr>
          <w:rFonts w:ascii="Century Schoolbook" w:hAnsi="Century Schoolbook" w:cs="Segoe UI"/>
          <w:bCs/>
          <w:iCs w:val="0"/>
          <w:color w:val="auto"/>
          <w:sz w:val="20"/>
          <w:szCs w:val="20"/>
        </w:rPr>
        <w:t xml:space="preserve">The Java </w:t>
      </w:r>
      <w:proofErr w:type="spellStart"/>
      <w:r w:rsidRPr="00BD6A7B">
        <w:rPr>
          <w:rFonts w:ascii="Century Schoolbook" w:hAnsi="Century Schoolbook" w:cs="Segoe UI"/>
          <w:bCs/>
          <w:iCs w:val="0"/>
          <w:color w:val="auto"/>
          <w:sz w:val="20"/>
          <w:szCs w:val="20"/>
        </w:rPr>
        <w:t>Modeling</w:t>
      </w:r>
      <w:proofErr w:type="spellEnd"/>
      <w:r w:rsidRPr="00BD6A7B">
        <w:rPr>
          <w:rFonts w:ascii="Century Schoolbook" w:hAnsi="Century Schoolbook" w:cs="Segoe UI"/>
          <w:bCs/>
          <w:iCs w:val="0"/>
          <w:color w:val="auto"/>
          <w:sz w:val="20"/>
          <w:szCs w:val="20"/>
        </w:rPr>
        <w:t xml:space="preserve"> Language (JML) Home Page</w:t>
      </w:r>
      <w:r w:rsidRPr="00BD6A7B">
        <w:rPr>
          <w:rFonts w:ascii="Century Schoolbook" w:hAnsi="Century Schoolbook" w:cs="Segoe UI"/>
          <w:bCs/>
          <w:color w:val="auto"/>
          <w:sz w:val="20"/>
          <w:szCs w:val="20"/>
        </w:rPr>
        <w:t>. [online] Available at: http://www.eecs.ucf.edu/~leavens/JML//index.shtml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BD6A7B">
        <w:rPr>
          <w:rFonts w:ascii="Century Schoolbook" w:hAnsi="Century Schoolbook" w:cs="URWPalladioL-Bold"/>
          <w:bCs/>
          <w:i/>
          <w:sz w:val="20"/>
          <w:szCs w:val="20"/>
          <w:lang w:val="en-GB"/>
        </w:rPr>
        <w:t>for software verification</w:t>
      </w:r>
      <w:r w:rsidRPr="00BD6A7B">
        <w:rPr>
          <w:rFonts w:ascii="Century Schoolbook" w:hAnsi="Century Schoolbook" w:cs="URWPalladioL-Bold"/>
          <w:bCs/>
          <w:i/>
          <w:sz w:val="20"/>
          <w:szCs w:val="20"/>
          <w:lang w:val="en-GB"/>
        </w:rPr>
        <w:t xml:space="preserve">, </w:t>
      </w:r>
      <w:proofErr w:type="spellStart"/>
      <w:r w:rsidRPr="00BD6A7B">
        <w:rPr>
          <w:rFonts w:ascii="Century Schoolbook" w:hAnsi="Century Schoolbook" w:cs="URWPalladioL-Bold"/>
          <w:bCs/>
          <w:i/>
          <w:sz w:val="20"/>
          <w:szCs w:val="20"/>
          <w:lang w:val="en-GB"/>
        </w:rPr>
        <w:t>Maynooth</w:t>
      </w:r>
      <w:proofErr w:type="spellEnd"/>
      <w:r w:rsidRPr="00BD6A7B">
        <w:rPr>
          <w:rFonts w:ascii="Century Schoolbook" w:hAnsi="Century Schoolbook" w:cs="URWPalladioL-Bold"/>
          <w:bCs/>
          <w:i/>
          <w:sz w:val="20"/>
          <w:szCs w:val="20"/>
          <w:lang w:val="en-GB"/>
        </w:rPr>
        <w:t xml:space="preserve"> University</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Formal.iti.kit.edu. (2018). [online] Available at: https://formal.iti.kit.edu/beckert/pub/keytutorial2016.pdf [Accessed 13 May 2018].</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Furia</w:t>
      </w:r>
      <w:proofErr w:type="spellEnd"/>
      <w:r w:rsidRPr="000F7787">
        <w:rPr>
          <w:rFonts w:ascii="Century Schoolbook" w:eastAsia="Times New Roman" w:hAnsi="Century Schoolbook" w:cs="Times New Roman"/>
          <w:i/>
          <w:sz w:val="20"/>
          <w:szCs w:val="20"/>
          <w:lang w:val="en-GB" w:eastAsia="en-GB"/>
        </w:rPr>
        <w:t xml:space="preserve">, C.A., Meyer, B. &amp; </w:t>
      </w:r>
      <w:proofErr w:type="spellStart"/>
      <w:r w:rsidRPr="000F7787">
        <w:rPr>
          <w:rFonts w:ascii="Century Schoolbook" w:eastAsia="Times New Roman" w:hAnsi="Century Schoolbook" w:cs="Times New Roman"/>
          <w:i/>
          <w:sz w:val="20"/>
          <w:szCs w:val="20"/>
          <w:lang w:val="en-GB" w:eastAsia="en-GB"/>
        </w:rPr>
        <w:t>Velder</w:t>
      </w:r>
      <w:proofErr w:type="spellEnd"/>
      <w:r w:rsidRPr="000F7787">
        <w:rPr>
          <w:rFonts w:ascii="Century Schoolbook" w:eastAsia="Times New Roman" w:hAnsi="Century Schoolbook" w:cs="Times New Roman"/>
          <w:i/>
          <w:sz w:val="20"/>
          <w:szCs w:val="20"/>
          <w:lang w:val="en-GB" w:eastAsia="en-GB"/>
        </w:rPr>
        <w:t>, S. 2014, "Loop invariants: Analysis, classification, and examples", </w:t>
      </w:r>
      <w:r w:rsidRPr="000F7787">
        <w:rPr>
          <w:rFonts w:ascii="Century Schoolbook" w:eastAsia="Times New Roman" w:hAnsi="Century Schoolbook" w:cs="Times New Roman"/>
          <w:i/>
          <w:iCs/>
          <w:sz w:val="20"/>
          <w:szCs w:val="20"/>
          <w:lang w:val="en-GB" w:eastAsia="en-GB"/>
        </w:rPr>
        <w:t>ACM Computing Surveys (CSUR), </w:t>
      </w:r>
      <w:r w:rsidRPr="000F7787">
        <w:rPr>
          <w:rFonts w:ascii="Century Schoolbook" w:eastAsia="Times New Roman" w:hAnsi="Century Schoolbook" w:cs="Times New Roman"/>
          <w:i/>
          <w:sz w:val="20"/>
          <w:szCs w:val="20"/>
          <w:lang w:val="en-GB" w:eastAsia="en-GB"/>
        </w:rPr>
        <w:t>vol. 46, no. 3, pp. 1-51.</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Giacobazzi</w:t>
      </w:r>
      <w:proofErr w:type="spellEnd"/>
      <w:r w:rsidRPr="000F7787">
        <w:rPr>
          <w:rFonts w:ascii="Century Schoolbook" w:eastAsia="Times New Roman" w:hAnsi="Century Schoolbook" w:cs="Times New Roman"/>
          <w:i/>
          <w:sz w:val="20"/>
          <w:szCs w:val="20"/>
          <w:lang w:val="en-GB" w:eastAsia="en-GB"/>
        </w:rPr>
        <w:t xml:space="preserve">, R., </w:t>
      </w:r>
      <w:proofErr w:type="spellStart"/>
      <w:r w:rsidRPr="000F7787">
        <w:rPr>
          <w:rFonts w:ascii="Century Schoolbook" w:eastAsia="Times New Roman" w:hAnsi="Century Schoolbook" w:cs="Times New Roman"/>
          <w:i/>
          <w:sz w:val="20"/>
          <w:szCs w:val="20"/>
          <w:lang w:val="en-GB" w:eastAsia="en-GB"/>
        </w:rPr>
        <w:t>Berdine</w:t>
      </w:r>
      <w:proofErr w:type="spellEnd"/>
      <w:r w:rsidRPr="000F7787">
        <w:rPr>
          <w:rFonts w:ascii="Century Schoolbook" w:eastAsia="Times New Roman" w:hAnsi="Century Schoolbook" w:cs="Times New Roman"/>
          <w:i/>
          <w:sz w:val="20"/>
          <w:szCs w:val="20"/>
          <w:lang w:val="en-GB" w:eastAsia="en-GB"/>
        </w:rPr>
        <w:t>, J., Mastroeni, I. &amp; ebrary, I. 2013, </w:t>
      </w:r>
      <w:r w:rsidRPr="000F7787">
        <w:rPr>
          <w:rFonts w:ascii="Century Schoolbook" w:eastAsia="Times New Roman" w:hAnsi="Century Schoolbook" w:cs="Times New Roman"/>
          <w:i/>
          <w:iCs/>
          <w:sz w:val="20"/>
          <w:szCs w:val="20"/>
          <w:lang w:val="en-GB" w:eastAsia="en-GB"/>
        </w:rPr>
        <w:t>Verification, model checking, and abstract interpretation: 14th International Conference, VMCAI, 2013, Rome, Italy, January 20-22, 2013 : proceedings, </w:t>
      </w:r>
      <w:r w:rsidRPr="000F7787">
        <w:rPr>
          <w:rFonts w:ascii="Century Schoolbook" w:eastAsia="Times New Roman" w:hAnsi="Century Schoolbook" w:cs="Times New Roman"/>
          <w:i/>
          <w:sz w:val="20"/>
          <w:szCs w:val="20"/>
          <w:lang w:val="en-GB" w:eastAsia="en-GB"/>
        </w:rPr>
        <w:t>Springer, Heidelberg.</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BD6A7B">
        <w:rPr>
          <w:rFonts w:ascii="Century Schoolbook" w:eastAsia="Times New Roman" w:hAnsi="Century Schoolbook" w:cs="Times New Roman"/>
          <w:i/>
          <w:sz w:val="20"/>
          <w:szCs w:val="20"/>
          <w:lang w:val="en-GB" w:eastAsia="en-GB"/>
        </w:rPr>
        <w:lastRenderedPageBreak/>
        <w:t>Giorgetti</w:t>
      </w:r>
      <w:proofErr w:type="spellEnd"/>
      <w:r w:rsidRPr="00BD6A7B">
        <w:rPr>
          <w:rFonts w:ascii="Century Schoolbook" w:eastAsia="Times New Roman" w:hAnsi="Century Schoolbook" w:cs="Times New Roman"/>
          <w:i/>
          <w:sz w:val="20"/>
          <w:szCs w:val="20"/>
          <w:lang w:val="en-GB" w:eastAsia="en-GB"/>
        </w:rPr>
        <w:t xml:space="preserve">, A., </w:t>
      </w:r>
      <w:proofErr w:type="spellStart"/>
      <w:r w:rsidRPr="00BD6A7B">
        <w:rPr>
          <w:rFonts w:ascii="Century Schoolbook" w:eastAsia="Times New Roman" w:hAnsi="Century Schoolbook" w:cs="Times New Roman"/>
          <w:i/>
          <w:sz w:val="20"/>
          <w:szCs w:val="20"/>
          <w:lang w:val="en-GB" w:eastAsia="en-GB"/>
        </w:rPr>
        <w:t>Groslambert</w:t>
      </w:r>
      <w:proofErr w:type="spellEnd"/>
      <w:r w:rsidRPr="00BD6A7B">
        <w:rPr>
          <w:rFonts w:ascii="Century Schoolbook" w:eastAsia="Times New Roman" w:hAnsi="Century Schoolbook" w:cs="Times New Roman"/>
          <w:i/>
          <w:sz w:val="20"/>
          <w:szCs w:val="20"/>
          <w:lang w:val="en-GB" w:eastAsia="en-GB"/>
        </w:rPr>
        <w:t xml:space="preserve">, J., </w:t>
      </w:r>
      <w:proofErr w:type="spellStart"/>
      <w:r w:rsidRPr="00BD6A7B">
        <w:rPr>
          <w:rFonts w:ascii="Century Schoolbook" w:eastAsia="Times New Roman" w:hAnsi="Century Schoolbook" w:cs="Times New Roman"/>
          <w:i/>
          <w:sz w:val="20"/>
          <w:szCs w:val="20"/>
          <w:lang w:val="en-GB" w:eastAsia="en-GB"/>
        </w:rPr>
        <w:t>Julliand</w:t>
      </w:r>
      <w:proofErr w:type="spellEnd"/>
      <w:r w:rsidRPr="00BD6A7B">
        <w:rPr>
          <w:rFonts w:ascii="Century Schoolbook" w:eastAsia="Times New Roman" w:hAnsi="Century Schoolbook" w:cs="Times New Roman"/>
          <w:i/>
          <w:sz w:val="20"/>
          <w:szCs w:val="20"/>
          <w:lang w:val="en-GB" w:eastAsia="en-GB"/>
        </w:rPr>
        <w:t xml:space="preserve">, J. &amp; </w:t>
      </w:r>
      <w:proofErr w:type="spellStart"/>
      <w:r w:rsidRPr="00BD6A7B">
        <w:rPr>
          <w:rFonts w:ascii="Century Schoolbook" w:eastAsia="Times New Roman" w:hAnsi="Century Schoolbook" w:cs="Times New Roman"/>
          <w:i/>
          <w:sz w:val="20"/>
          <w:szCs w:val="20"/>
          <w:lang w:val="en-GB" w:eastAsia="en-GB"/>
        </w:rPr>
        <w:t>Kouchnarenko</w:t>
      </w:r>
      <w:proofErr w:type="spellEnd"/>
      <w:r w:rsidRPr="00BD6A7B">
        <w:rPr>
          <w:rFonts w:ascii="Century Schoolbook" w:eastAsia="Times New Roman" w:hAnsi="Century Schoolbook" w:cs="Times New Roman"/>
          <w:i/>
          <w:sz w:val="20"/>
          <w:szCs w:val="20"/>
          <w:lang w:val="en-GB" w:eastAsia="en-GB"/>
        </w:rPr>
        <w:t>, O. (2008), "Verification of class liveness properties with Java modelling language", </w:t>
      </w:r>
      <w:r w:rsidRPr="00BD6A7B">
        <w:rPr>
          <w:rFonts w:ascii="Century Schoolbook" w:eastAsia="Times New Roman" w:hAnsi="Century Schoolbook" w:cs="Times New Roman"/>
          <w:i/>
          <w:iCs/>
          <w:sz w:val="20"/>
          <w:szCs w:val="20"/>
          <w:lang w:val="en-GB" w:eastAsia="en-GB"/>
        </w:rPr>
        <w:t>IET Software, </w:t>
      </w:r>
      <w:r w:rsidRPr="00BD6A7B">
        <w:rPr>
          <w:rFonts w:ascii="Century Schoolbook" w:eastAsia="Times New Roman" w:hAnsi="Century Schoolbook" w:cs="Times New Roman"/>
          <w:i/>
          <w:sz w:val="20"/>
          <w:szCs w:val="20"/>
          <w:lang w:val="en-GB" w:eastAsia="en-GB"/>
        </w:rPr>
        <w:t>vol. 2, no. 6, pp. 500-514.</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8E6739">
        <w:rPr>
          <w:rFonts w:ascii="Century Schoolbook" w:eastAsia="Times New Roman" w:hAnsi="Century Schoolbook" w:cs="Times New Roman"/>
          <w:i/>
          <w:sz w:val="20"/>
          <w:szCs w:val="20"/>
          <w:lang w:val="en-GB" w:eastAsia="en-GB"/>
        </w:rPr>
        <w:t>Giorgetti</w:t>
      </w:r>
      <w:proofErr w:type="spellEnd"/>
      <w:r w:rsidRPr="008E6739">
        <w:rPr>
          <w:rFonts w:ascii="Century Schoolbook" w:eastAsia="Times New Roman" w:hAnsi="Century Schoolbook" w:cs="Times New Roman"/>
          <w:i/>
          <w:sz w:val="20"/>
          <w:szCs w:val="20"/>
          <w:lang w:val="en-GB" w:eastAsia="en-GB"/>
        </w:rPr>
        <w:t xml:space="preserve">, A., Marché, C., </w:t>
      </w:r>
      <w:proofErr w:type="spellStart"/>
      <w:r w:rsidRPr="008E6739">
        <w:rPr>
          <w:rFonts w:ascii="Century Schoolbook" w:eastAsia="Times New Roman" w:hAnsi="Century Schoolbook" w:cs="Times New Roman"/>
          <w:i/>
          <w:sz w:val="20"/>
          <w:szCs w:val="20"/>
          <w:lang w:val="en-GB" w:eastAsia="en-GB"/>
        </w:rPr>
        <w:t>Tushkanova</w:t>
      </w:r>
      <w:proofErr w:type="spellEnd"/>
      <w:r w:rsidRPr="008E6739">
        <w:rPr>
          <w:rFonts w:ascii="Century Schoolbook" w:eastAsia="Times New Roman" w:hAnsi="Century Schoolbook" w:cs="Times New Roman"/>
          <w:i/>
          <w:sz w:val="20"/>
          <w:szCs w:val="20"/>
          <w:lang w:val="en-GB" w:eastAsia="en-GB"/>
        </w:rPr>
        <w:t xml:space="preserve">, E. &amp; </w:t>
      </w:r>
      <w:proofErr w:type="spellStart"/>
      <w:r w:rsidRPr="008E6739">
        <w:rPr>
          <w:rFonts w:ascii="Century Schoolbook" w:eastAsia="Times New Roman" w:hAnsi="Century Schoolbook" w:cs="Times New Roman"/>
          <w:i/>
          <w:sz w:val="20"/>
          <w:szCs w:val="20"/>
          <w:lang w:val="en-GB" w:eastAsia="en-GB"/>
        </w:rPr>
        <w:t>Kouchnarenko</w:t>
      </w:r>
      <w:proofErr w:type="spellEnd"/>
      <w:r w:rsidRPr="008E6739">
        <w:rPr>
          <w:rFonts w:ascii="Century Schoolbook" w:eastAsia="Times New Roman" w:hAnsi="Century Schoolbook" w:cs="Times New Roman"/>
          <w:i/>
          <w:sz w:val="20"/>
          <w:szCs w:val="20"/>
          <w:lang w:val="en-GB" w:eastAsia="en-GB"/>
        </w:rPr>
        <w:t>, O. 2010, "Specifying generic Java programs: two case studies", ACM, ,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https://hal.inria.fr/hal-01344110/document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Hal.inria.fr. (2018). [online] Available at: https://hal.inria.fr/hal-00789533/document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BD6A7B">
        <w:rPr>
          <w:rFonts w:ascii="Century Schoolbook" w:hAnsi="Century Schoolbook"/>
          <w:i/>
          <w:spacing w:val="2"/>
          <w:sz w:val="20"/>
          <w:szCs w:val="20"/>
          <w:shd w:val="clear" w:color="auto" w:fill="FCFCFC"/>
        </w:rPr>
        <w:t xml:space="preserve">Healy, A. (2016) </w:t>
      </w:r>
      <w:r w:rsidRPr="00BD6A7B">
        <w:rPr>
          <w:rFonts w:ascii="Century Schoolbook" w:hAnsi="Century Schoolbook" w:cs="URWPalladioL-Bold"/>
          <w:bCs/>
          <w:i/>
          <w:sz w:val="20"/>
          <w:szCs w:val="20"/>
          <w:lang w:val="en-GB"/>
        </w:rPr>
        <w:t>Predicting SMT solver performance</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Huisman, M., </w:t>
      </w:r>
      <w:proofErr w:type="spellStart"/>
      <w:r w:rsidRPr="00C74E8E">
        <w:rPr>
          <w:rFonts w:ascii="Century Schoolbook" w:eastAsia="Times New Roman" w:hAnsi="Century Schoolbook" w:cs="Times New Roman"/>
          <w:i/>
          <w:sz w:val="20"/>
          <w:szCs w:val="20"/>
          <w:lang w:val="en-GB" w:eastAsia="en-GB"/>
        </w:rPr>
        <w:t>Klebanov</w:t>
      </w:r>
      <w:proofErr w:type="spellEnd"/>
      <w:r w:rsidRPr="00C74E8E">
        <w:rPr>
          <w:rFonts w:ascii="Century Schoolbook" w:eastAsia="Times New Roman" w:hAnsi="Century Schoolbook" w:cs="Times New Roman"/>
          <w:i/>
          <w:sz w:val="20"/>
          <w:szCs w:val="20"/>
          <w:lang w:val="en-GB" w:eastAsia="en-GB"/>
        </w:rPr>
        <w:t>, V. &amp; Monahan, R. 2015, "</w:t>
      </w:r>
      <w:proofErr w:type="spellStart"/>
      <w:r w:rsidRPr="00C74E8E">
        <w:rPr>
          <w:rFonts w:ascii="Century Schoolbook" w:eastAsia="Times New Roman" w:hAnsi="Century Schoolbook" w:cs="Times New Roman"/>
          <w:i/>
          <w:sz w:val="20"/>
          <w:szCs w:val="20"/>
          <w:lang w:val="en-GB" w:eastAsia="en-GB"/>
        </w:rPr>
        <w:t>VerifyThis</w:t>
      </w:r>
      <w:proofErr w:type="spellEnd"/>
      <w:r w:rsidRPr="00C74E8E">
        <w:rPr>
          <w:rFonts w:ascii="Century Schoolbook" w:eastAsia="Times New Roman" w:hAnsi="Century Schoolbook" w:cs="Times New Roman"/>
          <w:i/>
          <w:sz w:val="20"/>
          <w:szCs w:val="20"/>
          <w:lang w:val="en-GB" w:eastAsia="en-GB"/>
        </w:rPr>
        <w:t xml:space="preserve"> 2012 - A Program Verification Competition", </w:t>
      </w:r>
      <w:r w:rsidRPr="00C74E8E">
        <w:rPr>
          <w:rFonts w:ascii="Century Schoolbook" w:eastAsia="Times New Roman" w:hAnsi="Century Schoolbook" w:cs="Times New Roman"/>
          <w:i/>
          <w:iCs/>
          <w:sz w:val="20"/>
          <w:szCs w:val="20"/>
          <w:lang w:val="en-GB" w:eastAsia="en-GB"/>
        </w:rPr>
        <w:t>International journal on software tools for technology transfer, </w:t>
      </w:r>
      <w:r w:rsidRPr="00C74E8E">
        <w:rPr>
          <w:rFonts w:ascii="Century Schoolbook" w:eastAsia="Times New Roman" w:hAnsi="Century Schoolbook" w:cs="Times New Roman"/>
          <w:i/>
          <w:sz w:val="20"/>
          <w:szCs w:val="20"/>
          <w:lang w:val="en-GB" w:eastAsia="en-GB"/>
        </w:rPr>
        <w:t>vol. 17, no. 6, pp. 647-657.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 xml:space="preserve">Jacobs, B., </w:t>
      </w:r>
      <w:proofErr w:type="spellStart"/>
      <w:r w:rsidRPr="000F7787">
        <w:rPr>
          <w:rFonts w:ascii="Century Schoolbook" w:eastAsia="Times New Roman" w:hAnsi="Century Schoolbook" w:cs="Times New Roman"/>
          <w:i/>
          <w:sz w:val="20"/>
          <w:szCs w:val="20"/>
          <w:lang w:val="en-GB" w:eastAsia="en-GB"/>
        </w:rPr>
        <w:t>Smans</w:t>
      </w:r>
      <w:proofErr w:type="spellEnd"/>
      <w:r w:rsidRPr="000F7787">
        <w:rPr>
          <w:rFonts w:ascii="Century Schoolbook" w:eastAsia="Times New Roman" w:hAnsi="Century Schoolbook" w:cs="Times New Roman"/>
          <w:i/>
          <w:sz w:val="20"/>
          <w:szCs w:val="20"/>
          <w:lang w:val="en-GB" w:eastAsia="en-GB"/>
        </w:rPr>
        <w:t xml:space="preserve">, J. &amp; </w:t>
      </w:r>
      <w:proofErr w:type="spellStart"/>
      <w:r w:rsidRPr="000F7787">
        <w:rPr>
          <w:rFonts w:ascii="Century Schoolbook" w:eastAsia="Times New Roman" w:hAnsi="Century Schoolbook" w:cs="Times New Roman"/>
          <w:i/>
          <w:sz w:val="20"/>
          <w:szCs w:val="20"/>
          <w:lang w:val="en-GB" w:eastAsia="en-GB"/>
        </w:rPr>
        <w:t>Piessens</w:t>
      </w:r>
      <w:proofErr w:type="spellEnd"/>
      <w:r w:rsidRPr="000F7787">
        <w:rPr>
          <w:rFonts w:ascii="Century Schoolbook" w:eastAsia="Times New Roman" w:hAnsi="Century Schoolbook" w:cs="Times New Roman"/>
          <w:i/>
          <w:sz w:val="20"/>
          <w:szCs w:val="20"/>
          <w:lang w:val="en-GB" w:eastAsia="en-GB"/>
        </w:rPr>
        <w:t xml:space="preserve">, F. 2015, "Solving the </w:t>
      </w:r>
      <w:proofErr w:type="spellStart"/>
      <w:r w:rsidRPr="000F7787">
        <w:rPr>
          <w:rFonts w:ascii="Century Schoolbook" w:eastAsia="Times New Roman" w:hAnsi="Century Schoolbook" w:cs="Times New Roman"/>
          <w:i/>
          <w:sz w:val="20"/>
          <w:szCs w:val="20"/>
          <w:lang w:val="en-GB" w:eastAsia="en-GB"/>
        </w:rPr>
        <w:t>VerifyThis</w:t>
      </w:r>
      <w:proofErr w:type="spellEnd"/>
      <w:r w:rsidRPr="000F7787">
        <w:rPr>
          <w:rFonts w:ascii="Century Schoolbook" w:eastAsia="Times New Roman" w:hAnsi="Century Schoolbook" w:cs="Times New Roman"/>
          <w:i/>
          <w:sz w:val="20"/>
          <w:szCs w:val="20"/>
          <w:lang w:val="en-GB" w:eastAsia="en-GB"/>
        </w:rPr>
        <w:t xml:space="preserve"> 2012 challenges with </w:t>
      </w:r>
      <w:proofErr w:type="spellStart"/>
      <w:r w:rsidRPr="000F7787">
        <w:rPr>
          <w:rFonts w:ascii="Century Schoolbook" w:eastAsia="Times New Roman" w:hAnsi="Century Schoolbook" w:cs="Times New Roman"/>
          <w:i/>
          <w:sz w:val="20"/>
          <w:szCs w:val="20"/>
          <w:lang w:val="en-GB" w:eastAsia="en-GB"/>
        </w:rPr>
        <w:t>VeriFast</w:t>
      </w:r>
      <w:proofErr w:type="spellEnd"/>
      <w:r w:rsidRPr="000F7787">
        <w:rPr>
          <w:rFonts w:ascii="Century Schoolbook" w:eastAsia="Times New Roman" w:hAnsi="Century Schoolbook" w:cs="Times New Roman"/>
          <w:i/>
          <w:sz w:val="20"/>
          <w:szCs w:val="20"/>
          <w:lang w:val="en-GB" w:eastAsia="en-GB"/>
        </w:rPr>
        <w:t>", </w:t>
      </w:r>
      <w:r w:rsidRPr="000F7787">
        <w:rPr>
          <w:rFonts w:ascii="Century Schoolbook" w:eastAsia="Times New Roman" w:hAnsi="Century Schoolbook" w:cs="Times New Roman"/>
          <w:i/>
          <w:iCs/>
          <w:sz w:val="20"/>
          <w:szCs w:val="20"/>
          <w:lang w:val="en-GB" w:eastAsia="en-GB"/>
        </w:rPr>
        <w:t>International Journal on Software Tools for Technology Transfer, </w:t>
      </w:r>
      <w:r w:rsidRPr="000F7787">
        <w:rPr>
          <w:rFonts w:ascii="Century Schoolbook" w:eastAsia="Times New Roman" w:hAnsi="Century Schoolbook" w:cs="Times New Roman"/>
          <w:i/>
          <w:sz w:val="20"/>
          <w:szCs w:val="20"/>
          <w:lang w:val="en-GB" w:eastAsia="en-GB"/>
        </w:rPr>
        <w:t>vol. 17, no. 6, pp. 659-676.</w:t>
      </w:r>
    </w:p>
    <w:p w:rsidR="00BD6A7B" w:rsidRPr="00A86CED"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A86CED">
        <w:rPr>
          <w:rFonts w:ascii="Century Schoolbook" w:eastAsia="Times New Roman" w:hAnsi="Century Schoolbook" w:cs="Times New Roman"/>
          <w:i/>
          <w:sz w:val="20"/>
          <w:szCs w:val="20"/>
          <w:lang w:val="en-GB" w:eastAsia="en-GB"/>
        </w:rPr>
        <w:t>Kandziora</w:t>
      </w:r>
      <w:proofErr w:type="spellEnd"/>
      <w:r w:rsidRPr="00A86CED">
        <w:rPr>
          <w:rFonts w:ascii="Century Schoolbook" w:eastAsia="Times New Roman" w:hAnsi="Century Schoolbook" w:cs="Times New Roman"/>
          <w:i/>
          <w:sz w:val="20"/>
          <w:szCs w:val="20"/>
          <w:lang w:val="en-GB" w:eastAsia="en-GB"/>
        </w:rPr>
        <w:t xml:space="preserve">, J., Huisman, M., </w:t>
      </w:r>
      <w:proofErr w:type="spellStart"/>
      <w:r w:rsidRPr="00A86CED">
        <w:rPr>
          <w:rFonts w:ascii="Century Schoolbook" w:eastAsia="Times New Roman" w:hAnsi="Century Schoolbook" w:cs="Times New Roman"/>
          <w:i/>
          <w:sz w:val="20"/>
          <w:szCs w:val="20"/>
          <w:lang w:val="en-GB" w:eastAsia="en-GB"/>
        </w:rPr>
        <w:t>Bockisch</w:t>
      </w:r>
      <w:proofErr w:type="spellEnd"/>
      <w:r w:rsidRPr="00A86CED">
        <w:rPr>
          <w:rFonts w:ascii="Century Schoolbook" w:eastAsia="Times New Roman" w:hAnsi="Century Schoolbook" w:cs="Times New Roman"/>
          <w:i/>
          <w:sz w:val="20"/>
          <w:szCs w:val="20"/>
          <w:lang w:val="en-GB" w:eastAsia="en-GB"/>
        </w:rPr>
        <w:t xml:space="preserve">, C. &amp; </w:t>
      </w:r>
      <w:proofErr w:type="spellStart"/>
      <w:r w:rsidRPr="00A86CED">
        <w:rPr>
          <w:rFonts w:ascii="Century Schoolbook" w:eastAsia="Times New Roman" w:hAnsi="Century Schoolbook" w:cs="Times New Roman"/>
          <w:i/>
          <w:sz w:val="20"/>
          <w:szCs w:val="20"/>
          <w:lang w:val="en-GB" w:eastAsia="en-GB"/>
        </w:rPr>
        <w:t>Zaharieva-Stojanovski</w:t>
      </w:r>
      <w:proofErr w:type="spellEnd"/>
      <w:r w:rsidRPr="00A86CED">
        <w:rPr>
          <w:rFonts w:ascii="Century Schoolbook" w:eastAsia="Times New Roman" w:hAnsi="Century Schoolbook" w:cs="Times New Roman"/>
          <w:i/>
          <w:sz w:val="20"/>
          <w:szCs w:val="20"/>
          <w:lang w:val="en-GB" w:eastAsia="en-GB"/>
        </w:rPr>
        <w:t>, M. 2015, "Run-time assertion checking of JML annotations in multithreaded applications with e-</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ACM, , pp. 1.</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[online] Available at: https://www.key-project.org/wp-content/uploads/2017/10/slides-pp.pdf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Key-project.org. (2018). </w:t>
      </w:r>
      <w:r w:rsidRPr="00BD6A7B">
        <w:rPr>
          <w:rFonts w:ascii="Century Schoolbook" w:hAnsi="Century Schoolbook" w:cs="Segoe UI"/>
          <w:bCs/>
          <w:iCs w:val="0"/>
          <w:color w:val="auto"/>
          <w:sz w:val="20"/>
          <w:szCs w:val="20"/>
        </w:rPr>
        <w:t xml:space="preserve">The </w:t>
      </w:r>
      <w:proofErr w:type="spellStart"/>
      <w:r w:rsidRPr="00BD6A7B">
        <w:rPr>
          <w:rFonts w:ascii="Century Schoolbook" w:hAnsi="Century Schoolbook" w:cs="Segoe UI"/>
          <w:bCs/>
          <w:iCs w:val="0"/>
          <w:color w:val="auto"/>
          <w:sz w:val="20"/>
          <w:szCs w:val="20"/>
        </w:rPr>
        <w:t>KeY</w:t>
      </w:r>
      <w:proofErr w:type="spellEnd"/>
      <w:r w:rsidRPr="00BD6A7B">
        <w:rPr>
          <w:rFonts w:ascii="Century Schoolbook" w:hAnsi="Century Schoolbook" w:cs="Segoe UI"/>
          <w:bCs/>
          <w:iCs w:val="0"/>
          <w:color w:val="auto"/>
          <w:sz w:val="20"/>
          <w:szCs w:val="20"/>
        </w:rPr>
        <w:t xml:space="preserve"> Project</w:t>
      </w:r>
      <w:r w:rsidRPr="00BD6A7B">
        <w:rPr>
          <w:rFonts w:ascii="Century Schoolbook" w:hAnsi="Century Schoolbook" w:cs="Segoe UI"/>
          <w:bCs/>
          <w:color w:val="auto"/>
          <w:sz w:val="20"/>
          <w:szCs w:val="20"/>
        </w:rPr>
        <w:t>. [online] Available at: https://www.key-project.org/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Kindsoftware.com. (2018). [online] Available at: http://kindsoftware.com/documents/talks/KSU_ESCJava2_Object_Logic.pdf [Accessed 13 May 2018].</w:t>
      </w:r>
    </w:p>
    <w:p w:rsidR="00BD6A7B" w:rsidRPr="00C91B7F"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C91B7F">
        <w:rPr>
          <w:rFonts w:ascii="Century Schoolbook" w:eastAsia="Times New Roman" w:hAnsi="Century Schoolbook" w:cs="Times New Roman"/>
          <w:i/>
          <w:sz w:val="20"/>
          <w:szCs w:val="20"/>
          <w:lang w:val="en-GB" w:eastAsia="en-GB"/>
        </w:rPr>
        <w:t>Kiniry</w:t>
      </w:r>
      <w:proofErr w:type="spellEnd"/>
      <w:r w:rsidRPr="00C91B7F">
        <w:rPr>
          <w:rFonts w:ascii="Century Schoolbook" w:eastAsia="Times New Roman" w:hAnsi="Century Schoolbook" w:cs="Times New Roman"/>
          <w:i/>
          <w:sz w:val="20"/>
          <w:szCs w:val="20"/>
          <w:lang w:val="en-GB" w:eastAsia="en-GB"/>
        </w:rPr>
        <w:t xml:space="preserve">, J., </w:t>
      </w:r>
      <w:proofErr w:type="spellStart"/>
      <w:r w:rsidRPr="00C91B7F">
        <w:rPr>
          <w:rFonts w:ascii="Century Schoolbook" w:eastAsia="Times New Roman" w:hAnsi="Century Schoolbook" w:cs="Times New Roman"/>
          <w:i/>
          <w:sz w:val="20"/>
          <w:szCs w:val="20"/>
          <w:lang w:val="en-GB" w:eastAsia="en-GB"/>
        </w:rPr>
        <w:t>Morkan</w:t>
      </w:r>
      <w:proofErr w:type="spellEnd"/>
      <w:r w:rsidRPr="00C91B7F">
        <w:rPr>
          <w:rFonts w:ascii="Century Schoolbook" w:eastAsia="Times New Roman" w:hAnsi="Century Schoolbook" w:cs="Times New Roman"/>
          <w:i/>
          <w:sz w:val="20"/>
          <w:szCs w:val="20"/>
          <w:lang w:val="en-GB" w:eastAsia="en-GB"/>
        </w:rPr>
        <w:t xml:space="preserve">, A. &amp; </w:t>
      </w:r>
      <w:proofErr w:type="spellStart"/>
      <w:r w:rsidRPr="00C91B7F">
        <w:rPr>
          <w:rFonts w:ascii="Century Schoolbook" w:eastAsia="Times New Roman" w:hAnsi="Century Schoolbook" w:cs="Times New Roman"/>
          <w:i/>
          <w:sz w:val="20"/>
          <w:szCs w:val="20"/>
          <w:lang w:val="en-GB" w:eastAsia="en-GB"/>
        </w:rPr>
        <w:t>Denby</w:t>
      </w:r>
      <w:proofErr w:type="spellEnd"/>
      <w:r w:rsidRPr="00C91B7F">
        <w:rPr>
          <w:rFonts w:ascii="Century Schoolbook" w:eastAsia="Times New Roman" w:hAnsi="Century Schoolbook" w:cs="Times New Roman"/>
          <w:i/>
          <w:sz w:val="20"/>
          <w:szCs w:val="20"/>
          <w:lang w:val="en-GB" w:eastAsia="en-GB"/>
        </w:rPr>
        <w:t>, B. 2006, "Soundness and completeness warnings in ESC/Java2", ACM, , pp. 19.</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lastRenderedPageBreak/>
        <w:t>Krakatoa.lri.fr. (2018). [online] Available at: http://krakatoa.lri.fr/krakatoa.pdf [Accessed 13 May 2018].</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rPr>
      </w:pPr>
      <w:r w:rsidRPr="00BD6A7B">
        <w:rPr>
          <w:rFonts w:ascii="Century Schoolbook" w:hAnsi="Century Schoolbook" w:cs="Segoe UI"/>
          <w:i/>
          <w:sz w:val="20"/>
          <w:szCs w:val="20"/>
          <w:shd w:val="clear" w:color="auto" w:fill="FFFFFF"/>
        </w:rPr>
        <w:t xml:space="preserve">Leavens, G.T., &amp; </w:t>
      </w:r>
      <w:proofErr w:type="spellStart"/>
      <w:r w:rsidRPr="00BD6A7B">
        <w:rPr>
          <w:rFonts w:ascii="Century Schoolbook" w:hAnsi="Century Schoolbook" w:cs="Segoe UI"/>
          <w:i/>
          <w:sz w:val="20"/>
          <w:szCs w:val="20"/>
          <w:shd w:val="clear" w:color="auto" w:fill="FFFFFF"/>
        </w:rPr>
        <w:t>Cheon</w:t>
      </w:r>
      <w:proofErr w:type="spellEnd"/>
      <w:r w:rsidRPr="00BD6A7B">
        <w:rPr>
          <w:rFonts w:ascii="Century Schoolbook" w:hAnsi="Century Schoolbook" w:cs="Segoe UI"/>
          <w:i/>
          <w:sz w:val="20"/>
          <w:szCs w:val="20"/>
          <w:shd w:val="clear" w:color="auto" w:fill="FFFFFF"/>
        </w:rPr>
        <w:t>, Y. (2003). Design by Contract with JML.</w:t>
      </w:r>
    </w:p>
    <w:p w:rsidR="00BD6A7B" w:rsidRPr="0030173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30173B">
        <w:rPr>
          <w:rFonts w:ascii="Century Schoolbook" w:eastAsia="Times New Roman" w:hAnsi="Century Schoolbook" w:cs="Times New Roman"/>
          <w:i/>
          <w:sz w:val="20"/>
          <w:szCs w:val="20"/>
          <w:lang w:val="en-GB" w:eastAsia="en-GB"/>
        </w:rPr>
        <w:t xml:space="preserve">Leavens, G.T., </w:t>
      </w:r>
      <w:proofErr w:type="spellStart"/>
      <w:r w:rsidRPr="0030173B">
        <w:rPr>
          <w:rFonts w:ascii="Century Schoolbook" w:eastAsia="Times New Roman" w:hAnsi="Century Schoolbook" w:cs="Times New Roman"/>
          <w:i/>
          <w:sz w:val="20"/>
          <w:szCs w:val="20"/>
          <w:lang w:val="en-GB" w:eastAsia="en-GB"/>
        </w:rPr>
        <w:t>Kiniry</w:t>
      </w:r>
      <w:proofErr w:type="spellEnd"/>
      <w:r w:rsidRPr="0030173B">
        <w:rPr>
          <w:rFonts w:ascii="Century Schoolbook" w:eastAsia="Times New Roman" w:hAnsi="Century Schoolbook" w:cs="Times New Roman"/>
          <w:i/>
          <w:sz w:val="20"/>
          <w:szCs w:val="20"/>
          <w:lang w:val="en-GB" w:eastAsia="en-GB"/>
        </w:rPr>
        <w:t xml:space="preserve">, J.R. &amp; Poll, E. 2007, "A JML Tutorial: Modular Specification and Verification of Functional </w:t>
      </w:r>
      <w:proofErr w:type="spellStart"/>
      <w:r w:rsidRPr="0030173B">
        <w:rPr>
          <w:rFonts w:ascii="Century Schoolbook" w:eastAsia="Times New Roman" w:hAnsi="Century Schoolbook" w:cs="Times New Roman"/>
          <w:i/>
          <w:sz w:val="20"/>
          <w:szCs w:val="20"/>
          <w:lang w:val="en-GB" w:eastAsia="en-GB"/>
        </w:rPr>
        <w:t>Behavior</w:t>
      </w:r>
      <w:proofErr w:type="spellEnd"/>
      <w:r w:rsidRPr="0030173B">
        <w:rPr>
          <w:rFonts w:ascii="Century Schoolbook" w:eastAsia="Times New Roman" w:hAnsi="Century Schoolbook" w:cs="Times New Roman"/>
          <w:i/>
          <w:sz w:val="20"/>
          <w:szCs w:val="20"/>
          <w:lang w:val="en-GB" w:eastAsia="en-GB"/>
        </w:rPr>
        <w:t xml:space="preserve"> for Java" in Springer Berlin Heidelberg, Berlin, Heidelberg, pp. 37-37.</w:t>
      </w:r>
    </w:p>
    <w:p w:rsidR="00BD6A7B" w:rsidRPr="008E6739"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8E6739">
        <w:rPr>
          <w:rFonts w:ascii="Century Schoolbook" w:eastAsia="Times New Roman" w:hAnsi="Century Schoolbook" w:cs="Times New Roman"/>
          <w:i/>
          <w:sz w:val="20"/>
          <w:szCs w:val="20"/>
          <w:lang w:val="en-GB" w:eastAsia="en-GB"/>
        </w:rPr>
        <w:t>Marché, C., Paulin-</w:t>
      </w:r>
      <w:proofErr w:type="spellStart"/>
      <w:r w:rsidRPr="008E6739">
        <w:rPr>
          <w:rFonts w:ascii="Century Schoolbook" w:eastAsia="Times New Roman" w:hAnsi="Century Schoolbook" w:cs="Times New Roman"/>
          <w:i/>
          <w:sz w:val="20"/>
          <w:szCs w:val="20"/>
          <w:lang w:val="en-GB" w:eastAsia="en-GB"/>
        </w:rPr>
        <w:t>Mohring</w:t>
      </w:r>
      <w:proofErr w:type="spellEnd"/>
      <w:r w:rsidRPr="008E6739">
        <w:rPr>
          <w:rFonts w:ascii="Century Schoolbook" w:eastAsia="Times New Roman" w:hAnsi="Century Schoolbook" w:cs="Times New Roman"/>
          <w:i/>
          <w:sz w:val="20"/>
          <w:szCs w:val="20"/>
          <w:lang w:val="en-GB" w:eastAsia="en-GB"/>
        </w:rPr>
        <w:t xml:space="preserve">, C. &amp; </w:t>
      </w:r>
      <w:proofErr w:type="spellStart"/>
      <w:r w:rsidRPr="008E6739">
        <w:rPr>
          <w:rFonts w:ascii="Century Schoolbook" w:eastAsia="Times New Roman" w:hAnsi="Century Schoolbook" w:cs="Times New Roman"/>
          <w:i/>
          <w:sz w:val="20"/>
          <w:szCs w:val="20"/>
          <w:lang w:val="en-GB" w:eastAsia="en-GB"/>
        </w:rPr>
        <w:t>Urbain</w:t>
      </w:r>
      <w:proofErr w:type="spellEnd"/>
      <w:r w:rsidRPr="008E6739">
        <w:rPr>
          <w:rFonts w:ascii="Century Schoolbook" w:eastAsia="Times New Roman" w:hAnsi="Century Schoolbook" w:cs="Times New Roman"/>
          <w:i/>
          <w:sz w:val="20"/>
          <w:szCs w:val="20"/>
          <w:lang w:val="en-GB" w:eastAsia="en-GB"/>
        </w:rPr>
        <w:t xml:space="preserve">, X. 2004, "The KRAKATOA tool for </w:t>
      </w:r>
      <w:proofErr w:type="spellStart"/>
      <w:r w:rsidRPr="008E6739">
        <w:rPr>
          <w:rFonts w:ascii="Century Schoolbook" w:eastAsia="Times New Roman" w:hAnsi="Century Schoolbook" w:cs="Times New Roman"/>
          <w:i/>
          <w:sz w:val="20"/>
          <w:szCs w:val="20"/>
          <w:lang w:val="en-GB" w:eastAsia="en-GB"/>
        </w:rPr>
        <w:t>certificationof</w:t>
      </w:r>
      <w:proofErr w:type="spellEnd"/>
      <w:r w:rsidRPr="008E6739">
        <w:rPr>
          <w:rFonts w:ascii="Century Schoolbook" w:eastAsia="Times New Roman" w:hAnsi="Century Schoolbook" w:cs="Times New Roman"/>
          <w:i/>
          <w:sz w:val="20"/>
          <w:szCs w:val="20"/>
          <w:lang w:val="en-GB" w:eastAsia="en-GB"/>
        </w:rPr>
        <w:t xml:space="preserve"> JAVA/JAVACARD programs annotated in JML", </w:t>
      </w:r>
      <w:r w:rsidRPr="008E6739">
        <w:rPr>
          <w:rFonts w:ascii="Century Schoolbook" w:eastAsia="Times New Roman" w:hAnsi="Century Schoolbook" w:cs="Times New Roman"/>
          <w:i/>
          <w:iCs/>
          <w:sz w:val="20"/>
          <w:szCs w:val="20"/>
          <w:lang w:val="en-GB" w:eastAsia="en-GB"/>
        </w:rPr>
        <w:t>Journal of Logic and Algebraic Programming, </w:t>
      </w:r>
      <w:r w:rsidRPr="008E6739">
        <w:rPr>
          <w:rFonts w:ascii="Century Schoolbook" w:eastAsia="Times New Roman" w:hAnsi="Century Schoolbook" w:cs="Times New Roman"/>
          <w:i/>
          <w:sz w:val="20"/>
          <w:szCs w:val="20"/>
          <w:lang w:val="en-GB" w:eastAsia="en-GB"/>
        </w:rPr>
        <w:t>vol. 58, no. 1, pp. 89-106.</w:t>
      </w:r>
    </w:p>
    <w:p w:rsidR="00BD6A7B" w:rsidRP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rPr>
      </w:pPr>
      <w:r w:rsidRPr="00BD6A7B">
        <w:rPr>
          <w:rFonts w:ascii="Century Schoolbook" w:hAnsi="Century Schoolbook"/>
          <w:i/>
          <w:sz w:val="20"/>
          <w:szCs w:val="20"/>
        </w:rPr>
        <w:t>Meyer, B. (1992), "Applying 'design by contract'", </w:t>
      </w:r>
      <w:r w:rsidRPr="00BD6A7B">
        <w:rPr>
          <w:rFonts w:ascii="Century Schoolbook" w:hAnsi="Century Schoolbook"/>
          <w:i/>
          <w:iCs/>
          <w:sz w:val="20"/>
          <w:szCs w:val="20"/>
        </w:rPr>
        <w:t>Computer, </w:t>
      </w:r>
      <w:r w:rsidRPr="00BD6A7B">
        <w:rPr>
          <w:rFonts w:ascii="Century Schoolbook" w:hAnsi="Century Schoolbook"/>
          <w:i/>
          <w:sz w:val="20"/>
          <w:szCs w:val="20"/>
        </w:rPr>
        <w:t>vol. 25, no. 10, pp. 40-51</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Pdfs.semanticscholar.org. (2018). [online] Available at: https://pdfs.semanticscholar.org/ce71/23d4388ea2b776f31967377b10d4ff11698e.pdf [Accessed 13 May 2018].</w:t>
      </w:r>
    </w:p>
    <w:p w:rsidR="00BD6A7B" w:rsidRPr="00EB5B48"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EB5B48">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EB5B48">
        <w:rPr>
          <w:rFonts w:ascii="Century Schoolbook" w:eastAsia="Times New Roman" w:hAnsi="Century Schoolbook" w:cs="Times New Roman"/>
          <w:i/>
          <w:iCs/>
          <w:sz w:val="20"/>
          <w:szCs w:val="20"/>
          <w:lang w:val="en-GB" w:eastAsia="en-GB"/>
        </w:rPr>
        <w:t>Formal Aspects of Computing, </w:t>
      </w:r>
      <w:r w:rsidRPr="00EB5B48">
        <w:rPr>
          <w:rFonts w:ascii="Century Schoolbook" w:eastAsia="Times New Roman" w:hAnsi="Century Schoolbook" w:cs="Times New Roman"/>
          <w:i/>
          <w:sz w:val="20"/>
          <w:szCs w:val="20"/>
          <w:lang w:val="en-GB" w:eastAsia="en-GB"/>
        </w:rPr>
        <w:t>vol. 30, no. 2, pp. 239-277.</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Pek</w:t>
      </w:r>
      <w:proofErr w:type="spellEnd"/>
      <w:r w:rsidRPr="000F7787">
        <w:rPr>
          <w:rFonts w:ascii="Century Schoolbook" w:eastAsia="Times New Roman" w:hAnsi="Century Schoolbook" w:cs="Times New Roman"/>
          <w:i/>
          <w:sz w:val="20"/>
          <w:szCs w:val="20"/>
          <w:lang w:val="en-GB" w:eastAsia="en-GB"/>
        </w:rPr>
        <w:t>, E. 2015, </w:t>
      </w:r>
      <w:r w:rsidRPr="000F7787">
        <w:rPr>
          <w:rFonts w:ascii="Century Schoolbook" w:eastAsia="Times New Roman" w:hAnsi="Century Schoolbook" w:cs="Times New Roman"/>
          <w:i/>
          <w:iCs/>
          <w:sz w:val="20"/>
          <w:szCs w:val="20"/>
          <w:lang w:val="en-GB" w:eastAsia="en-GB"/>
        </w:rPr>
        <w:t>Automated deductive verification of systems software</w:t>
      </w:r>
      <w:r w:rsidRPr="000F7787">
        <w:rPr>
          <w:rFonts w:ascii="Century Schoolbook" w:eastAsia="Times New Roman" w:hAnsi="Century Schoolbook" w:cs="Times New Roman"/>
          <w:i/>
          <w:sz w:val="20"/>
          <w:szCs w:val="20"/>
          <w:lang w:val="en-GB" w:eastAsia="en-GB"/>
        </w:rPr>
        <w:t>, ProQuest Dissertations Publishing.</w:t>
      </w:r>
    </w:p>
    <w:p w:rsidR="00BD6A7B" w:rsidRPr="000F7787"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proofErr w:type="spellStart"/>
      <w:r w:rsidRPr="000F7787">
        <w:rPr>
          <w:rFonts w:ascii="Century Schoolbook" w:eastAsia="Times New Roman" w:hAnsi="Century Schoolbook" w:cs="Times New Roman"/>
          <w:i/>
          <w:sz w:val="20"/>
          <w:szCs w:val="20"/>
          <w:lang w:val="en-GB" w:eastAsia="en-GB"/>
        </w:rPr>
        <w:t>Philippaerts</w:t>
      </w:r>
      <w:proofErr w:type="spellEnd"/>
      <w:r w:rsidRPr="000F7787">
        <w:rPr>
          <w:rFonts w:ascii="Century Schoolbook" w:eastAsia="Times New Roman" w:hAnsi="Century Schoolbook" w:cs="Times New Roman"/>
          <w:i/>
          <w:sz w:val="20"/>
          <w:szCs w:val="20"/>
          <w:lang w:val="en-GB" w:eastAsia="en-GB"/>
        </w:rPr>
        <w:t xml:space="preserve">, P., </w:t>
      </w:r>
      <w:proofErr w:type="spellStart"/>
      <w:r w:rsidRPr="000F7787">
        <w:rPr>
          <w:rFonts w:ascii="Century Schoolbook" w:eastAsia="Times New Roman" w:hAnsi="Century Schoolbook" w:cs="Times New Roman"/>
          <w:i/>
          <w:sz w:val="20"/>
          <w:szCs w:val="20"/>
          <w:lang w:val="en-GB" w:eastAsia="en-GB"/>
        </w:rPr>
        <w:t>Muhlberg</w:t>
      </w:r>
      <w:proofErr w:type="spellEnd"/>
      <w:r w:rsidRPr="000F7787">
        <w:rPr>
          <w:rFonts w:ascii="Century Schoolbook" w:eastAsia="Times New Roman" w:hAnsi="Century Schoolbook" w:cs="Times New Roman"/>
          <w:i/>
          <w:sz w:val="20"/>
          <w:szCs w:val="20"/>
          <w:lang w:val="en-GB" w:eastAsia="en-GB"/>
        </w:rPr>
        <w:t xml:space="preserve">, J.T., </w:t>
      </w:r>
      <w:proofErr w:type="spellStart"/>
      <w:r w:rsidRPr="000F7787">
        <w:rPr>
          <w:rFonts w:ascii="Century Schoolbook" w:eastAsia="Times New Roman" w:hAnsi="Century Schoolbook" w:cs="Times New Roman"/>
          <w:i/>
          <w:sz w:val="20"/>
          <w:szCs w:val="20"/>
          <w:lang w:val="en-GB" w:eastAsia="en-GB"/>
        </w:rPr>
        <w:t>Penninckx</w:t>
      </w:r>
      <w:proofErr w:type="spellEnd"/>
      <w:r w:rsidRPr="000F7787">
        <w:rPr>
          <w:rFonts w:ascii="Century Schoolbook" w:eastAsia="Times New Roman" w:hAnsi="Century Schoolbook" w:cs="Times New Roman"/>
          <w:i/>
          <w:sz w:val="20"/>
          <w:szCs w:val="20"/>
          <w:lang w:val="en-GB" w:eastAsia="en-GB"/>
        </w:rPr>
        <w:t xml:space="preserve">, W., </w:t>
      </w:r>
      <w:proofErr w:type="spellStart"/>
      <w:r w:rsidRPr="000F7787">
        <w:rPr>
          <w:rFonts w:ascii="Century Schoolbook" w:eastAsia="Times New Roman" w:hAnsi="Century Schoolbook" w:cs="Times New Roman"/>
          <w:i/>
          <w:sz w:val="20"/>
          <w:szCs w:val="20"/>
          <w:lang w:val="en-GB" w:eastAsia="en-GB"/>
        </w:rPr>
        <w:t>Smans</w:t>
      </w:r>
      <w:proofErr w:type="spellEnd"/>
      <w:r w:rsidRPr="000F7787">
        <w:rPr>
          <w:rFonts w:ascii="Century Schoolbook" w:eastAsia="Times New Roman" w:hAnsi="Century Schoolbook" w:cs="Times New Roman"/>
          <w:i/>
          <w:sz w:val="20"/>
          <w:szCs w:val="20"/>
          <w:lang w:val="en-GB" w:eastAsia="en-GB"/>
        </w:rPr>
        <w:t xml:space="preserve">, J., Jacobs, B. &amp; </w:t>
      </w:r>
      <w:proofErr w:type="spellStart"/>
      <w:r w:rsidRPr="000F7787">
        <w:rPr>
          <w:rFonts w:ascii="Century Schoolbook" w:eastAsia="Times New Roman" w:hAnsi="Century Schoolbook" w:cs="Times New Roman"/>
          <w:i/>
          <w:sz w:val="20"/>
          <w:szCs w:val="20"/>
          <w:lang w:val="en-GB" w:eastAsia="en-GB"/>
        </w:rPr>
        <w:t>Piessens</w:t>
      </w:r>
      <w:proofErr w:type="spellEnd"/>
      <w:r w:rsidRPr="000F7787">
        <w:rPr>
          <w:rFonts w:ascii="Century Schoolbook" w:eastAsia="Times New Roman" w:hAnsi="Century Schoolbook" w:cs="Times New Roman"/>
          <w:i/>
          <w:sz w:val="20"/>
          <w:szCs w:val="20"/>
          <w:lang w:val="en-GB" w:eastAsia="en-GB"/>
        </w:rPr>
        <w:t xml:space="preserve">, F. 2014, "Software verification with </w:t>
      </w:r>
      <w:proofErr w:type="spellStart"/>
      <w:r w:rsidRPr="000F7787">
        <w:rPr>
          <w:rFonts w:ascii="Century Schoolbook" w:eastAsia="Times New Roman" w:hAnsi="Century Schoolbook" w:cs="Times New Roman"/>
          <w:i/>
          <w:sz w:val="20"/>
          <w:szCs w:val="20"/>
          <w:lang w:val="en-GB" w:eastAsia="en-GB"/>
        </w:rPr>
        <w:t>VeriFast</w:t>
      </w:r>
      <w:proofErr w:type="spellEnd"/>
      <w:r w:rsidRPr="000F7787">
        <w:rPr>
          <w:rFonts w:ascii="Century Schoolbook" w:eastAsia="Times New Roman" w:hAnsi="Century Schoolbook" w:cs="Times New Roman"/>
          <w:i/>
          <w:sz w:val="20"/>
          <w:szCs w:val="20"/>
          <w:lang w:val="en-GB" w:eastAsia="en-GB"/>
        </w:rPr>
        <w:t>: Industrial case studies", </w:t>
      </w:r>
      <w:r w:rsidRPr="000F7787">
        <w:rPr>
          <w:rFonts w:ascii="Century Schoolbook" w:eastAsia="Times New Roman" w:hAnsi="Century Schoolbook" w:cs="Times New Roman"/>
          <w:i/>
          <w:iCs/>
          <w:sz w:val="20"/>
          <w:szCs w:val="20"/>
          <w:lang w:val="en-GB" w:eastAsia="en-GB"/>
        </w:rPr>
        <w:t>Science of Computer Programming, </w:t>
      </w:r>
      <w:r w:rsidRPr="000F7787">
        <w:rPr>
          <w:rFonts w:ascii="Century Schoolbook" w:eastAsia="Times New Roman" w:hAnsi="Century Schoolbook" w:cs="Times New Roman"/>
          <w:i/>
          <w:sz w:val="20"/>
          <w:szCs w:val="20"/>
          <w:lang w:val="en-GB" w:eastAsia="en-GB"/>
        </w:rPr>
        <w:t>vol. 82, pp. 77.</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Pm.inf.ethz.ch. (2018). </w:t>
      </w:r>
      <w:proofErr w:type="spellStart"/>
      <w:r w:rsidRPr="00BD6A7B">
        <w:rPr>
          <w:rFonts w:ascii="Century Schoolbook" w:hAnsi="Century Schoolbook" w:cs="Segoe UI"/>
          <w:bCs/>
          <w:iCs w:val="0"/>
          <w:color w:val="auto"/>
          <w:sz w:val="20"/>
          <w:szCs w:val="20"/>
        </w:rPr>
        <w:t>VerifyThis</w:t>
      </w:r>
      <w:proofErr w:type="spellEnd"/>
      <w:r w:rsidRPr="00BD6A7B">
        <w:rPr>
          <w:rFonts w:ascii="Century Schoolbook" w:hAnsi="Century Schoolbook" w:cs="Segoe UI"/>
          <w:bCs/>
          <w:iCs w:val="0"/>
          <w:color w:val="auto"/>
          <w:sz w:val="20"/>
          <w:szCs w:val="20"/>
        </w:rPr>
        <w:t xml:space="preserve"> Competition</w:t>
      </w:r>
      <w:r w:rsidRPr="00BD6A7B">
        <w:rPr>
          <w:rFonts w:ascii="Century Schoolbook" w:hAnsi="Century Schoolbook" w:cs="Segoe UI"/>
          <w:bCs/>
          <w:color w:val="auto"/>
          <w:sz w:val="20"/>
          <w:szCs w:val="20"/>
        </w:rPr>
        <w:t>. [online] Available at: http://www.pm.inf.ethz.ch/research/verifythis.html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BD6A7B">
        <w:rPr>
          <w:rFonts w:ascii="Century Schoolbook" w:eastAsia="Times New Roman" w:hAnsi="Century Schoolbook" w:cs="Times New Roman"/>
          <w:i/>
          <w:sz w:val="20"/>
          <w:szCs w:val="20"/>
          <w:lang w:val="en-GB" w:eastAsia="en-GB"/>
        </w:rPr>
        <w:t>Poll, E. (2009), "Teaching Program Specification and Verification Using JML and ESC/Java2", </w:t>
      </w:r>
      <w:r w:rsidRPr="00BD6A7B">
        <w:rPr>
          <w:rFonts w:ascii="Century Schoolbook" w:eastAsia="Times New Roman" w:hAnsi="Century Schoolbook" w:cs="Times New Roman"/>
          <w:i/>
          <w:iCs/>
          <w:sz w:val="20"/>
          <w:szCs w:val="20"/>
          <w:lang w:val="en-GB" w:eastAsia="en-GB"/>
        </w:rPr>
        <w:t>Teaching Formal Methods : Second International Conference, TFM 2009, Eindhoven, The Netherlands, November 2-6, 2009. Proceedings, </w:t>
      </w:r>
      <w:r w:rsidRPr="00BD6A7B">
        <w:rPr>
          <w:rFonts w:ascii="Century Schoolbook" w:eastAsia="Times New Roman" w:hAnsi="Century Schoolbook" w:cs="Times New Roman"/>
          <w:i/>
          <w:sz w:val="20"/>
          <w:szCs w:val="20"/>
          <w:lang w:val="en-GB" w:eastAsia="en-GB"/>
        </w:rPr>
        <w:t>vol. 5846, pp. 92-104.</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A86CED">
        <w:rPr>
          <w:rFonts w:ascii="Century Schoolbook" w:eastAsia="Times New Roman" w:hAnsi="Century Schoolbook" w:cs="Times New Roman"/>
          <w:i/>
          <w:sz w:val="20"/>
          <w:szCs w:val="20"/>
          <w:lang w:val="en-GB" w:eastAsia="en-GB"/>
        </w:rPr>
        <w:t xml:space="preserve">Sánchez, J. &amp; Leavens, G. 2014, "Static verification of </w:t>
      </w:r>
      <w:proofErr w:type="spellStart"/>
      <w:r w:rsidRPr="00A86CED">
        <w:rPr>
          <w:rFonts w:ascii="Century Schoolbook" w:eastAsia="Times New Roman" w:hAnsi="Century Schoolbook" w:cs="Times New Roman"/>
          <w:i/>
          <w:sz w:val="20"/>
          <w:szCs w:val="20"/>
          <w:lang w:val="en-GB" w:eastAsia="en-GB"/>
        </w:rPr>
        <w:t>ptolemyrely</w:t>
      </w:r>
      <w:proofErr w:type="spellEnd"/>
      <w:r w:rsidRPr="00A86CED">
        <w:rPr>
          <w:rFonts w:ascii="Century Schoolbook" w:eastAsia="Times New Roman" w:hAnsi="Century Schoolbook" w:cs="Times New Roman"/>
          <w:i/>
          <w:sz w:val="20"/>
          <w:szCs w:val="20"/>
          <w:lang w:val="en-GB" w:eastAsia="en-GB"/>
        </w:rPr>
        <w:t xml:space="preserve"> programs using </w:t>
      </w:r>
      <w:proofErr w:type="spellStart"/>
      <w:r w:rsidRPr="00A86CED">
        <w:rPr>
          <w:rFonts w:ascii="Century Schoolbook" w:eastAsia="Times New Roman" w:hAnsi="Century Schoolbook" w:cs="Times New Roman"/>
          <w:i/>
          <w:sz w:val="20"/>
          <w:szCs w:val="20"/>
          <w:lang w:val="en-GB" w:eastAsia="en-GB"/>
        </w:rPr>
        <w:t>openJML</w:t>
      </w:r>
      <w:proofErr w:type="spellEnd"/>
      <w:r w:rsidRPr="00A86CED">
        <w:rPr>
          <w:rFonts w:ascii="Century Schoolbook" w:eastAsia="Times New Roman" w:hAnsi="Century Schoolbook" w:cs="Times New Roman"/>
          <w:i/>
          <w:sz w:val="20"/>
          <w:szCs w:val="20"/>
          <w:lang w:val="en-GB" w:eastAsia="en-GB"/>
        </w:rPr>
        <w:t>", ACM, , pp. 13.</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C74E8E">
        <w:rPr>
          <w:rFonts w:ascii="Century Schoolbook" w:eastAsia="Times New Roman" w:hAnsi="Century Schoolbook" w:cs="Times New Roman"/>
          <w:i/>
          <w:sz w:val="20"/>
          <w:szCs w:val="20"/>
          <w:lang w:val="en-GB" w:eastAsia="en-GB"/>
        </w:rPr>
        <w:t xml:space="preserve">Schmitt, P., </w:t>
      </w:r>
      <w:proofErr w:type="spellStart"/>
      <w:r w:rsidRPr="00C74E8E">
        <w:rPr>
          <w:rFonts w:ascii="Century Schoolbook" w:eastAsia="Times New Roman" w:hAnsi="Century Schoolbook" w:cs="Times New Roman"/>
          <w:i/>
          <w:sz w:val="20"/>
          <w:szCs w:val="20"/>
          <w:lang w:val="en-GB" w:eastAsia="en-GB"/>
        </w:rPr>
        <w:t>Tonin</w:t>
      </w:r>
      <w:proofErr w:type="spellEnd"/>
      <w:r w:rsidRPr="00C74E8E">
        <w:rPr>
          <w:rFonts w:ascii="Century Schoolbook" w:eastAsia="Times New Roman" w:hAnsi="Century Schoolbook" w:cs="Times New Roman"/>
          <w:i/>
          <w:sz w:val="20"/>
          <w:szCs w:val="20"/>
          <w:lang w:val="en-GB" w:eastAsia="en-GB"/>
        </w:rPr>
        <w:t xml:space="preserve">, I., </w:t>
      </w:r>
      <w:proofErr w:type="spellStart"/>
      <w:r w:rsidRPr="00C74E8E">
        <w:rPr>
          <w:rFonts w:ascii="Century Schoolbook" w:eastAsia="Times New Roman" w:hAnsi="Century Schoolbook" w:cs="Times New Roman"/>
          <w:i/>
          <w:sz w:val="20"/>
          <w:szCs w:val="20"/>
          <w:lang w:val="en-GB" w:eastAsia="en-GB"/>
        </w:rPr>
        <w:t>Wonnemann</w:t>
      </w:r>
      <w:proofErr w:type="spellEnd"/>
      <w:r w:rsidRPr="00C74E8E">
        <w:rPr>
          <w:rFonts w:ascii="Century Schoolbook" w:eastAsia="Times New Roman" w:hAnsi="Century Schoolbook" w:cs="Times New Roman"/>
          <w:i/>
          <w:sz w:val="20"/>
          <w:szCs w:val="20"/>
          <w:lang w:val="en-GB" w:eastAsia="en-GB"/>
        </w:rPr>
        <w:t xml:space="preserve">, C., Jenn, E., </w:t>
      </w:r>
      <w:proofErr w:type="spellStart"/>
      <w:r w:rsidRPr="00C74E8E">
        <w:rPr>
          <w:rFonts w:ascii="Century Schoolbook" w:eastAsia="Times New Roman" w:hAnsi="Century Schoolbook" w:cs="Times New Roman"/>
          <w:i/>
          <w:sz w:val="20"/>
          <w:szCs w:val="20"/>
          <w:lang w:val="en-GB" w:eastAsia="en-GB"/>
        </w:rPr>
        <w:t>Leriche</w:t>
      </w:r>
      <w:proofErr w:type="spellEnd"/>
      <w:r w:rsidRPr="00C74E8E">
        <w:rPr>
          <w:rFonts w:ascii="Century Schoolbook" w:eastAsia="Times New Roman" w:hAnsi="Century Schoolbook" w:cs="Times New Roman"/>
          <w:i/>
          <w:sz w:val="20"/>
          <w:szCs w:val="20"/>
          <w:lang w:val="en-GB" w:eastAsia="en-GB"/>
        </w:rPr>
        <w:t>, S. &amp; Hunt, J. 2006, "A case study of specification and verification using JML in an avionics application", ACM, , pp. 107.</w:t>
      </w: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lastRenderedPageBreak/>
        <w:t>Shonan.nii.ac.jp. (2018). [online] Available at: http://shonan.nii.ac.jp/shonan/wp-content/uploads/2011/09/No.2013-3.pdf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[online] Available at: http://why3.lri.fr/tallinn-2013/notes.pdf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bCs/>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The Why3 platform </w:t>
      </w:r>
      <w:r w:rsidRPr="00BD6A7B">
        <w:rPr>
          <w:rFonts w:ascii="Century Schoolbook" w:hAnsi="Century Schoolbook" w:cs="Segoe UI"/>
          <w:bCs/>
          <w:color w:val="auto"/>
          <w:sz w:val="20"/>
          <w:szCs w:val="20"/>
        </w:rPr>
        <w:t>. [online] Available at: http://why3.lri.fr/doc-0.86/ [Accessed 13 May 2018].</w:t>
      </w:r>
    </w:p>
    <w:p w:rsidR="00BD6A7B" w:rsidRPr="00BD6A7B" w:rsidRDefault="00BD6A7B" w:rsidP="00BD6A7B">
      <w:pPr>
        <w:rPr>
          <w:rFonts w:ascii="Century Schoolbook" w:hAnsi="Century Schoolbook"/>
          <w:i/>
          <w:sz w:val="20"/>
          <w:szCs w:val="20"/>
        </w:rPr>
      </w:pP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Why3.lri.fr. (2018). </w:t>
      </w:r>
      <w:r w:rsidRPr="00BD6A7B">
        <w:rPr>
          <w:rFonts w:ascii="Century Schoolbook" w:hAnsi="Century Schoolbook" w:cs="Segoe UI"/>
          <w:bCs/>
          <w:iCs w:val="0"/>
          <w:color w:val="auto"/>
          <w:sz w:val="20"/>
          <w:szCs w:val="20"/>
        </w:rPr>
        <w:t>Why3 </w:t>
      </w:r>
      <w:r w:rsidRPr="00BD6A7B">
        <w:rPr>
          <w:rFonts w:ascii="Century Schoolbook" w:hAnsi="Century Schoolbook" w:cs="Segoe UI"/>
          <w:bCs/>
          <w:color w:val="auto"/>
          <w:sz w:val="20"/>
          <w:szCs w:val="20"/>
        </w:rPr>
        <w:t>. [online] Available at: http://why3.lri.fr/ [Accessed 13 May 2018].</w:t>
      </w:r>
    </w:p>
    <w:p w:rsidR="00BD6A7B" w:rsidRPr="00BD6A7B" w:rsidRDefault="00BD6A7B" w:rsidP="00BD6A7B">
      <w:pPr>
        <w:pStyle w:val="Heading4"/>
        <w:spacing w:before="0" w:line="360" w:lineRule="auto"/>
        <w:ind w:left="360"/>
        <w:rPr>
          <w:rFonts w:ascii="Century Schoolbook" w:hAnsi="Century Schoolbook" w:cs="Segoe UI"/>
          <w:color w:val="auto"/>
          <w:sz w:val="20"/>
          <w:szCs w:val="20"/>
        </w:rPr>
      </w:pPr>
      <w:r w:rsidRPr="00BD6A7B">
        <w:rPr>
          <w:rFonts w:ascii="Century Schoolbook" w:hAnsi="Century Schoolbook" w:cs="Segoe UI"/>
          <w:bCs/>
          <w:color w:val="auto"/>
          <w:sz w:val="20"/>
          <w:szCs w:val="20"/>
        </w:rPr>
        <w:t>Wiki.portal.chalmers.se. (2018). [online] Available at: http://wiki.portal.chalmers.se/cse/uploads/Research/WAVR.pdf [Accessed 13 May 2018].</w:t>
      </w:r>
    </w:p>
    <w:p w:rsidR="00BD6A7B" w:rsidRPr="00BD6A7B"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0F7787">
        <w:rPr>
          <w:rFonts w:ascii="Century Schoolbook" w:eastAsia="Times New Roman" w:hAnsi="Century Schoolbook" w:cs="Times New Roman"/>
          <w:i/>
          <w:sz w:val="20"/>
          <w:szCs w:val="20"/>
          <w:lang w:val="en-GB" w:eastAsia="en-GB"/>
        </w:rPr>
        <w:t xml:space="preserve">Yi, J., Qi, D., Tan, S.H. &amp; </w:t>
      </w:r>
      <w:proofErr w:type="spellStart"/>
      <w:r w:rsidRPr="000F7787">
        <w:rPr>
          <w:rFonts w:ascii="Century Schoolbook" w:eastAsia="Times New Roman" w:hAnsi="Century Schoolbook" w:cs="Times New Roman"/>
          <w:i/>
          <w:sz w:val="20"/>
          <w:szCs w:val="20"/>
          <w:lang w:val="en-GB" w:eastAsia="en-GB"/>
        </w:rPr>
        <w:t>Roychoudhury</w:t>
      </w:r>
      <w:proofErr w:type="spellEnd"/>
      <w:r w:rsidRPr="000F7787">
        <w:rPr>
          <w:rFonts w:ascii="Century Schoolbook" w:eastAsia="Times New Roman" w:hAnsi="Century Schoolbook" w:cs="Times New Roman"/>
          <w:i/>
          <w:sz w:val="20"/>
          <w:szCs w:val="20"/>
          <w:lang w:val="en-GB" w:eastAsia="en-GB"/>
        </w:rPr>
        <w:t>, A. 2013, "Expressing and checking intended changes via software change contracts", ACM, , pp. 1.</w:t>
      </w:r>
    </w:p>
    <w:p w:rsidR="005E48E3" w:rsidRDefault="00DF39E7" w:rsidP="00AE4908">
      <w:pPr>
        <w:widowControl w:val="0"/>
        <w:autoSpaceDE w:val="0"/>
        <w:autoSpaceDN w:val="0"/>
        <w:adjustRightInd w:val="0"/>
        <w:spacing w:line="240" w:lineRule="auto"/>
        <w:jc w:val="both"/>
      </w:pPr>
      <w:r>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7110650"/>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7110651"/>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7110652"/>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7110653"/>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7110654"/>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9" w:name="_Toc447110655"/>
      <w:r>
        <w:lastRenderedPageBreak/>
        <w:t>Appendix 5</w:t>
      </w:r>
      <w:r w:rsidR="000E0C85">
        <w:tab/>
      </w:r>
      <w:r w:rsidR="000E0C85">
        <w:tab/>
      </w:r>
      <w:r w:rsidRPr="00CA21C6">
        <w:rPr>
          <w:bCs/>
          <w:lang w:val="en-US"/>
        </w:rPr>
        <w:t>Taught M.Sc. Dissertation Guidelines (valid from Oct 2015)</w:t>
      </w:r>
      <w:bookmarkEnd w:id="99"/>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(valid from October,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as the details may be determined by the project topic and the approach you have taken. You should read a number of oth</w:t>
      </w:r>
      <w:r>
        <w:rPr>
          <w:rFonts w:ascii="Times New Roman" w:hAnsi="Times New Roman" w:cs="Times New Roman"/>
          <w:sz w:val="20"/>
          <w:szCs w:val="20"/>
        </w:rPr>
        <w:t xml:space="preserve">er dissertations (available on Moodle or from </w:t>
      </w:r>
      <w:proofErr w:type="spellStart"/>
      <w:r>
        <w:rPr>
          <w:rFonts w:ascii="Times New Roman" w:hAnsi="Times New Roman" w:cs="Times New Roman"/>
          <w:sz w:val="20"/>
          <w:szCs w:val="20"/>
        </w:rPr>
        <w:t>ePrints</w:t>
      </w:r>
      <w:proofErr w:type="spellEnd"/>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7D4319">
      <w:pPr>
        <w:pStyle w:val="ListParagraph"/>
        <w:numPr>
          <w:ilvl w:val="0"/>
          <w:numId w:val="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7D4319">
      <w:pPr>
        <w:pStyle w:val="western"/>
        <w:numPr>
          <w:ilvl w:val="0"/>
          <w:numId w:val="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7D4319">
      <w:pPr>
        <w:pStyle w:val="NormalWeb"/>
        <w:numPr>
          <w:ilvl w:val="0"/>
          <w:numId w:val="1"/>
        </w:numPr>
        <w:spacing w:before="0" w:beforeAutospacing="0" w:after="0" w:afterAutospacing="0"/>
      </w:pPr>
      <w:r w:rsidRPr="00A60987">
        <w:rPr>
          <w:sz w:val="20"/>
          <w:szCs w:val="20"/>
        </w:rPr>
        <w:t>Introduction</w:t>
      </w:r>
    </w:p>
    <w:p w:rsidR="00CA21C6" w:rsidRPr="00A60987" w:rsidRDefault="00CA21C6" w:rsidP="007D4319">
      <w:pPr>
        <w:pStyle w:val="NormalWeb"/>
        <w:numPr>
          <w:ilvl w:val="0"/>
          <w:numId w:val="1"/>
        </w:numPr>
        <w:spacing w:after="0" w:afterAutospacing="0"/>
      </w:pPr>
      <w:r w:rsidRPr="00A60987">
        <w:rPr>
          <w:sz w:val="20"/>
          <w:szCs w:val="20"/>
        </w:rPr>
        <w:t>Related Work</w:t>
      </w:r>
    </w:p>
    <w:p w:rsidR="00CA21C6" w:rsidRPr="00A60987" w:rsidRDefault="00CA21C6" w:rsidP="007D4319">
      <w:pPr>
        <w:pStyle w:val="NormalWeb"/>
        <w:numPr>
          <w:ilvl w:val="0"/>
          <w:numId w:val="1"/>
        </w:numPr>
        <w:spacing w:after="0" w:afterAutospacing="0"/>
      </w:pPr>
      <w:r w:rsidRPr="00A60987">
        <w:rPr>
          <w:sz w:val="20"/>
          <w:szCs w:val="20"/>
        </w:rPr>
        <w:t>“Solution”</w:t>
      </w:r>
      <w:r>
        <w:rPr>
          <w:sz w:val="20"/>
          <w:szCs w:val="20"/>
        </w:rPr>
        <w:t xml:space="preserve"> (i.e. title of your work)</w:t>
      </w:r>
    </w:p>
    <w:p w:rsidR="00CA21C6" w:rsidRPr="00A60987" w:rsidRDefault="00CA21C6" w:rsidP="007D4319">
      <w:pPr>
        <w:pStyle w:val="NormalWeb"/>
        <w:numPr>
          <w:ilvl w:val="0"/>
          <w:numId w:val="1"/>
        </w:numPr>
        <w:spacing w:after="0" w:afterAutospacing="0"/>
      </w:pPr>
      <w:r w:rsidRPr="00A60987">
        <w:rPr>
          <w:sz w:val="20"/>
          <w:szCs w:val="20"/>
        </w:rPr>
        <w:t>Evaluation</w:t>
      </w:r>
    </w:p>
    <w:p w:rsidR="00CA21C6" w:rsidRPr="00A60987" w:rsidRDefault="00CA21C6" w:rsidP="007D4319">
      <w:pPr>
        <w:pStyle w:val="NormalWeb"/>
        <w:numPr>
          <w:ilvl w:val="0"/>
          <w:numId w:val="1"/>
        </w:numPr>
        <w:spacing w:after="0" w:afterAutospacing="0"/>
      </w:pPr>
      <w:r w:rsidRPr="00A60987">
        <w:rPr>
          <w:sz w:val="20"/>
          <w:szCs w:val="20"/>
        </w:rPr>
        <w:t>Conclusions</w:t>
      </w:r>
    </w:p>
    <w:p w:rsidR="00CA21C6" w:rsidRPr="00E4266B" w:rsidRDefault="00CA21C6" w:rsidP="007D4319">
      <w:pPr>
        <w:pStyle w:val="NormalWeb"/>
        <w:numPr>
          <w:ilvl w:val="0"/>
          <w:numId w:val="1"/>
        </w:numPr>
        <w:spacing w:after="0" w:afterAutospacing="0"/>
      </w:pPr>
      <w:r w:rsidRPr="00A60987">
        <w:rPr>
          <w:sz w:val="20"/>
          <w:szCs w:val="20"/>
        </w:rPr>
        <w:t>References</w:t>
      </w:r>
    </w:p>
    <w:p w:rsidR="00CA21C6" w:rsidRPr="00A60987" w:rsidRDefault="00CA21C6" w:rsidP="007D4319">
      <w:pPr>
        <w:pStyle w:val="NormalWeb"/>
        <w:numPr>
          <w:ilvl w:val="0"/>
          <w:numId w:val="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w:t>
      </w:r>
      <w:proofErr w:type="spellStart"/>
      <w:r>
        <w:rPr>
          <w:rFonts w:ascii="Times New Roman" w:hAnsi="Times New Roman" w:cs="Times New Roman"/>
          <w:sz w:val="20"/>
          <w:szCs w:val="20"/>
        </w:rPr>
        <w:t>co-ordinator</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w:t>
      </w:r>
      <w:proofErr w:type="spellStart"/>
      <w:r>
        <w:rPr>
          <w:rFonts w:ascii="Times New Roman" w:hAnsi="Times New Roman" w:cs="Times New Roman"/>
          <w:sz w:val="20"/>
          <w:szCs w:val="20"/>
        </w:rPr>
        <w:t>Maynooth</w:t>
      </w:r>
      <w:proofErr w:type="spellEnd"/>
      <w:r>
        <w:rPr>
          <w:rFonts w:ascii="Times New Roman" w:hAnsi="Times New Roman" w:cs="Times New Roman"/>
          <w:sz w:val="20"/>
          <w:szCs w:val="20"/>
        </w:rPr>
        <w:t xml:space="preserve">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3" o:title="" croptop="30972f" cropbottom="6883f" cropleft="4129f" cropright="12904f"/>
          </v:shape>
          <o:OLEObject Type="Embed" ProgID="PowerPoint.Slide.12" ShapeID="_x0000_i1025" DrawAspect="Content" ObjectID="_1587740040" r:id="rId14"/>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5" w:history="1">
        <w:r w:rsidRPr="00D457DC">
          <w:rPr>
            <w:rStyle w:val="Hyperlink"/>
            <w:rFonts w:ascii="Times New Roman" w:hAnsi="Times New Roman" w:cs="Times New Roman"/>
            <w:sz w:val="20"/>
            <w:szCs w:val="20"/>
          </w:rPr>
          <w:t>www.</w:t>
        </w:r>
      </w:hyperlink>
      <w:hyperlink r:id="rId16" w:history="1">
        <w:r w:rsidRPr="00D457DC">
          <w:rPr>
            <w:rStyle w:val="Hyperlink"/>
            <w:rFonts w:ascii="Times New Roman" w:hAnsi="Times New Roman" w:cs="Times New Roman"/>
            <w:b/>
            <w:bCs/>
            <w:sz w:val="20"/>
            <w:szCs w:val="20"/>
          </w:rPr>
          <w:t>acm</w:t>
        </w:r>
      </w:hyperlink>
      <w:hyperlink r:id="rId17" w:history="1">
        <w:r w:rsidRPr="00D457DC">
          <w:rPr>
            <w:rStyle w:val="Hyperlink"/>
            <w:rFonts w:ascii="Times New Roman" w:hAnsi="Times New Roman" w:cs="Times New Roman"/>
            <w:sz w:val="20"/>
            <w:szCs w:val="20"/>
          </w:rPr>
          <w:t>.org/sigs/</w:t>
        </w:r>
      </w:hyperlink>
      <w:hyperlink r:id="rId18" w:history="1">
        <w:r w:rsidRPr="00D457DC">
          <w:rPr>
            <w:rStyle w:val="Hyperlink"/>
            <w:rFonts w:ascii="Times New Roman" w:hAnsi="Times New Roman" w:cs="Times New Roman"/>
            <w:b/>
            <w:bCs/>
            <w:sz w:val="20"/>
            <w:szCs w:val="20"/>
          </w:rPr>
          <w:t>publications</w:t>
        </w:r>
      </w:hyperlink>
      <w:hyperlink r:id="rId19"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7D4319">
      <w:pPr>
        <w:pStyle w:val="NormalWeb"/>
        <w:numPr>
          <w:ilvl w:val="0"/>
          <w:numId w:val="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7D4319">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7D4319">
      <w:pPr>
        <w:pStyle w:val="NormalWeb"/>
        <w:numPr>
          <w:ilvl w:val="1"/>
          <w:numId w:val="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7D4319">
      <w:pPr>
        <w:pStyle w:val="NormalWeb"/>
        <w:numPr>
          <w:ilvl w:val="1"/>
          <w:numId w:val="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and also the value of solving it in more general terms.</w:t>
      </w:r>
    </w:p>
    <w:p w:rsidR="00CA21C6" w:rsidRPr="00D457DC" w:rsidRDefault="00CA21C6" w:rsidP="007D4319">
      <w:pPr>
        <w:pStyle w:val="ListParagraph"/>
        <w:numPr>
          <w:ilvl w:val="1"/>
          <w:numId w:val="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7D4319">
      <w:pPr>
        <w:pStyle w:val="ListParagraph"/>
        <w:numPr>
          <w:ilvl w:val="1"/>
          <w:numId w:val="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7D4319">
      <w:pPr>
        <w:pStyle w:val="NormalWeb"/>
        <w:numPr>
          <w:ilvl w:val="0"/>
          <w:numId w:val="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7D4319">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Explain how the problem, or related problems, has been solved previously. Critically </w:t>
      </w:r>
      <w:proofErr w:type="spellStart"/>
      <w:r w:rsidRPr="00D457DC">
        <w:rPr>
          <w:sz w:val="20"/>
          <w:szCs w:val="20"/>
        </w:rPr>
        <w:t>analyze</w:t>
      </w:r>
      <w:proofErr w:type="spellEnd"/>
      <w:r w:rsidRPr="00D457DC">
        <w:rPr>
          <w:sz w:val="20"/>
          <w:szCs w:val="20"/>
        </w:rPr>
        <w:t xml:space="preserve"> existing solutions. Discuss how your approach compares to these solutions. </w:t>
      </w:r>
    </w:p>
    <w:p w:rsidR="00CA21C6" w:rsidRPr="00D457DC" w:rsidRDefault="00CA21C6" w:rsidP="007D4319">
      <w:pPr>
        <w:pStyle w:val="NormalWeb"/>
        <w:numPr>
          <w:ilvl w:val="1"/>
          <w:numId w:val="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w:t>
      </w:r>
      <w:proofErr w:type="spellStart"/>
      <w:r w:rsidRPr="00D457DC">
        <w:rPr>
          <w:sz w:val="20"/>
          <w:szCs w:val="20"/>
        </w:rPr>
        <w:t>analyz</w:t>
      </w:r>
      <w:r>
        <w:rPr>
          <w:sz w:val="20"/>
          <w:szCs w:val="20"/>
        </w:rPr>
        <w:t>e</w:t>
      </w:r>
      <w:proofErr w:type="spellEnd"/>
      <w:r>
        <w:rPr>
          <w:sz w:val="20"/>
          <w:szCs w:val="20"/>
        </w:rPr>
        <w:t xml:space="preserve"> the research question; motivate your own work; eva</w:t>
      </w:r>
      <w:r w:rsidRPr="00D457DC">
        <w:rPr>
          <w:sz w:val="20"/>
          <w:szCs w:val="20"/>
        </w:rPr>
        <w:t>luate your solution.</w:t>
      </w:r>
    </w:p>
    <w:p w:rsidR="00CA21C6" w:rsidRPr="00D457DC" w:rsidRDefault="00CA21C6" w:rsidP="007D4319">
      <w:pPr>
        <w:pStyle w:val="NormalWeb"/>
        <w:numPr>
          <w:ilvl w:val="0"/>
          <w:numId w:val="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7D4319">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7D4319">
      <w:pPr>
        <w:pStyle w:val="NormalWeb"/>
        <w:numPr>
          <w:ilvl w:val="1"/>
          <w:numId w:val="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7D4319">
      <w:pPr>
        <w:pStyle w:val="NormalWeb"/>
        <w:numPr>
          <w:ilvl w:val="0"/>
          <w:numId w:val="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7D4319">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Explain what was evaluated or validated. </w:t>
      </w:r>
    </w:p>
    <w:p w:rsidR="00CA21C6" w:rsidRPr="00D457DC" w:rsidRDefault="00CA21C6" w:rsidP="007D4319">
      <w:pPr>
        <w:pStyle w:val="NormalWeb"/>
        <w:numPr>
          <w:ilvl w:val="1"/>
          <w:numId w:val="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7D4319">
      <w:pPr>
        <w:pStyle w:val="NormalWeb"/>
        <w:numPr>
          <w:ilvl w:val="1"/>
          <w:numId w:val="2"/>
        </w:numPr>
        <w:autoSpaceDE w:val="0"/>
        <w:autoSpaceDN w:val="0"/>
        <w:adjustRightInd w:val="0"/>
        <w:spacing w:after="0" w:afterAutospacing="0"/>
        <w:rPr>
          <w:sz w:val="20"/>
          <w:szCs w:val="20"/>
        </w:rPr>
      </w:pPr>
      <w:r w:rsidRPr="00D457DC">
        <w:rPr>
          <w:sz w:val="20"/>
          <w:szCs w:val="20"/>
        </w:rPr>
        <w:t>Explain your results - ideally with explanatory text (analysis) to both explain the meaning of these results, and provide the reasons for why these particular results were obtained</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with respect to the “Related Work” presented earlier. </w:t>
      </w:r>
    </w:p>
    <w:p w:rsidR="00CA21C6" w:rsidRPr="00D457DC" w:rsidRDefault="00CA21C6" w:rsidP="007D4319">
      <w:pPr>
        <w:pStyle w:val="NormalWeb"/>
        <w:numPr>
          <w:ilvl w:val="0"/>
          <w:numId w:val="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7D4319">
      <w:pPr>
        <w:pStyle w:val="NormalWeb"/>
        <w:numPr>
          <w:ilvl w:val="1"/>
          <w:numId w:val="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7D4319">
      <w:pPr>
        <w:pStyle w:val="NormalWeb"/>
        <w:numPr>
          <w:ilvl w:val="1"/>
          <w:numId w:val="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7D4319">
      <w:pPr>
        <w:pStyle w:val="NormalWeb"/>
        <w:numPr>
          <w:ilvl w:val="1"/>
          <w:numId w:val="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document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BE1F57">
      <w:pPr>
        <w:spacing w:after="0" w:line="240" w:lineRule="auto"/>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p>
    <w:p w:rsidR="00823BB7" w:rsidRDefault="00823BB7" w:rsidP="00823BB7"/>
    <w:sectPr w:rsidR="00823BB7" w:rsidSect="00C526B1">
      <w:footerReference w:type="default" r:id="rId2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319" w:rsidRDefault="007D4319" w:rsidP="00661E00">
      <w:pPr>
        <w:spacing w:after="0" w:line="240" w:lineRule="auto"/>
      </w:pPr>
      <w:r>
        <w:separator/>
      </w:r>
    </w:p>
  </w:endnote>
  <w:endnote w:type="continuationSeparator" w:id="0">
    <w:p w:rsidR="007D4319" w:rsidRDefault="007D4319"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F88" w:rsidRDefault="00384F88">
    <w:pPr>
      <w:pStyle w:val="Footer"/>
      <w:jc w:val="center"/>
    </w:pPr>
  </w:p>
  <w:p w:rsidR="00384F88" w:rsidRDefault="00384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384F88" w:rsidRDefault="00384F88">
        <w:pPr>
          <w:pStyle w:val="Footer"/>
          <w:jc w:val="right"/>
        </w:pPr>
        <w:r>
          <w:fldChar w:fldCharType="begin"/>
        </w:r>
        <w:r>
          <w:instrText xml:space="preserve"> PAGE   \* MERGEFORMAT </w:instrText>
        </w:r>
        <w:r>
          <w:fldChar w:fldCharType="separate"/>
        </w:r>
        <w:r w:rsidR="00BD6A7B">
          <w:rPr>
            <w:noProof/>
          </w:rPr>
          <w:t>iv</w:t>
        </w:r>
        <w:r>
          <w:rPr>
            <w:noProof/>
          </w:rPr>
          <w:fldChar w:fldCharType="end"/>
        </w:r>
      </w:p>
    </w:sdtContent>
  </w:sdt>
  <w:p w:rsidR="00384F88" w:rsidRDefault="00384F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384F88" w:rsidRDefault="00384F88">
        <w:pPr>
          <w:pStyle w:val="Footer"/>
          <w:jc w:val="right"/>
        </w:pPr>
        <w:r>
          <w:fldChar w:fldCharType="begin"/>
        </w:r>
        <w:r>
          <w:instrText xml:space="preserve"> PAGE   \* MERGEFORMAT </w:instrText>
        </w:r>
        <w:r>
          <w:fldChar w:fldCharType="separate"/>
        </w:r>
        <w:r w:rsidR="00BD6A7B">
          <w:rPr>
            <w:noProof/>
          </w:rPr>
          <w:t>20</w:t>
        </w:r>
        <w:r>
          <w:rPr>
            <w:noProof/>
          </w:rPr>
          <w:fldChar w:fldCharType="end"/>
        </w:r>
      </w:p>
    </w:sdtContent>
  </w:sdt>
  <w:p w:rsidR="00384F88" w:rsidRDefault="00384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319" w:rsidRDefault="007D4319" w:rsidP="00661E00">
      <w:pPr>
        <w:spacing w:after="0" w:line="240" w:lineRule="auto"/>
      </w:pPr>
      <w:r>
        <w:separator/>
      </w:r>
    </w:p>
  </w:footnote>
  <w:footnote w:type="continuationSeparator" w:id="0">
    <w:p w:rsidR="007D4319" w:rsidRDefault="007D4319"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F88" w:rsidRDefault="00384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28AA"/>
    <w:rsid w:val="00066F5D"/>
    <w:rsid w:val="000700FB"/>
    <w:rsid w:val="00070F2B"/>
    <w:rsid w:val="00072293"/>
    <w:rsid w:val="000726C7"/>
    <w:rsid w:val="000743AD"/>
    <w:rsid w:val="0007602E"/>
    <w:rsid w:val="00081A31"/>
    <w:rsid w:val="00096DB7"/>
    <w:rsid w:val="00097A59"/>
    <w:rsid w:val="000A329C"/>
    <w:rsid w:val="000C4C2C"/>
    <w:rsid w:val="000C514E"/>
    <w:rsid w:val="000D04C1"/>
    <w:rsid w:val="000D43DC"/>
    <w:rsid w:val="000E0C85"/>
    <w:rsid w:val="000E37C8"/>
    <w:rsid w:val="000E6689"/>
    <w:rsid w:val="000F1436"/>
    <w:rsid w:val="000F184F"/>
    <w:rsid w:val="000F5E00"/>
    <w:rsid w:val="000F6D70"/>
    <w:rsid w:val="000F7787"/>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1A3"/>
    <w:rsid w:val="001D6F76"/>
    <w:rsid w:val="001E4FEA"/>
    <w:rsid w:val="001E5432"/>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74E8"/>
    <w:rsid w:val="002F5C85"/>
    <w:rsid w:val="002F6E78"/>
    <w:rsid w:val="0030173B"/>
    <w:rsid w:val="003047B7"/>
    <w:rsid w:val="00307722"/>
    <w:rsid w:val="003124E1"/>
    <w:rsid w:val="003165E8"/>
    <w:rsid w:val="00317C77"/>
    <w:rsid w:val="00327B57"/>
    <w:rsid w:val="00334A03"/>
    <w:rsid w:val="00336518"/>
    <w:rsid w:val="00342413"/>
    <w:rsid w:val="003624D0"/>
    <w:rsid w:val="00377C41"/>
    <w:rsid w:val="00377FB8"/>
    <w:rsid w:val="003840F2"/>
    <w:rsid w:val="00384F88"/>
    <w:rsid w:val="003875BF"/>
    <w:rsid w:val="003952A8"/>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B7D72"/>
    <w:rsid w:val="004C1516"/>
    <w:rsid w:val="004C54FB"/>
    <w:rsid w:val="004D6331"/>
    <w:rsid w:val="004E2AE5"/>
    <w:rsid w:val="004E7C39"/>
    <w:rsid w:val="004F2CF2"/>
    <w:rsid w:val="004F399B"/>
    <w:rsid w:val="004F57AB"/>
    <w:rsid w:val="00513055"/>
    <w:rsid w:val="00526957"/>
    <w:rsid w:val="00530C29"/>
    <w:rsid w:val="00532040"/>
    <w:rsid w:val="00532416"/>
    <w:rsid w:val="00536195"/>
    <w:rsid w:val="005361BC"/>
    <w:rsid w:val="00540A67"/>
    <w:rsid w:val="00543773"/>
    <w:rsid w:val="005464C4"/>
    <w:rsid w:val="00550FA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A4A1F"/>
    <w:rsid w:val="006B759B"/>
    <w:rsid w:val="006C00C4"/>
    <w:rsid w:val="006C0F76"/>
    <w:rsid w:val="006C57F2"/>
    <w:rsid w:val="006D25CE"/>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20EC"/>
    <w:rsid w:val="00735F1D"/>
    <w:rsid w:val="00736A64"/>
    <w:rsid w:val="0074066E"/>
    <w:rsid w:val="007458F3"/>
    <w:rsid w:val="00747F35"/>
    <w:rsid w:val="00753EC9"/>
    <w:rsid w:val="00766D28"/>
    <w:rsid w:val="0076757E"/>
    <w:rsid w:val="00791DE0"/>
    <w:rsid w:val="00795C3E"/>
    <w:rsid w:val="007A0BC6"/>
    <w:rsid w:val="007A52A9"/>
    <w:rsid w:val="007B0C04"/>
    <w:rsid w:val="007B65C9"/>
    <w:rsid w:val="007C370F"/>
    <w:rsid w:val="007D1AAB"/>
    <w:rsid w:val="007D4319"/>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21A"/>
    <w:rsid w:val="008A7D6F"/>
    <w:rsid w:val="008B15B6"/>
    <w:rsid w:val="008B6CA7"/>
    <w:rsid w:val="008B72C8"/>
    <w:rsid w:val="008C29DE"/>
    <w:rsid w:val="008C5F24"/>
    <w:rsid w:val="008D72D6"/>
    <w:rsid w:val="008E28FC"/>
    <w:rsid w:val="008E44E0"/>
    <w:rsid w:val="008E6739"/>
    <w:rsid w:val="008E6CEC"/>
    <w:rsid w:val="00915C8D"/>
    <w:rsid w:val="009169F6"/>
    <w:rsid w:val="009237BD"/>
    <w:rsid w:val="00923DD6"/>
    <w:rsid w:val="00926F4D"/>
    <w:rsid w:val="0093720F"/>
    <w:rsid w:val="009422B5"/>
    <w:rsid w:val="00947836"/>
    <w:rsid w:val="00953280"/>
    <w:rsid w:val="0097075F"/>
    <w:rsid w:val="00976941"/>
    <w:rsid w:val="00982DC9"/>
    <w:rsid w:val="00997343"/>
    <w:rsid w:val="009A1932"/>
    <w:rsid w:val="009B2DCB"/>
    <w:rsid w:val="009B35C9"/>
    <w:rsid w:val="009B653C"/>
    <w:rsid w:val="009B7836"/>
    <w:rsid w:val="009C1341"/>
    <w:rsid w:val="009C44E6"/>
    <w:rsid w:val="009D6A74"/>
    <w:rsid w:val="009D76D6"/>
    <w:rsid w:val="009F3070"/>
    <w:rsid w:val="00A033F1"/>
    <w:rsid w:val="00A177F4"/>
    <w:rsid w:val="00A22A29"/>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86CED"/>
    <w:rsid w:val="00A978C0"/>
    <w:rsid w:val="00AA1DB8"/>
    <w:rsid w:val="00AB074A"/>
    <w:rsid w:val="00AB1BC5"/>
    <w:rsid w:val="00AB2923"/>
    <w:rsid w:val="00AB2B42"/>
    <w:rsid w:val="00AB412E"/>
    <w:rsid w:val="00AC3397"/>
    <w:rsid w:val="00AC3AE1"/>
    <w:rsid w:val="00AC7204"/>
    <w:rsid w:val="00AC7452"/>
    <w:rsid w:val="00AD0B9C"/>
    <w:rsid w:val="00AD43D4"/>
    <w:rsid w:val="00AD6CA7"/>
    <w:rsid w:val="00AE40C0"/>
    <w:rsid w:val="00AE4908"/>
    <w:rsid w:val="00AF3438"/>
    <w:rsid w:val="00AF45B0"/>
    <w:rsid w:val="00B00E27"/>
    <w:rsid w:val="00B0148A"/>
    <w:rsid w:val="00B02858"/>
    <w:rsid w:val="00B04041"/>
    <w:rsid w:val="00B04919"/>
    <w:rsid w:val="00B06183"/>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D6A7B"/>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5632"/>
    <w:rsid w:val="00F77F75"/>
    <w:rsid w:val="00F80038"/>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5E7F"/>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99"/>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hyperlink" Target="http://www.acm.org/sigs/publications/pubform.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Slide.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E106E-3533-4AFC-97AC-4E307FB7C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29</Pages>
  <Words>5327</Words>
  <Characters>30367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26</cp:revision>
  <dcterms:created xsi:type="dcterms:W3CDTF">2018-05-13T08:27:00Z</dcterms:created>
  <dcterms:modified xsi:type="dcterms:W3CDTF">2018-05-13T17:07:00Z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