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5CE0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Тема 7: Беспроводные среды передачи данных</w:t>
      </w:r>
    </w:p>
    <w:p w14:paraId="2F5E4893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Введение</w:t>
      </w:r>
    </w:p>
    <w:p w14:paraId="4F12FB74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Беспроводная связь — это метод передачи информации на расстоянии без использования проводных соединительных линий, посредством распространения электромагнитных волн в пространстве. В современном мире беспроводные технологии играют доминирующую роль, обеспечивая мобильность пользователей, гибкость развертывания сетей и доступ в тех местах, где прокладка кабеля невозможна или экономически нецелесообразна.</w:t>
      </w:r>
    </w:p>
    <w:p w14:paraId="264578FE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данной лекции подробно рассматриваются основные типы беспроводных сред, технологии и стандарты, начиная от персональных сетей ближнего радиуса действия и заканчивая глобальными спутниковыми системами.</w:t>
      </w:r>
    </w:p>
    <w:p w14:paraId="523F78AC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Классификация беспроводных технологий</w:t>
      </w:r>
    </w:p>
    <w:p w14:paraId="6805348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Беспроводные технологии можно классифицировать по различным признакам, прежде всего — по дальности действия (радиусу покрытия) и по используемому частотному диапазону.</w:t>
      </w:r>
    </w:p>
    <w:p w14:paraId="2ABC006C" w14:textId="77777777" w:rsidR="001D7FDD" w:rsidRPr="001D7FDD" w:rsidRDefault="001D7FDD" w:rsidP="001D7FD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дальности действия:</w:t>
      </w:r>
    </w:p>
    <w:p w14:paraId="0968F49F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Персональные сети (WPAN — Wireless Personal Area Network):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Небольшой радиус (до 10-100 метров). Примеры: Bluetooth,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Zigbee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инфракрасная связь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IrDA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1A7D32E2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Локальные сети (WLAN — Wireless Local Area Network):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Радиус действия до нескольких сотен метров. Основной представитель —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-Fi.</w:t>
      </w:r>
    </w:p>
    <w:p w14:paraId="5015C7A4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Городские сети (WMAN — Wireless Metropolitan Area Network):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Охват территории города (километры). Примеры: WiMAX, городские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-Fi-сети.</w:t>
      </w:r>
    </w:p>
    <w:p w14:paraId="6E98B99D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Глобальные сети (WWAN — Wireless Wide Area Network):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Охват стран и континентов. Сюда относятся сотовые сети (2G, 3G, 4G, 5G) и спутниковая связь.</w:t>
      </w:r>
    </w:p>
    <w:p w14:paraId="7415B079" w14:textId="77777777" w:rsidR="001D7FDD" w:rsidRPr="001D7FDD" w:rsidRDefault="001D7FDD" w:rsidP="001D7FDD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 частотным диапазонам:</w:t>
      </w:r>
    </w:p>
    <w:p w14:paraId="7F1FF648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Нелицензируемые диапазоны: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Частоты, которые могут использоваться без специального разрешения, но с ограничениями по мощности излучения (например, 2.4 ГГц и 5 ГГц для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и Bluetooth).</w:t>
      </w:r>
    </w:p>
    <w:p w14:paraId="083830C1" w14:textId="77777777" w:rsidR="001D7FDD" w:rsidRPr="001D7FDD" w:rsidRDefault="001D7FDD" w:rsidP="001D7FDD">
      <w:pPr>
        <w:numPr>
          <w:ilvl w:val="1"/>
          <w:numId w:val="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Лицензируемые диапазоны: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Частоты, использование которых требует получения лицензии у государства. Они используются операторами сотовой и спутниковой связи для обеспечения надежной работы без помех.</w:t>
      </w:r>
    </w:p>
    <w:p w14:paraId="6EB314AE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Технологии персональных сетей (WPAN)</w:t>
      </w:r>
    </w:p>
    <w:p w14:paraId="672D5CBB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2.1. Bluetooth</w:t>
      </w:r>
    </w:p>
    <w:p w14:paraId="524B6626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Bluetooth — это технология беспроводной связи на коротких расстояниях, предназначенная для замены кабельных соединений между персональными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устройствами .</w:t>
      </w:r>
      <w:proofErr w:type="gramEnd"/>
    </w:p>
    <w:p w14:paraId="319A8F14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 и развитие: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Работы над технологией начались в компании Ericsson в 1994 году. Спецификация Bluetooth была разработана группой Bluetooth Special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Interest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Group (SIG), в которую вошли Ericsson, IBM, Intel, Toshiba и Nokia, в 1998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году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Название технологии дано в честь короля викингов Харальда Синезубого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Harald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Bluetooth), объединившего разрозненные племена. Первые устройства на базе Bluetooth 1.0 появились в 1998 году.</w:t>
      </w:r>
    </w:p>
    <w:p w14:paraId="116FD2D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Ключевые этапы эволюции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стандарта :</w:t>
      </w:r>
      <w:proofErr w:type="gramEnd"/>
    </w:p>
    <w:p w14:paraId="09F8ADD8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Версии 1.x-3.x: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Закладывали основу, повышали скорость передачи данных.</w:t>
      </w:r>
    </w:p>
    <w:p w14:paraId="2431F73C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 4.0 (2010 год):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Революционное обновление, представившее технологию Bluetooth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Low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Energy (BLE), также известную как Bluetooth Smart. Это позволило устройствам работать годами от одной батарейки, что дало толчок развитию носимых устройств (фитнес-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трекеры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умные часы) и датчиков для "умного дома". Дальность связи достигла 50 метров.</w:t>
      </w:r>
    </w:p>
    <w:p w14:paraId="2BE68261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 4.1 (2013 год):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Улучшено сосуществование с сотовыми сетями LTE, добавлено автоматическое восстановление соединения.</w:t>
      </w:r>
    </w:p>
    <w:p w14:paraId="452484F3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Bluetooth 4.2 (2014 год):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Повышена скорость (в 2.5 раза быстрее), усилена безопасность (поддержка FIPS), появилась возможность прямого подключения устройств BLE к интернету через IPv6/6LoWPAN.</w:t>
      </w:r>
    </w:p>
    <w:p w14:paraId="250D4395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 5.0 (2016 год):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Один из самых значительных скачков:</w:t>
      </w:r>
    </w:p>
    <w:p w14:paraId="08E674C9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Дальность действия увеличена в 4 раза (теоретически до 200 метров на открытом пространстве).</w:t>
      </w:r>
    </w:p>
    <w:p w14:paraId="0C1B0BB4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Скорость передачи данных увеличена в 2 раза (до 2 Мбит/с).</w:t>
      </w:r>
    </w:p>
    <w:p w14:paraId="049CB337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Улучшена работа в условиях перегруженного радиоэфира и поддержка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0A93E8A6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 5.1-5.2: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Добавлены функции точного позиционирования (определение направления сигнала) и основа для нового аудиокодека LE Audio.</w:t>
      </w:r>
    </w:p>
    <w:p w14:paraId="6750ED76" w14:textId="77777777" w:rsidR="001D7FDD" w:rsidRPr="001D7FDD" w:rsidRDefault="001D7FDD" w:rsidP="001D7FDD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 5.3 (2021 год):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Эволюционное обновление, направленное на оптимизацию и повышение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эффективности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Включает:</w:t>
      </w:r>
    </w:p>
    <w:p w14:paraId="26B2BACF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Connection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Subrating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Динамическое и более быстрое изменение интервала соединения для переключения между энергосберегающим режимом и режимом высокой производительности.</w:t>
      </w:r>
    </w:p>
    <w:p w14:paraId="31B5631A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Улучшенная классификация каналов (Channel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Classification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Периферийные устройства теперь могут предоставлять свою оценку качества каналов, что повышает устойчивость к помехам.</w:t>
      </w:r>
    </w:p>
    <w:p w14:paraId="16A7B65D" w14:textId="77777777" w:rsidR="001D7FDD" w:rsidRPr="001D7FDD" w:rsidRDefault="001D7FDD" w:rsidP="001D7FDD">
      <w:pPr>
        <w:numPr>
          <w:ilvl w:val="1"/>
          <w:numId w:val="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Управление мощностью передачи (LE Power Control)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Стало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обязательным в определенных конфигурациях, позволяя устройствам динамически снижать мощность до минимально необходимого уровня для экономии заряда батарей.</w:t>
      </w:r>
    </w:p>
    <w:p w14:paraId="3B0BC01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Поддержка в ОС: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Современные операционные системы, такие как Windows 11 версии 22H2, поддерживают спецификацию Bluetooth Core версии 5.3 и широкий спектр профилей (A2DP для аудио, HFP для гарнитур, HID для клавиатур и мышей и многие другие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4CD3FB15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Области применения Bluetooth: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Беспроводные наушники и гарнитуры, фитнес-браслеты и умные часы, клавиатуры и мыши, подключение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смартфона к автомобильной системе, передача файлов между устройствами, маячки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beacons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навигации внутри помещений, датчики для "умного дома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 .</w:t>
      </w:r>
      <w:proofErr w:type="gramEnd"/>
    </w:p>
    <w:p w14:paraId="7B54233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2.2. Инфракрасная связь (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IrDA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</w:t>
      </w:r>
    </w:p>
    <w:p w14:paraId="65D856A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InfraRed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Data Association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IrDA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— группа стандартов, описывающая передачу данных с использованием инфракрасного диапазона световых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волн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Это оптическая линия связи ближнего радиуса действия.</w:t>
      </w:r>
    </w:p>
    <w:p w14:paraId="3781957E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Принцип работы и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характеристики :</w:t>
      </w:r>
      <w:proofErr w:type="gramEnd"/>
    </w:p>
    <w:p w14:paraId="0150E588" w14:textId="77777777" w:rsidR="001D7FDD" w:rsidRPr="001D7FDD" w:rsidRDefault="001D7FDD" w:rsidP="001D7FD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Среда передачи: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Инфракрасный свет (ближний диапазон).</w:t>
      </w:r>
    </w:p>
    <w:p w14:paraId="17825552" w14:textId="77777777" w:rsidR="001D7FDD" w:rsidRPr="001D7FDD" w:rsidRDefault="001D7FDD" w:rsidP="001D7FD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Требования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Требуется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прямая видимость между передатчиком и приемником. Устройства должны быть направлены друг на друга.</w:t>
      </w:r>
    </w:p>
    <w:p w14:paraId="7E0FE621" w14:textId="77777777" w:rsidR="001D7FDD" w:rsidRPr="001D7FDD" w:rsidRDefault="001D7FDD" w:rsidP="001D7FD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Дальность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Обычно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не более 1-2 метров.</w:t>
      </w:r>
    </w:p>
    <w:p w14:paraId="42FC864C" w14:textId="77777777" w:rsidR="001D7FDD" w:rsidRPr="001D7FDD" w:rsidRDefault="001D7FDD" w:rsidP="001D7FDD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Скорость: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Спецификации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IrDA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предусматривали несколько скоростных режимов:</w:t>
      </w:r>
    </w:p>
    <w:p w14:paraId="6CB8EF0B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SIR (Serial InfraRed):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115.2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кбит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0DB7663F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MIR (Medium InfraRed):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1.152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Мбит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4FDA2C11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FIR (Fast InfraRed):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4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Мбит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7FD97651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VFIR (Very Fast InfraRed):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16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Мбит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549D0214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UFIR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Ultra Fast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InfraRed):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96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Мбит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</w:p>
    <w:p w14:paraId="26658E76" w14:textId="77777777" w:rsidR="001D7FDD" w:rsidRPr="001D7FDD" w:rsidRDefault="001D7FDD" w:rsidP="001D7FDD">
      <w:pPr>
        <w:numPr>
          <w:ilvl w:val="1"/>
          <w:numId w:val="3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Giga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-IR: до 1 Гбит/с (теоретически).</w:t>
      </w:r>
    </w:p>
    <w:p w14:paraId="21170C8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История и современное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состояние :</w:t>
      </w:r>
      <w:proofErr w:type="gramEnd"/>
    </w:p>
    <w:p w14:paraId="0C4756DB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Технология была особенно популярна в конце 1990-х — начале 2000-х годов для связи между мобильными телефонами, КПК и ноутбуками. Однако она была практически полностью вытеснена Bluetooth и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по нескольким причинам:</w:t>
      </w:r>
    </w:p>
    <w:p w14:paraId="27DBC68F" w14:textId="77777777" w:rsidR="001D7FDD" w:rsidRPr="001D7FDD" w:rsidRDefault="001D7FDD" w:rsidP="001D7FD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Необходимость прямой видимости и точного наведения устройств.</w:t>
      </w:r>
    </w:p>
    <w:p w14:paraId="355D1BDD" w14:textId="77777777" w:rsidR="001D7FDD" w:rsidRPr="001D7FDD" w:rsidRDefault="001D7FDD" w:rsidP="001D7FD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Меньшая дальность действия.</w:t>
      </w:r>
    </w:p>
    <w:p w14:paraId="5002C4CD" w14:textId="77777777" w:rsidR="001D7FDD" w:rsidRPr="001D7FDD" w:rsidRDefault="001D7FDD" w:rsidP="001D7FD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Усложнение конструкции устройств (требовалось ИК-прозрачное окно).</w:t>
      </w:r>
    </w:p>
    <w:p w14:paraId="1544CC4F" w14:textId="77777777" w:rsidR="001D7FDD" w:rsidRPr="001D7FDD" w:rsidRDefault="001D7FDD" w:rsidP="001D7FDD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Относительно низкая скорость первых реализаций.</w:t>
      </w:r>
    </w:p>
    <w:p w14:paraId="0B5EB264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Несмотря на это, ИК-порты не исчезли полностью. Они до сих пор широко используются в пультах дистанционного управления для бытовой техники (телевизоры, кондиционеры, проекторы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этом сценарии требования к скорости минимальны, а низкая стоимость и простота ИК-светодиодов делают их идеальным решением.</w:t>
      </w:r>
    </w:p>
    <w:p w14:paraId="4AEE68F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Технологии локальных сетей (WLAN).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</w:t>
      </w:r>
    </w:p>
    <w:p w14:paraId="373CAB63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(Wireless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Fidelity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— это торговая марка Альянса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для беспроводных сетей на основе семейства стандартов IEEE 802.11. Это доминирующая технология для создания беспроводных локальных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 .</w:t>
      </w:r>
      <w:proofErr w:type="gramEnd"/>
    </w:p>
    <w:p w14:paraId="2D87B388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3.1. Стандарты IEEE 802.11 (поколения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-Fi)</w:t>
      </w:r>
    </w:p>
    <w:p w14:paraId="49FF3595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упрощения идентификации Альянс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ввел упрощенные числовые обозначения поколений: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4,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5,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6,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-Fi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7 .</w:t>
      </w:r>
      <w:proofErr w:type="gramEnd"/>
    </w:p>
    <w:p w14:paraId="5EB7726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Эволюция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стандартов :</w:t>
      </w:r>
      <w:proofErr w:type="gramEnd"/>
    </w:p>
    <w:p w14:paraId="3EAD2BD1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802.11 (1997):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Базовый стандарт, скорость до 2 Мбит/с, диапазон 2.4 ГГц.</w:t>
      </w:r>
    </w:p>
    <w:p w14:paraId="1476CC91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802.11a (1999):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Скорость до 54 Мбит/с, диапазон 5 ГГц. Несовместим с 802.11b.</w:t>
      </w:r>
    </w:p>
    <w:p w14:paraId="2C928FC6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802.11b (1999):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Скорость до 11 Мбит/с, диапазон 2.4 ГГц.</w:t>
      </w:r>
    </w:p>
    <w:p w14:paraId="0DA26225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802.11g (2003):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Скорость до 54 Мбит/с, диапазон 2.4 ГГц. Обратно совместим с 802.11b.</w:t>
      </w:r>
    </w:p>
    <w:p w14:paraId="299BD64C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4 (802.11n, 2009):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Революционный стандарт. Внедрил технологию MIMO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Multiple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Input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Multiple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Output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использование нескольких антенн для передачи и приема. Работает в диапазонах 2.4 и 5 ГГц. Теоретическая скорость до 600 Мбит/с. Поддержка ширины канала 20 и 40 МГц.</w:t>
      </w:r>
    </w:p>
    <w:p w14:paraId="5A78E591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5 (802.11ac, 2013)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преимущественно в диапазоне 5 ГГц. Поддержка MU-MIMO (Multi-User MIMO), более широких каналов (до 160 МГц) и более высокой модуляции. Теоретическая скорость свыше 1 Гбит/с (до 3.5 Гбит/с).</w:t>
      </w:r>
    </w:p>
    <w:p w14:paraId="6B0BE236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6 (802.11ax, 2019):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Значительный шаг вперед в эффективности использования спектра. Работает в диапазонах 2.4 и 5 ГГц. Внедрил технологию OFDMA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Orthogonal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Frequency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Division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Multiple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Access), которая позволяет более эффективно обслуживать множество устройств одновременно, разделяя канал на более мелкие подканалы. Теоретическая скорость до 9.6 Гбит/с. Улучшена работа в местах массового скопления пользователей (стадионы, концертные залы).</w:t>
      </w:r>
    </w:p>
    <w:p w14:paraId="41F21918" w14:textId="77777777" w:rsidR="001D7FDD" w:rsidRPr="001D7FDD" w:rsidRDefault="001D7FDD" w:rsidP="001D7FDD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7 (802.11be, 2024):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Новейший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Ключевые особенности:</w:t>
      </w:r>
    </w:p>
    <w:p w14:paraId="7FB981B6" w14:textId="77777777" w:rsidR="001D7FDD" w:rsidRPr="001D7FDD" w:rsidRDefault="001D7FDD" w:rsidP="001D7FDD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 в трех диапазонах: 2.4 ГГц, 5 ГГц и новом диапазоне 6 ГГц.</w:t>
      </w:r>
    </w:p>
    <w:p w14:paraId="0AB214B6" w14:textId="77777777" w:rsidR="001D7FDD" w:rsidRPr="001D7FDD" w:rsidRDefault="001D7FDD" w:rsidP="001D7FDD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каналов шириной 320 МГц (вдвое шире, чем в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-Fi 5/6).</w:t>
      </w:r>
    </w:p>
    <w:p w14:paraId="6CD14BAD" w14:textId="77777777" w:rsidR="001D7FDD" w:rsidRPr="001D7FDD" w:rsidRDefault="001D7FDD" w:rsidP="001D7FDD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Технология Multi-Link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Operation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(MLO): позволяет устройству одновременно подключаться к разным диапазонам и каналам, агрегируя пропускную способность и снижая задержки до менее 5 миллисекунд.</w:t>
      </w:r>
    </w:p>
    <w:p w14:paraId="34512994" w14:textId="77777777" w:rsidR="001D7FDD" w:rsidRPr="001D7FDD" w:rsidRDefault="001D7FDD" w:rsidP="001D7FDD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Дальнейшее развитие MU-MIMO.</w:t>
      </w:r>
    </w:p>
    <w:p w14:paraId="28B4E4D0" w14:textId="77777777" w:rsidR="001D7FDD" w:rsidRPr="001D7FDD" w:rsidRDefault="001D7FDD" w:rsidP="001D7FDD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Теоретическая скорость до 46 Гбит/с.</w:t>
      </w:r>
    </w:p>
    <w:p w14:paraId="3EBAD56E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3.2. Ключевые технологии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</w:t>
      </w:r>
    </w:p>
    <w:p w14:paraId="209ABCF2" w14:textId="77777777" w:rsidR="001D7FDD" w:rsidRPr="001D7FDD" w:rsidRDefault="001D7FDD" w:rsidP="001D7FD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Диапазоны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частот :</w:t>
      </w:r>
      <w:proofErr w:type="gramEnd"/>
    </w:p>
    <w:p w14:paraId="6B4F5D8A" w14:textId="77777777" w:rsidR="001D7FDD" w:rsidRPr="001D7FDD" w:rsidRDefault="001D7FDD" w:rsidP="001D7FDD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2.4 ГГц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большую дальность и лучше проникает сквозь стены, но более подвержен помехам от бытовой техники (микроволновые печи) и соседних сетей, так как этот диапазон часто перегружен. Имеет меньше неперекрывающихся каналов.</w:t>
      </w:r>
    </w:p>
    <w:p w14:paraId="5EC457DD" w14:textId="77777777" w:rsidR="001D7FDD" w:rsidRPr="001D7FDD" w:rsidRDefault="001D7FDD" w:rsidP="001D7FDD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 ГГц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более высокую скорость и меньше подвержен помехам, но имеет меньшую дальность и хуже проникает сквозь препятствия. Предлагает больше неперекрывающихся каналов.</w:t>
      </w:r>
    </w:p>
    <w:p w14:paraId="2D6BA64F" w14:textId="77777777" w:rsidR="001D7FDD" w:rsidRPr="001D7FDD" w:rsidRDefault="001D7FDD" w:rsidP="001D7FDD">
      <w:pPr>
        <w:numPr>
          <w:ilvl w:val="1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6 ГГц (для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-Fi 6E и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7):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Новый "чистый" диапазон с очень широкой полосой, позволяющий реализовать каналы 160 МГц и 320 МГц без помех от старых устройств.</w:t>
      </w:r>
    </w:p>
    <w:p w14:paraId="15D7E331" w14:textId="77777777" w:rsidR="001D7FDD" w:rsidRPr="001D7FDD" w:rsidRDefault="001D7FDD" w:rsidP="001D7FD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Ширина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канала :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Аналог ширины полосы на автотрассе. Более широкий канал (40, 80, 160, 320 МГц) позволяет передавать больше данных за единицу времени, но занимает больше спектра и более подвержен помехам. Выбор ширины канала — компромисс между скоростью и помехоустойчивостью.</w:t>
      </w:r>
    </w:p>
    <w:p w14:paraId="16339503" w14:textId="77777777" w:rsidR="001D7FDD" w:rsidRPr="001D7FDD" w:rsidRDefault="001D7FDD" w:rsidP="001D7FDD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MIMO и MU-MIMO: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Использование нескольких антенн для повышения скорости и надежности связи. MU-MIMO позволяет точке доступа одновременно обслуживать несколько устройств, а не по очереди.</w:t>
      </w:r>
    </w:p>
    <w:p w14:paraId="53E84F22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3.3. Архитектура и топологии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 сетей </w:t>
      </w:r>
    </w:p>
    <w:p w14:paraId="1230AA4A" w14:textId="77777777" w:rsidR="001D7FDD" w:rsidRPr="001D7FDD" w:rsidRDefault="001D7FDD" w:rsidP="001D7FD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Инфраструктурный режим (BSS — Basic Service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Set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Основной режим работы. Включает точку доступа (Access Point, AP), которая подключается к проводной сети, и беспроводные клиенты (станции, STA). Точка доступа управляет сетью, аутентифицирует клиентов и ретранслирует трафик между ними и в проводную сеть.</w:t>
      </w:r>
    </w:p>
    <w:p w14:paraId="700191AD" w14:textId="77777777" w:rsidR="001D7FDD" w:rsidRPr="001D7FDD" w:rsidRDefault="001D7FDD" w:rsidP="001D7FD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</w:t>
      </w: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"Ad-hoc" (IBSS — Independent Basic Service Set):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Режим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"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точка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точка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".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Устройства общаются напрямую друг с другом без использования точки доступа. Используется для временных соединений (например, для прямой передачи файлов между ноутбуками).</w:t>
      </w:r>
    </w:p>
    <w:p w14:paraId="073E8DEA" w14:textId="77777777" w:rsidR="001D7FDD" w:rsidRPr="001D7FDD" w:rsidRDefault="001D7FDD" w:rsidP="001D7FD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Режим повторителя (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Repeater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Точка доступа или специальное устройство, которое ретранслирует сигнал от основной точки доступа для расширения зоны покрытия.</w:t>
      </w:r>
    </w:p>
    <w:p w14:paraId="05D70B6D" w14:textId="77777777" w:rsidR="001D7FDD" w:rsidRPr="001D7FDD" w:rsidRDefault="001D7FDD" w:rsidP="001D7FDD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Mesh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-сети: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Сложная топология, где множество точек доступа (узлов) соединены друг с другом беспроводными связями и могут автоматически перенастраивать маршруты при выходе одного из узлов из строя. Обеспечивает широкое покрытие и отказоустойчивость.</w:t>
      </w:r>
    </w:p>
    <w:p w14:paraId="25DDF7AB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Технологии глобальных сетей (WWAN)</w:t>
      </w:r>
    </w:p>
    <w:p w14:paraId="4F730EE5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4.1. Сотовая связь (2G/3G/4G/5G)</w:t>
      </w:r>
    </w:p>
    <w:p w14:paraId="0C0F54BD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Сотовая связь — это технология мобильной радиосвязи, основанная на делении территории на соты (ячейки), обслуживаемые базовыми станциями.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 мере перемещения абонента его обслуживание передается от одной базовой станции к другой без разрыва соединения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хэндовер</w:t>
      </w:r>
      <w:proofErr w:type="spellEnd"/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43329F91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Эволюция поколений (G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 :</w:t>
      </w:r>
      <w:proofErr w:type="gramEnd"/>
    </w:p>
    <w:p w14:paraId="08204D67" w14:textId="77777777" w:rsidR="001D7FDD" w:rsidRPr="001D7FDD" w:rsidRDefault="001D7FDD" w:rsidP="001D7FD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1G: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Аналоговая связь. Полностью устарела.</w:t>
      </w:r>
    </w:p>
    <w:p w14:paraId="5A462615" w14:textId="77777777" w:rsidR="001D7FDD" w:rsidRPr="001D7FDD" w:rsidRDefault="001D7FDD" w:rsidP="001D7FD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2G (GSM):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Первое цифровое поколение. Революционный переход от аналога к цифре. Обеспечивал голосовую связь, SMS и низкоскоростной доступ в интернет (GPRS/EDGE). До сих пор существует из-за огромной абонентской базы простых телефонов и большого радиуса покрытия в диапазоне 900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МГц .</w:t>
      </w:r>
      <w:proofErr w:type="gramEnd"/>
    </w:p>
    <w:p w14:paraId="502FE046" w14:textId="77777777" w:rsidR="001D7FDD" w:rsidRPr="001D7FDD" w:rsidRDefault="001D7FDD" w:rsidP="001D7FD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3G (UMTS/HSPA)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Обеспечивал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более высокие скорости мобильного интернета (до нескольких десятков Мбит/с). Операторы постепенно отказываются от 3G, так как доля устройств, поддерживающих только 3G, стала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незначительной .</w:t>
      </w:r>
      <w:proofErr w:type="gramEnd"/>
    </w:p>
    <w:p w14:paraId="57BBC5CE" w14:textId="77777777" w:rsidR="001D7FDD" w:rsidRPr="001D7FDD" w:rsidRDefault="001D7FDD" w:rsidP="001D7FD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4G (LTE — Long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Term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Evolution):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Текущий доминирующий стандарт. Обеспечивает высокоскоростной мобильный интернет (до 100 Мбит/с для подвижных абонентов и до 1 Гбит/с для стационарных), поддерживает голосовые вызовы через интернет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VoLTE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и высокое качество услуг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QoS</w:t>
      </w:r>
      <w:proofErr w:type="spellEnd"/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 .</w:t>
      </w:r>
      <w:proofErr w:type="gramEnd"/>
    </w:p>
    <w:p w14:paraId="59A04AA6" w14:textId="77777777" w:rsidR="001D7FDD" w:rsidRPr="001D7FDD" w:rsidRDefault="001D7FDD" w:rsidP="001D7FDD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5G: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Новейшее поколение, внедряемое в настоящее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время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Ключевые особенности:</w:t>
      </w:r>
    </w:p>
    <w:p w14:paraId="755CA1D6" w14:textId="77777777" w:rsidR="001D7FDD" w:rsidRPr="001D7FDD" w:rsidRDefault="001D7FDD" w:rsidP="001D7FD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eMBB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(Enhanced Mobile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Broadband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Гигабитные скорости (пиковая до 10-20 Гбит/с) для мобильного интернета.</w:t>
      </w:r>
    </w:p>
    <w:p w14:paraId="7DB97F48" w14:textId="77777777" w:rsidR="001D7FDD" w:rsidRPr="001D7FDD" w:rsidRDefault="001D7FDD" w:rsidP="001D7FD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URLLC (Ultra-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Reliable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Low-Latency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Communications):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Сверхнадежная связь с ультранизкой задержкой (менее 1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для критических приложений: беспилотный транспорт, удаленная хирургия, промышленная автоматизация.</w:t>
      </w:r>
    </w:p>
    <w:p w14:paraId="5054E6C4" w14:textId="77777777" w:rsidR="001D7FDD" w:rsidRPr="001D7FDD" w:rsidRDefault="001D7FDD" w:rsidP="001D7FD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mMTC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Massive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Machine Type Communications):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Поддержка массового подключения устройств Интернета вещей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— до 1 миллиона устройств на квадратный километр.</w:t>
      </w:r>
    </w:p>
    <w:p w14:paraId="6425BF8C" w14:textId="77777777" w:rsidR="001D7FDD" w:rsidRPr="001D7FDD" w:rsidRDefault="001D7FDD" w:rsidP="001D7FDD">
      <w:pPr>
        <w:numPr>
          <w:ilvl w:val="1"/>
          <w:numId w:val="8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Сетевой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слайсинг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(Network </w:t>
      </w: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Slicing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Возможность создавать виртуальные независимые сети с разными характеристиками под разные задачи на одной физической инфраструктуре.</w:t>
      </w:r>
    </w:p>
    <w:p w14:paraId="17324F9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Архитектура мобильной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сети :</w:t>
      </w:r>
      <w:proofErr w:type="gramEnd"/>
    </w:p>
    <w:p w14:paraId="00249673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Мобильная сеть состоит из двух основных частей:</w:t>
      </w:r>
    </w:p>
    <w:p w14:paraId="16AC628B" w14:textId="77777777" w:rsidR="001D7FDD" w:rsidRPr="001D7FDD" w:rsidRDefault="001D7FDD" w:rsidP="001D7FD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Радиоподсистема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(RAN — Radio Access Network)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Включает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базовые станции и контроллеры. Отвечает за радиосвязь с абонентскими устройствами (UE — User Equipment).</w:t>
      </w:r>
    </w:p>
    <w:p w14:paraId="6E4D1AC7" w14:textId="77777777" w:rsidR="001D7FDD" w:rsidRPr="001D7FDD" w:rsidRDefault="001D7FDD" w:rsidP="001D7FDD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Опорная сеть (Core Network)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обработку трафика, коммутацию вызовов, управление мобильностью (MME — Mobility Management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Entity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аутентификацию абонентов (HSS — Home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Subscriber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Server), подключение к внешним сетям (PGW/GGSN), тарификацию и другие функции. Современные опорные сети реализованы преимущественно в виде программного обеспечения, работающего на стандартных серверах.</w:t>
      </w:r>
    </w:p>
    <w:p w14:paraId="1F0939EA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перемещении абонента между базовыми станциями процедура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хэндовера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обеспечивает непрерывность связи. Если покрытие 4G пропадает, устройство может быть переведено на 3G или 2G для продолжения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разговора .</w:t>
      </w:r>
      <w:proofErr w:type="gramEnd"/>
    </w:p>
    <w:p w14:paraId="3FFF882B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4.2. Спутниковая связь</w:t>
      </w:r>
    </w:p>
    <w:p w14:paraId="4917C25F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Спутниковая связь использует спутники на орбите Земли в качестве ретрансляторов для передачи сигналов между наземными станциями. Она занимает ключевое место в телекоммуникационной инфраструктуре, обеспечивая связь в удаленных и труднодоступных районах, где отсутствуют наземные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сети .</w:t>
      </w:r>
      <w:proofErr w:type="gramEnd"/>
    </w:p>
    <w:p w14:paraId="2F888DCE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Принцип работы и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орбиты :</w:t>
      </w:r>
      <w:proofErr w:type="gramEnd"/>
    </w:p>
    <w:p w14:paraId="24B4E2C4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 спутниковой связи состоит из трех сегментов: космического (спутники), наземного (станции управления и пользовательские терминалы) и каналов связи (радиоволны).</w:t>
      </w:r>
    </w:p>
    <w:p w14:paraId="4A6C4541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Спутники располагаются на разных орбитах:</w:t>
      </w:r>
    </w:p>
    <w:p w14:paraId="36A9B677" w14:textId="77777777" w:rsidR="001D7FDD" w:rsidRPr="001D7FDD" w:rsidRDefault="001D7FDD" w:rsidP="001D7FD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Геостационарная орбита (ГСО, GEO):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Высота около 35 786 км. Спутник "висит" над одной точкой экватора. Обеспечивает стабильное 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покрытие большой территории, но имеет значительную задержку сигнала (около 250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Используется для телевещания и фиксированной связи.</w:t>
      </w:r>
    </w:p>
    <w:p w14:paraId="27C9C3A1" w14:textId="77777777" w:rsidR="001D7FDD" w:rsidRPr="001D7FDD" w:rsidRDefault="001D7FDD" w:rsidP="001D7FD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Средняя орбита (MEO):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Высота от 5 000 до 20 000 км. Используется для навигационных систем (GPS, ГЛОНАСС).</w:t>
      </w:r>
    </w:p>
    <w:p w14:paraId="0262CD83" w14:textId="77777777" w:rsidR="001D7FDD" w:rsidRPr="001D7FDD" w:rsidRDefault="001D7FDD" w:rsidP="001D7FDD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Низкая орбита (LEO):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Высота от 160 до 2 000 км. Спутники движутся быстро, для непрерывного покрытия требуется "созвездие" из сотен и тысяч спутников. Обеспечивают низкую задержку и высокую скорость передачи данных. На этой орбите работают современные системы глобального спутникового интернета, такие как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Starlink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OneWeb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72BBC9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Частотные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диапазоны :</w:t>
      </w:r>
      <w:proofErr w:type="gramEnd"/>
    </w:p>
    <w:p w14:paraId="039AD369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спутниковой связи используются различные диапазоны сверхвысоких частот (СВЧ):</w:t>
      </w:r>
    </w:p>
    <w:p w14:paraId="65AD0EE7" w14:textId="77777777" w:rsidR="001D7FDD" w:rsidRPr="001D7FDD" w:rsidRDefault="001D7FDD" w:rsidP="001D7FD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C-диапазон (4-8 ГГц):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Устойчив к атмосферным помехам (дождь, снег), но требует антенн большого диаметра.</w:t>
      </w:r>
    </w:p>
    <w:p w14:paraId="3B2190C1" w14:textId="77777777" w:rsidR="001D7FDD" w:rsidRPr="001D7FDD" w:rsidRDefault="001D7FDD" w:rsidP="001D7FD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Ku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-диапазон (12-18 ГГц):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Широко используется для спутникового телевидения и связи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VSAT .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Позволяет использовать антенны меньшего диаметра, но более чувствителен к осадкам.</w:t>
      </w:r>
    </w:p>
    <w:p w14:paraId="11BB17FB" w14:textId="77777777" w:rsidR="001D7FDD" w:rsidRPr="001D7FDD" w:rsidRDefault="001D7FDD" w:rsidP="001D7FDD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Ka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-диапазон (26-40 ГГц)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Обеспечивает</w:t>
      </w:r>
      <w:proofErr w:type="gram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высокую пропускную способность, но сильно подвержен затуханию в дождь. Используется в современных широкополосных системах.</w:t>
      </w:r>
    </w:p>
    <w:p w14:paraId="51939FD2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Технология</w:t>
      </w: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VSAT (Very Small Aperture Terminal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) :</w:t>
      </w:r>
      <w:proofErr w:type="gramEnd"/>
    </w:p>
    <w:p w14:paraId="2767188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VSAT — это технология спутниковой связи с использованием абонентских терминалов, оснащенных антеннами малого диаметра (от 0.75 до 2.4 м). Взаимодействие происходит через спутник-ретранслятор и центральную земную станцию (ЦЗССС, HUB). Основная топология сетей VSAT — "звезда", где весь трафик идет через ЦЗССС. Более сложные варианты (</w:t>
      </w:r>
      <w:proofErr w:type="spell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mesh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позволяют организовать прямую связь между терминалами VSAT через спутник. Технология широко используется для организации интернета и телефонии в удаленных офисах, на стройплощадках, в вахтовых поселках.</w:t>
      </w:r>
    </w:p>
    <w:p w14:paraId="3923BED7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Преимущества и недостатки спутниковой </w:t>
      </w:r>
      <w:proofErr w:type="gram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связи :</w:t>
      </w:r>
      <w:proofErr w:type="gramEnd"/>
    </w:p>
    <w:tbl>
      <w:tblPr>
        <w:tblStyle w:val="-1"/>
        <w:tblW w:w="11280" w:type="dxa"/>
        <w:tblInd w:w="-1139" w:type="dxa"/>
        <w:tblLook w:val="04A0" w:firstRow="1" w:lastRow="0" w:firstColumn="1" w:lastColumn="0" w:noHBand="0" w:noVBand="1"/>
      </w:tblPr>
      <w:tblGrid>
        <w:gridCol w:w="5740"/>
        <w:gridCol w:w="5540"/>
      </w:tblGrid>
      <w:tr w:rsidR="001D7FDD" w:rsidRPr="001D7FDD" w14:paraId="3BE2B13F" w14:textId="77777777" w:rsidTr="001D7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5D1DDE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E4F865F" w14:textId="77777777" w:rsidR="001D7FDD" w:rsidRPr="001D7FDD" w:rsidRDefault="001D7FDD" w:rsidP="001D7FD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Недостатки</w:t>
            </w:r>
          </w:p>
        </w:tc>
      </w:tr>
      <w:tr w:rsidR="001D7FDD" w:rsidRPr="001D7FDD" w14:paraId="702B7DA7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68359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Глобальное покрытие (включая удаленные районы)</w:t>
            </w:r>
          </w:p>
        </w:tc>
        <w:tc>
          <w:tcPr>
            <w:tcW w:w="0" w:type="auto"/>
            <w:hideMark/>
          </w:tcPr>
          <w:p w14:paraId="2ED9AF6C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Высокая стоимость запуска и обслуживания спутников</w:t>
            </w:r>
          </w:p>
        </w:tc>
      </w:tr>
      <w:tr w:rsidR="001D7FDD" w:rsidRPr="001D7FDD" w14:paraId="240BC9F4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06215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Независимость от наземной инфраструктуры и рельефа</w:t>
            </w:r>
          </w:p>
        </w:tc>
        <w:tc>
          <w:tcPr>
            <w:tcW w:w="0" w:type="auto"/>
            <w:hideMark/>
          </w:tcPr>
          <w:p w14:paraId="0B3FA78F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Задержка сигнала (особенно на GEO)</w:t>
            </w:r>
          </w:p>
        </w:tc>
      </w:tr>
      <w:tr w:rsidR="001D7FDD" w:rsidRPr="001D7FDD" w14:paraId="6F1E0B09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F6789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Возможность широковещательной передачи (телевидение)</w:t>
            </w:r>
          </w:p>
        </w:tc>
        <w:tc>
          <w:tcPr>
            <w:tcW w:w="0" w:type="auto"/>
            <w:hideMark/>
          </w:tcPr>
          <w:p w14:paraId="4843E110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Подверженность атмосферным помехам (особенно в </w:t>
            </w: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</w:t>
            </w:r>
            <w:proofErr w:type="spellEnd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/</w:t>
            </w: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Ka</w:t>
            </w:r>
            <w:proofErr w:type="spellEnd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1D7FDD" w:rsidRPr="001D7FDD" w14:paraId="7A0C899B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A4B82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Широкая полоса пропускания (современные системы)</w:t>
            </w:r>
          </w:p>
        </w:tc>
        <w:tc>
          <w:tcPr>
            <w:tcW w:w="0" w:type="auto"/>
            <w:hideMark/>
          </w:tcPr>
          <w:p w14:paraId="304FA227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Проблема космического мусора на орбитах</w:t>
            </w:r>
          </w:p>
        </w:tc>
      </w:tr>
      <w:tr w:rsidR="001D7FDD" w:rsidRPr="001D7FDD" w14:paraId="19EF40E5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7FE89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Масштабируемость (подключение новых пользователей)</w:t>
            </w:r>
          </w:p>
        </w:tc>
        <w:tc>
          <w:tcPr>
            <w:tcW w:w="0" w:type="auto"/>
            <w:hideMark/>
          </w:tcPr>
          <w:p w14:paraId="23BCB818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Относительно высокая стоимость оборудования</w:t>
            </w:r>
          </w:p>
        </w:tc>
      </w:tr>
    </w:tbl>
    <w:p w14:paraId="0A99524F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Сравнительный анализ беспроводных технологий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87"/>
        <w:gridCol w:w="1824"/>
        <w:gridCol w:w="1484"/>
        <w:gridCol w:w="1616"/>
        <w:gridCol w:w="2734"/>
      </w:tblGrid>
      <w:tr w:rsidR="001D7FDD" w:rsidRPr="001D7FDD" w14:paraId="2E2D490F" w14:textId="77777777" w:rsidTr="001D7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74E42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4881FE3C" w14:textId="77777777" w:rsidR="001D7FDD" w:rsidRPr="001D7FDD" w:rsidRDefault="001D7FDD" w:rsidP="001D7FD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Диапазон частот</w:t>
            </w:r>
          </w:p>
        </w:tc>
        <w:tc>
          <w:tcPr>
            <w:tcW w:w="0" w:type="auto"/>
            <w:hideMark/>
          </w:tcPr>
          <w:p w14:paraId="3E032FD8" w14:textId="77777777" w:rsidR="001D7FDD" w:rsidRPr="001D7FDD" w:rsidRDefault="001D7FDD" w:rsidP="001D7FD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Типичная скорость</w:t>
            </w:r>
          </w:p>
        </w:tc>
        <w:tc>
          <w:tcPr>
            <w:tcW w:w="0" w:type="auto"/>
            <w:hideMark/>
          </w:tcPr>
          <w:p w14:paraId="1B4F4877" w14:textId="77777777" w:rsidR="001D7FDD" w:rsidRPr="001D7FDD" w:rsidRDefault="001D7FDD" w:rsidP="001D7FD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Радиус действия</w:t>
            </w:r>
          </w:p>
        </w:tc>
        <w:tc>
          <w:tcPr>
            <w:tcW w:w="0" w:type="auto"/>
            <w:hideMark/>
          </w:tcPr>
          <w:p w14:paraId="4B9BAC49" w14:textId="77777777" w:rsidR="001D7FDD" w:rsidRPr="001D7FDD" w:rsidRDefault="001D7FDD" w:rsidP="001D7FDD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Основное применение</w:t>
            </w:r>
          </w:p>
        </w:tc>
      </w:tr>
      <w:tr w:rsidR="001D7FDD" w:rsidRPr="001D7FDD" w14:paraId="2420ACCB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88471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Bluetooth</w:t>
            </w:r>
          </w:p>
        </w:tc>
        <w:tc>
          <w:tcPr>
            <w:tcW w:w="0" w:type="auto"/>
            <w:hideMark/>
          </w:tcPr>
          <w:p w14:paraId="50DD9B2C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2.4 ГГц</w:t>
            </w:r>
          </w:p>
        </w:tc>
        <w:tc>
          <w:tcPr>
            <w:tcW w:w="0" w:type="auto"/>
            <w:hideMark/>
          </w:tcPr>
          <w:p w14:paraId="6096C2B2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2-3 Мбит/с</w:t>
            </w:r>
          </w:p>
        </w:tc>
        <w:tc>
          <w:tcPr>
            <w:tcW w:w="0" w:type="auto"/>
            <w:hideMark/>
          </w:tcPr>
          <w:p w14:paraId="12B80D18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10-100 м</w:t>
            </w:r>
          </w:p>
        </w:tc>
        <w:tc>
          <w:tcPr>
            <w:tcW w:w="0" w:type="auto"/>
            <w:hideMark/>
          </w:tcPr>
          <w:p w14:paraId="39DB10CF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Подключение периферии, аудио, </w:t>
            </w: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IoT</w:t>
            </w:r>
            <w:proofErr w:type="spellEnd"/>
          </w:p>
        </w:tc>
      </w:tr>
      <w:tr w:rsidR="001D7FDD" w:rsidRPr="001D7FDD" w14:paraId="3D029B76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A830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IrDA</w:t>
            </w:r>
            <w:proofErr w:type="spellEnd"/>
          </w:p>
        </w:tc>
        <w:tc>
          <w:tcPr>
            <w:tcW w:w="0" w:type="auto"/>
            <w:hideMark/>
          </w:tcPr>
          <w:p w14:paraId="32EDF502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Инфракрасный свет</w:t>
            </w:r>
          </w:p>
        </w:tc>
        <w:tc>
          <w:tcPr>
            <w:tcW w:w="0" w:type="auto"/>
            <w:hideMark/>
          </w:tcPr>
          <w:p w14:paraId="6DDD10B6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4 Мбит/с (FIR)</w:t>
            </w:r>
          </w:p>
        </w:tc>
        <w:tc>
          <w:tcPr>
            <w:tcW w:w="0" w:type="auto"/>
            <w:hideMark/>
          </w:tcPr>
          <w:p w14:paraId="54D6FECB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1-2 м</w:t>
            </w:r>
          </w:p>
        </w:tc>
        <w:tc>
          <w:tcPr>
            <w:tcW w:w="0" w:type="auto"/>
            <w:hideMark/>
          </w:tcPr>
          <w:p w14:paraId="56F98225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Пульты ДУ, (исторически — передача файлов)</w:t>
            </w:r>
          </w:p>
        </w:tc>
      </w:tr>
      <w:tr w:rsidR="001D7FDD" w:rsidRPr="001D7FDD" w14:paraId="4C0B384A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2C56D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Wi</w:t>
            </w:r>
            <w:proofErr w:type="spellEnd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-Fi</w:t>
            </w:r>
          </w:p>
        </w:tc>
        <w:tc>
          <w:tcPr>
            <w:tcW w:w="0" w:type="auto"/>
            <w:hideMark/>
          </w:tcPr>
          <w:p w14:paraId="732CABFA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2.4, 5, 6 ГГц</w:t>
            </w:r>
          </w:p>
        </w:tc>
        <w:tc>
          <w:tcPr>
            <w:tcW w:w="0" w:type="auto"/>
            <w:hideMark/>
          </w:tcPr>
          <w:p w14:paraId="13CE9DAB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1-10+ Гбит/с</w:t>
            </w:r>
          </w:p>
        </w:tc>
        <w:tc>
          <w:tcPr>
            <w:tcW w:w="0" w:type="auto"/>
            <w:hideMark/>
          </w:tcPr>
          <w:p w14:paraId="788368BB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50-100 м в помещении</w:t>
            </w:r>
          </w:p>
        </w:tc>
        <w:tc>
          <w:tcPr>
            <w:tcW w:w="0" w:type="auto"/>
            <w:hideMark/>
          </w:tcPr>
          <w:p w14:paraId="6455D64D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Беспроводные локальные сети, доступ в интернет</w:t>
            </w:r>
          </w:p>
        </w:tc>
      </w:tr>
      <w:tr w:rsidR="001D7FDD" w:rsidRPr="001D7FDD" w14:paraId="31C38F66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B536F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Сотовая связь (4G/5G)</w:t>
            </w:r>
          </w:p>
        </w:tc>
        <w:tc>
          <w:tcPr>
            <w:tcW w:w="0" w:type="auto"/>
            <w:hideMark/>
          </w:tcPr>
          <w:p w14:paraId="473CC063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Лицензируемые (разные)</w:t>
            </w:r>
          </w:p>
        </w:tc>
        <w:tc>
          <w:tcPr>
            <w:tcW w:w="0" w:type="auto"/>
            <w:hideMark/>
          </w:tcPr>
          <w:p w14:paraId="00AD617F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100 Мбит/с — 10 Гбит/с</w:t>
            </w:r>
          </w:p>
        </w:tc>
        <w:tc>
          <w:tcPr>
            <w:tcW w:w="0" w:type="auto"/>
            <w:hideMark/>
          </w:tcPr>
          <w:p w14:paraId="1681FC36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Километры (соты)</w:t>
            </w:r>
          </w:p>
        </w:tc>
        <w:tc>
          <w:tcPr>
            <w:tcW w:w="0" w:type="auto"/>
            <w:hideMark/>
          </w:tcPr>
          <w:p w14:paraId="13B56A81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голосовая связь и интернет</w:t>
            </w:r>
          </w:p>
        </w:tc>
      </w:tr>
      <w:tr w:rsidR="001D7FDD" w:rsidRPr="001D7FDD" w14:paraId="51240D45" w14:textId="77777777" w:rsidTr="001D7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1048C" w14:textId="77777777" w:rsidR="001D7FDD" w:rsidRPr="001D7FDD" w:rsidRDefault="001D7FDD" w:rsidP="001D7FD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Спутниковая связь</w:t>
            </w:r>
          </w:p>
        </w:tc>
        <w:tc>
          <w:tcPr>
            <w:tcW w:w="0" w:type="auto"/>
            <w:hideMark/>
          </w:tcPr>
          <w:p w14:paraId="42F851CD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C, </w:t>
            </w: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Ku</w:t>
            </w:r>
            <w:proofErr w:type="spellEnd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Ka</w:t>
            </w:r>
            <w:proofErr w:type="spellEnd"/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др.</w:t>
            </w:r>
          </w:p>
        </w:tc>
        <w:tc>
          <w:tcPr>
            <w:tcW w:w="0" w:type="auto"/>
            <w:hideMark/>
          </w:tcPr>
          <w:p w14:paraId="4B670D06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сотен Мбит/с</w:t>
            </w:r>
          </w:p>
        </w:tc>
        <w:tc>
          <w:tcPr>
            <w:tcW w:w="0" w:type="auto"/>
            <w:hideMark/>
          </w:tcPr>
          <w:p w14:paraId="4B6B7A11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Глобальный</w:t>
            </w:r>
          </w:p>
        </w:tc>
        <w:tc>
          <w:tcPr>
            <w:tcW w:w="0" w:type="auto"/>
            <w:hideMark/>
          </w:tcPr>
          <w:p w14:paraId="7536C4AD" w14:textId="77777777" w:rsidR="001D7FDD" w:rsidRPr="001D7FDD" w:rsidRDefault="001D7FDD" w:rsidP="001D7FDD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7FD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Связь в удаленных районах, телевещание, глобальный интернет</w:t>
            </w:r>
          </w:p>
        </w:tc>
      </w:tr>
    </w:tbl>
    <w:p w14:paraId="6F1DE39C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Заключение</w:t>
      </w:r>
    </w:p>
    <w:p w14:paraId="68B1C5D0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Беспроводные среды передачи данных представляют собой обширный и быстро развивающийся класс технологий, каждая из которых занимает свою нишу.</w:t>
      </w:r>
    </w:p>
    <w:p w14:paraId="06FEBD5E" w14:textId="77777777" w:rsidR="001D7FDD" w:rsidRPr="001D7FDD" w:rsidRDefault="001D7FDD" w:rsidP="001D7FD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Bluetooth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стал универсальным стандартом для персональных сетей, эволюционируя от простого кабеля-заменителя до основы для энергоэффективного Интернета вещей и качественного беспроводного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аудио .</w:t>
      </w:r>
      <w:proofErr w:type="gramEnd"/>
    </w:p>
    <w:p w14:paraId="75B37BD6" w14:textId="77777777" w:rsidR="001D7FDD" w:rsidRPr="001D7FDD" w:rsidRDefault="001D7FDD" w:rsidP="001D7FD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IrDA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некогда популярная, отошла на второй план, сохранившись в специализированной области пультов дистанционного управления благодаря своей простоте и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дешевизне .</w:t>
      </w:r>
      <w:proofErr w:type="gramEnd"/>
    </w:p>
    <w:p w14:paraId="01A2C5E5" w14:textId="77777777" w:rsidR="001D7FDD" w:rsidRPr="001D7FDD" w:rsidRDefault="001D7FDD" w:rsidP="001D7FD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Wi</w:t>
      </w:r>
      <w:proofErr w:type="spellEnd"/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-Fi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прочно занял позицию основного способа беспроводного доступа в интернет внутри зданий, постоянно наращивая скорость и эффективность работы в условиях многолюдных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сетей .</w:t>
      </w:r>
      <w:proofErr w:type="gramEnd"/>
    </w:p>
    <w:p w14:paraId="5C8E8D20" w14:textId="77777777" w:rsidR="001D7FDD" w:rsidRPr="001D7FDD" w:rsidRDefault="001D7FDD" w:rsidP="001D7FD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Сотовые сети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(4G/5G) обеспечивают мобильность и глобальное покрытие для миллиардов абонентов, при этом 5G открывает эру сверхнадежных соединений с низкой задержкой и массового </w:t>
      </w:r>
      <w:proofErr w:type="spellStart"/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IoT</w:t>
      </w:r>
      <w:proofErr w:type="spellEnd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.</w:t>
      </w:r>
      <w:proofErr w:type="gramEnd"/>
    </w:p>
    <w:p w14:paraId="63C8E189" w14:textId="77777777" w:rsidR="001D7FDD" w:rsidRPr="001D7FDD" w:rsidRDefault="001D7FDD" w:rsidP="001D7FDD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Спутниковая связь</w:t>
      </w: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особенно с развитием низкоорбитальных систем, возвращает себе роль глобального интернет-провайдера, дополняя и замещая наземные сети в самых труднодоступных уголках </w:t>
      </w:r>
      <w:proofErr w:type="gramStart"/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планеты .</w:t>
      </w:r>
      <w:proofErr w:type="gramEnd"/>
    </w:p>
    <w:p w14:paraId="2C813311" w14:textId="77777777" w:rsidR="001D7FDD" w:rsidRPr="001D7FDD" w:rsidRDefault="001D7FDD" w:rsidP="001D7FDD">
      <w:pPr>
        <w:shd w:val="clear" w:color="auto" w:fill="FFFFFF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7FD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особенностей, стандартов и областей применения каждой из этих технологий позволяет проектировать комплексные сетевые решения, эффективно сочетающие преимущества различных беспроводных сред.</w:t>
      </w:r>
    </w:p>
    <w:p w14:paraId="6624DE19" w14:textId="77777777" w:rsidR="001D7FDD" w:rsidRPr="001D7FDD" w:rsidRDefault="001D7FDD" w:rsidP="001D7FD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1D7FDD" w:rsidRPr="001D7F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369F7"/>
    <w:multiLevelType w:val="multilevel"/>
    <w:tmpl w:val="0D54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D1A80"/>
    <w:multiLevelType w:val="multilevel"/>
    <w:tmpl w:val="991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C46AF"/>
    <w:multiLevelType w:val="multilevel"/>
    <w:tmpl w:val="DF1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97D2F"/>
    <w:multiLevelType w:val="multilevel"/>
    <w:tmpl w:val="8B6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C03A3"/>
    <w:multiLevelType w:val="multilevel"/>
    <w:tmpl w:val="563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461E"/>
    <w:multiLevelType w:val="multilevel"/>
    <w:tmpl w:val="6E50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E0855"/>
    <w:multiLevelType w:val="multilevel"/>
    <w:tmpl w:val="8996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05B8"/>
    <w:multiLevelType w:val="multilevel"/>
    <w:tmpl w:val="05AC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04BAF"/>
    <w:multiLevelType w:val="multilevel"/>
    <w:tmpl w:val="7C9C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E37CB2"/>
    <w:multiLevelType w:val="multilevel"/>
    <w:tmpl w:val="37D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C64A5"/>
    <w:multiLevelType w:val="multilevel"/>
    <w:tmpl w:val="D5B6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22946"/>
    <w:multiLevelType w:val="multilevel"/>
    <w:tmpl w:val="58D2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10"/>
  </w:num>
  <w:num w:numId="8">
    <w:abstractNumId w:val="2"/>
  </w:num>
  <w:num w:numId="9">
    <w:abstractNumId w:val="7"/>
  </w:num>
  <w:num w:numId="10">
    <w:abstractNumId w:val="4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B3"/>
    <w:rsid w:val="001D7FDD"/>
    <w:rsid w:val="00C5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BF0F2"/>
  <w15:chartTrackingRefBased/>
  <w15:docId w15:val="{97E03F12-6CEE-4448-80AF-8C8D78BD9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D7F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D7F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7F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D7FD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D7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D7FDD"/>
    <w:rPr>
      <w:b/>
      <w:bCs/>
    </w:rPr>
  </w:style>
  <w:style w:type="table" w:styleId="-1">
    <w:name w:val="Grid Table 1 Light"/>
    <w:basedOn w:val="a1"/>
    <w:uiPriority w:val="46"/>
    <w:rsid w:val="001D7F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1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2718</Words>
  <Characters>15496</Characters>
  <Application>Microsoft Office Word</Application>
  <DocSecurity>0</DocSecurity>
  <Lines>129</Lines>
  <Paragraphs>36</Paragraphs>
  <ScaleCrop>false</ScaleCrop>
  <Company/>
  <LinksUpToDate>false</LinksUpToDate>
  <CharactersWithSpaces>18178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 AR</dc:creator>
  <cp:keywords/>
  <dc:description/>
  <cp:lastModifiedBy>VR AR</cp:lastModifiedBy>
  <cp:revision>2</cp:revision>
  <dcterms:created xsi:type="dcterms:W3CDTF">2026-03-06T06:58:00Z</dcterms:created>
  <dcterms:modified xsi:type="dcterms:W3CDTF">2026-03-06T07:02:00Z</dcterms:modified>
</cp:coreProperties>
</file>