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5DC" w:rsidRPr="00BD7308" w:rsidRDefault="004F3788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Шановні члени комісії, я – студент групи КН-218в, доповідаю про зроблену курсову роботу. Під керівництвом </w:t>
      </w:r>
      <w:r w:rsidR="00EE0DB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доцента кафедри ПІІТУ Білової Марії Олексіївни був розроблений курсовий </w:t>
      </w:r>
      <w:proofErr w:type="spellStart"/>
      <w:r w:rsidR="00EE0DBC" w:rsidRPr="00BD7308">
        <w:rPr>
          <w:rFonts w:ascii="Times New Roman" w:hAnsi="Times New Roman" w:cs="Times New Roman"/>
          <w:sz w:val="24"/>
          <w:szCs w:val="24"/>
          <w:lang w:val="uk-UA"/>
        </w:rPr>
        <w:t>проєкт</w:t>
      </w:r>
      <w:proofErr w:type="spellEnd"/>
      <w:r w:rsidR="00EE0DB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за темою: «Розробка онлайн системи автоматизації ведення бюджетного обліку». </w:t>
      </w:r>
    </w:p>
    <w:p w:rsidR="00EE0DBC" w:rsidRPr="00BD7308" w:rsidRDefault="00EE0DB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Актуальність даної теми полягає в тому, що н</w:t>
      </w: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а сьогоднішній день проблема розуміння фінансової грамотності стоїть у багатьох людей, сімей, компаній по всій планеті, що погано впливає на їх капітал. Розуміння звідки надходять та куди витрачаються гроші – основний крок до фінансового благополуччя особи або групи осіб. </w:t>
      </w:r>
    </w:p>
    <w:p w:rsidR="00EE0DBC" w:rsidRPr="00BD7308" w:rsidRDefault="00EE0DB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Таким чином розробка різноманітних систем бюджетного обліку є дуже актуальною.</w:t>
      </w:r>
    </w:p>
    <w:p w:rsidR="00EE0DBC" w:rsidRPr="00BD7308" w:rsidRDefault="00EE0DB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Об’єктом дослідження є:</w:t>
      </w:r>
    </w:p>
    <w:p w:rsidR="00EE0DBC" w:rsidRPr="00BD7308" w:rsidRDefault="00EE0DBC" w:rsidP="00BF0AB2">
      <w:pPr>
        <w:pStyle w:val="a3"/>
        <w:numPr>
          <w:ilvl w:val="0"/>
          <w:numId w:val="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Автоматизація процесу ведення обліку розходів і доходів; </w:t>
      </w:r>
    </w:p>
    <w:p w:rsidR="00EE0DBC" w:rsidRPr="00BD7308" w:rsidRDefault="00EE0DBC" w:rsidP="00BF0AB2">
      <w:pPr>
        <w:pStyle w:val="a3"/>
        <w:numPr>
          <w:ilvl w:val="0"/>
          <w:numId w:val="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Система управління базами даних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MySQL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</w:p>
    <w:p w:rsidR="00EE0DBC" w:rsidRPr="00BD7308" w:rsidRDefault="00EE0DBC" w:rsidP="00BF0AB2">
      <w:pPr>
        <w:pStyle w:val="a3"/>
        <w:numPr>
          <w:ilvl w:val="0"/>
          <w:numId w:val="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Діаграми до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проєкту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E0DBC" w:rsidRPr="00BD7308" w:rsidRDefault="00EE0DBC" w:rsidP="00BF0AB2">
      <w:pPr>
        <w:pStyle w:val="a3"/>
        <w:numPr>
          <w:ilvl w:val="0"/>
          <w:numId w:val="1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Застосування готового програмного продукту.</w:t>
      </w:r>
    </w:p>
    <w:p w:rsidR="00EE0DBC" w:rsidRPr="00BD7308" w:rsidRDefault="00EE0DB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Мета роботи – це:</w:t>
      </w:r>
      <w:bookmarkStart w:id="0" w:name="_GoBack"/>
      <w:bookmarkEnd w:id="0"/>
    </w:p>
    <w:p w:rsidR="00EE0DBC" w:rsidRPr="00BD7308" w:rsidRDefault="00EE0DBC" w:rsidP="00BF0AB2">
      <w:pPr>
        <w:pStyle w:val="a3"/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Закріплення знань та вмінь, отриманих під час вивчення курсу "Проектування баз даних";</w:t>
      </w:r>
    </w:p>
    <w:p w:rsidR="00EE0DBC" w:rsidRPr="00BD7308" w:rsidRDefault="00EE0DBC" w:rsidP="00BF0AB2">
      <w:pPr>
        <w:pStyle w:val="a3"/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Вивчити особливості СУБД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MySQL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та вміти використовувати її на практиці;</w:t>
      </w:r>
    </w:p>
    <w:p w:rsidR="00EE0DBC" w:rsidRPr="00BD7308" w:rsidRDefault="00EE0DBC" w:rsidP="00BF0AB2">
      <w:pPr>
        <w:pStyle w:val="a3"/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Розробити мовами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та PHP онлайн систему, що допоможе користувачу вести бюджетний облік.</w:t>
      </w:r>
    </w:p>
    <w:p w:rsidR="00EE0DBC" w:rsidRPr="00BD7308" w:rsidRDefault="00EE0DBC" w:rsidP="00BF0AB2">
      <w:pPr>
        <w:pStyle w:val="a3"/>
        <w:numPr>
          <w:ilvl w:val="0"/>
          <w:numId w:val="2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Розробити систему бізнес-правил для обраної предметної області;</w:t>
      </w:r>
    </w:p>
    <w:p w:rsidR="00EE0DBC" w:rsidRPr="00BD7308" w:rsidRDefault="00EE0DB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Для досягнення мети було поставлено наступні завдання:</w:t>
      </w:r>
    </w:p>
    <w:p w:rsidR="00EE0DBC" w:rsidRPr="00BD7308" w:rsidRDefault="00EE0DBC" w:rsidP="00BF0AB2">
      <w:pPr>
        <w:pStyle w:val="a3"/>
        <w:numPr>
          <w:ilvl w:val="0"/>
          <w:numId w:val="3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із СУБД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MySQL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E0DBC" w:rsidRPr="00BD7308" w:rsidRDefault="00EE0DBC" w:rsidP="00BF0AB2">
      <w:pPr>
        <w:pStyle w:val="a3"/>
        <w:numPr>
          <w:ilvl w:val="0"/>
          <w:numId w:val="3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Ознайомитись із аналогічними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прєктами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>;</w:t>
      </w:r>
    </w:p>
    <w:p w:rsidR="00EE0DBC" w:rsidRPr="00BD7308" w:rsidRDefault="00EE0DBC" w:rsidP="00BF0AB2">
      <w:pPr>
        <w:pStyle w:val="a3"/>
        <w:numPr>
          <w:ilvl w:val="0"/>
          <w:numId w:val="3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Розробити модель даних, придатну для подальшої реалізації з використанням СУБД реляційного типу.</w:t>
      </w:r>
    </w:p>
    <w:p w:rsidR="00EE0DBC" w:rsidRPr="00BD7308" w:rsidRDefault="00EE0DB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Відповідно до предметної області, було розроблено діаграму використання, що зображена на шостому слайді презентації.</w:t>
      </w:r>
    </w:p>
    <w:p w:rsidR="00F847B4" w:rsidRPr="00BD7308" w:rsidRDefault="00F847B4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Діаграму потоку повідомлень можна побачити на наступному слайді, тут </w:t>
      </w:r>
      <w:r w:rsidR="00EA62DD" w:rsidRPr="00BD7308">
        <w:rPr>
          <w:rFonts w:ascii="Times New Roman" w:hAnsi="Times New Roman" w:cs="Times New Roman"/>
          <w:sz w:val="24"/>
          <w:szCs w:val="24"/>
          <w:lang w:val="uk-UA"/>
        </w:rPr>
        <w:t>зображено</w:t>
      </w: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як саме взаємодіє програма з базою даних.</w:t>
      </w:r>
      <w:r w:rsidR="00EA62DD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Програма, що представляє собою графічний інтерфейс користувача, надсилає певний запит до веб-сервісу, котрий складається з набору PHP </w:t>
      </w:r>
      <w:proofErr w:type="spellStart"/>
      <w:r w:rsidR="00EA62DD" w:rsidRPr="00BD7308">
        <w:rPr>
          <w:rFonts w:ascii="Times New Roman" w:hAnsi="Times New Roman" w:cs="Times New Roman"/>
          <w:sz w:val="24"/>
          <w:szCs w:val="24"/>
          <w:lang w:val="uk-UA"/>
        </w:rPr>
        <w:t>скриптів</w:t>
      </w:r>
      <w:proofErr w:type="spellEnd"/>
      <w:r w:rsidR="00EA62DD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F1BA5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та форми реєстрації користувача. В свою чергу веб сервіс маючи доступ до СУБД </w:t>
      </w:r>
      <w:proofErr w:type="spellStart"/>
      <w:r w:rsidR="00FF1BA5" w:rsidRPr="00BD7308">
        <w:rPr>
          <w:rFonts w:ascii="Times New Roman" w:hAnsi="Times New Roman" w:cs="Times New Roman"/>
          <w:sz w:val="24"/>
          <w:szCs w:val="24"/>
          <w:lang w:val="uk-UA"/>
        </w:rPr>
        <w:t>MySQL</w:t>
      </w:r>
      <w:proofErr w:type="spellEnd"/>
      <w:r w:rsidR="00FF1BA5" w:rsidRPr="00BD7308">
        <w:rPr>
          <w:rFonts w:ascii="Times New Roman" w:hAnsi="Times New Roman" w:cs="Times New Roman"/>
          <w:sz w:val="24"/>
          <w:szCs w:val="24"/>
          <w:lang w:val="uk-UA"/>
        </w:rPr>
        <w:t>, надсилає до неї запити на отримування інформації, після чого дані надсилаються до програми користувача.</w:t>
      </w:r>
    </w:p>
    <w:p w:rsidR="00DA58AC" w:rsidRPr="00BD7308" w:rsidRDefault="00FF1BA5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Наступній слайд демонструє концептуальну модель бази даних, де розміщені основні її об’єкти та атрибути. </w:t>
      </w:r>
      <w:r w:rsidR="00DA58A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На дев’ятому слайді намальована вже готова модель, що була зображена на основі створених вже таблиць, засобами </w:t>
      </w:r>
      <w:proofErr w:type="spellStart"/>
      <w:r w:rsidR="00DA58AC" w:rsidRPr="00BD7308">
        <w:rPr>
          <w:rFonts w:ascii="Times New Roman" w:hAnsi="Times New Roman" w:cs="Times New Roman"/>
          <w:sz w:val="24"/>
          <w:szCs w:val="24"/>
          <w:lang w:val="uk-UA"/>
        </w:rPr>
        <w:t>PhpMyAdmin</w:t>
      </w:r>
      <w:proofErr w:type="spellEnd"/>
      <w:r w:rsidR="00DA58A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DA58AC" w:rsidRPr="00BD7308" w:rsidRDefault="00DA58A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До самого програмного забезпечення призначенні основні завдання:</w:t>
      </w:r>
    </w:p>
    <w:p w:rsidR="00DA58AC" w:rsidRPr="00BD7308" w:rsidRDefault="00DA58AC" w:rsidP="00BF0AB2">
      <w:pPr>
        <w:pStyle w:val="a3"/>
        <w:numPr>
          <w:ilvl w:val="0"/>
          <w:numId w:val="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Верифікація користувача;</w:t>
      </w:r>
    </w:p>
    <w:p w:rsidR="00DA58AC" w:rsidRPr="00BD7308" w:rsidRDefault="00DA58AC" w:rsidP="00BF0AB2">
      <w:pPr>
        <w:pStyle w:val="a3"/>
        <w:numPr>
          <w:ilvl w:val="0"/>
          <w:numId w:val="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Можливість роботи з віртуальними гаманцями;</w:t>
      </w:r>
    </w:p>
    <w:p w:rsidR="00DA58AC" w:rsidRPr="00BD7308" w:rsidRDefault="00DA58AC" w:rsidP="00BF0AB2">
      <w:pPr>
        <w:pStyle w:val="a3"/>
        <w:numPr>
          <w:ilvl w:val="0"/>
          <w:numId w:val="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Функціонал роботи над записами в обраному гаманці;</w:t>
      </w:r>
    </w:p>
    <w:p w:rsidR="00DA58AC" w:rsidRPr="00BD7308" w:rsidRDefault="00DA58AC" w:rsidP="00BF0AB2">
      <w:pPr>
        <w:pStyle w:val="a3"/>
        <w:numPr>
          <w:ilvl w:val="0"/>
          <w:numId w:val="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Надавати доступ до гаманця іншому користувачу;</w:t>
      </w:r>
    </w:p>
    <w:p w:rsidR="00DA58AC" w:rsidRPr="00BD7308" w:rsidRDefault="00DA58AC" w:rsidP="00BF0AB2">
      <w:pPr>
        <w:pStyle w:val="a3"/>
        <w:numPr>
          <w:ilvl w:val="0"/>
          <w:numId w:val="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Аналіз бюджету за певний період, за рахунок кругової діаграми;</w:t>
      </w:r>
    </w:p>
    <w:p w:rsidR="00DA58AC" w:rsidRPr="00BD7308" w:rsidRDefault="00DA58AC" w:rsidP="00BF0AB2">
      <w:pPr>
        <w:pStyle w:val="a3"/>
        <w:numPr>
          <w:ilvl w:val="0"/>
          <w:numId w:val="4"/>
        </w:num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lastRenderedPageBreak/>
        <w:t>Обмеження функціоналу користувача, відповідно до його рівня доступу.</w:t>
      </w:r>
    </w:p>
    <w:p w:rsidR="00DA58AC" w:rsidRPr="00BD7308" w:rsidRDefault="00DA58A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Програма, що встановлюється на комп'ютер користувача, надає можливість створювати гаманці, з можливістю додавати записи про витрати та доходи. Надає певну статистику по введеним записам. Для роботи необхідне підключення до інтернету, бо програма —</w:t>
      </w: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лише</w:t>
      </w: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графічний інтерфейс, що відправляє запити до підготовленого сервера, котрий зв'язаний з базою даних через мову PHP.</w:t>
      </w:r>
    </w:p>
    <w:p w:rsidR="00DA58AC" w:rsidRPr="00BD7308" w:rsidRDefault="00DA58A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На сервері встановлена сама СУБД 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MySQL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>, та PHP-</w:t>
      </w:r>
      <w:proofErr w:type="spellStart"/>
      <w:r w:rsidRPr="00BD7308">
        <w:rPr>
          <w:rFonts w:ascii="Times New Roman" w:hAnsi="Times New Roman" w:cs="Times New Roman"/>
          <w:sz w:val="24"/>
          <w:szCs w:val="24"/>
          <w:lang w:val="uk-UA"/>
        </w:rPr>
        <w:t>ск</w:t>
      </w:r>
      <w:r w:rsidR="00684BD7" w:rsidRPr="00BD7308">
        <w:rPr>
          <w:rFonts w:ascii="Times New Roman" w:hAnsi="Times New Roman" w:cs="Times New Roman"/>
          <w:sz w:val="24"/>
          <w:szCs w:val="24"/>
          <w:lang w:val="uk-UA"/>
        </w:rPr>
        <w:t>р</w:t>
      </w:r>
      <w:r w:rsidRPr="00BD7308">
        <w:rPr>
          <w:rFonts w:ascii="Times New Roman" w:hAnsi="Times New Roman" w:cs="Times New Roman"/>
          <w:sz w:val="24"/>
          <w:szCs w:val="24"/>
          <w:lang w:val="uk-UA"/>
        </w:rPr>
        <w:t>ипти</w:t>
      </w:r>
      <w:proofErr w:type="spellEnd"/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для взаємодію з нею.</w:t>
      </w:r>
    </w:p>
    <w:p w:rsidR="00FF1BA5" w:rsidRPr="00BD7308" w:rsidRDefault="00DA58A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Дванадцятий слайд демонструє приклад роботи програми. Після верифікації, користувач потрапляє саме на цю сторінку</w:t>
      </w:r>
      <w:r w:rsidR="005217C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з гаманцями. Тут він має змогу створити, видалити чи відкрити існуючий гаманець, або вийти з </w:t>
      </w:r>
      <w:proofErr w:type="spellStart"/>
      <w:r w:rsidR="005217CC" w:rsidRPr="00BD7308">
        <w:rPr>
          <w:rFonts w:ascii="Times New Roman" w:hAnsi="Times New Roman" w:cs="Times New Roman"/>
          <w:sz w:val="24"/>
          <w:szCs w:val="24"/>
          <w:lang w:val="uk-UA"/>
        </w:rPr>
        <w:t>аккаунта</w:t>
      </w:r>
      <w:proofErr w:type="spellEnd"/>
      <w:r w:rsidR="005217CC" w:rsidRPr="00BD7308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5217CC" w:rsidRPr="00BD7308" w:rsidRDefault="005217C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Наступний слайд показує вигляд відкритого гаманця, тут користувач має змогу бачити, створювати, редагувати або видаляти записи, але згідно до рівня доступу, що показаний у правому нижньому кутку. Нижня панель також відображає назву гаманця та сумарний капітал, що враховує всі витрати, й доходи. З цієї сторінки користувач може також надавати доступ іншим користувачам, але рівнем не вище свого.</w:t>
      </w:r>
    </w:p>
    <w:p w:rsidR="00684BD7" w:rsidRPr="00BD7308" w:rsidRDefault="00684BD7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Натиснувши на відповідну кнопку, ми можемо отримати деякий аналіз гаманця у вигляді кругової діаграми, що зображена на чотирнадцятому слайді. Користувач має змогу обрати період за який він бажає проаналізувати записи, для цього праворуч розташовані відповідні кнопки. Для обирання дати використовується календар у лівому нижньому кутку, за допомогою якого можна обрати дату, місяць, рік для аналізу.</w:t>
      </w:r>
    </w:p>
    <w:p w:rsidR="00684BD7" w:rsidRPr="00BD7308" w:rsidRDefault="00684BD7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Щодо застосування готового програмного продукту, то розроблене в ході курсової роботи програмне забезпечення реалізує вирішення задачі автоматизації онлайн системи ведення бюджетного обліку. Воно може використовуватись в багатьох галузях людського життя, де приймають участь фінанси. Функціонал програми дозволяє працювати над введенням власного чи групового бюджету з дотриманням захисту даних від зловмисників.</w:t>
      </w:r>
    </w:p>
    <w:p w:rsidR="00684BD7" w:rsidRPr="00BD7308" w:rsidRDefault="00684BD7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Отже підводячи підсумки, можна </w:t>
      </w:r>
      <w:r w:rsidR="00122D9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побачити що мета курсової роботи була досягнута, а всі поставлені задачі – виконані. Було закріплено теоретичні та практичні навички роботи з СУБД </w:t>
      </w:r>
      <w:proofErr w:type="spellStart"/>
      <w:r w:rsidR="00122D9C" w:rsidRPr="00BD7308">
        <w:rPr>
          <w:rFonts w:ascii="Times New Roman" w:hAnsi="Times New Roman" w:cs="Times New Roman"/>
          <w:sz w:val="24"/>
          <w:szCs w:val="24"/>
          <w:lang w:val="uk-UA"/>
        </w:rPr>
        <w:t>MySQL</w:t>
      </w:r>
      <w:proofErr w:type="spellEnd"/>
      <w:r w:rsidR="00122D9C" w:rsidRPr="00BD7308">
        <w:rPr>
          <w:rFonts w:ascii="Times New Roman" w:hAnsi="Times New Roman" w:cs="Times New Roman"/>
          <w:sz w:val="24"/>
          <w:szCs w:val="24"/>
          <w:lang w:val="uk-UA"/>
        </w:rPr>
        <w:t xml:space="preserve"> разом із навичками створення прикладних програмних застосунків з графічним інтерфейсом користувача.</w:t>
      </w:r>
    </w:p>
    <w:p w:rsidR="00122D9C" w:rsidRPr="00BD7308" w:rsidRDefault="00122D9C" w:rsidP="00BF0A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D7308">
        <w:rPr>
          <w:rFonts w:ascii="Times New Roman" w:hAnsi="Times New Roman" w:cs="Times New Roman"/>
          <w:sz w:val="24"/>
          <w:szCs w:val="24"/>
          <w:lang w:val="uk-UA"/>
        </w:rPr>
        <w:t>Щиро дякую за увагу.</w:t>
      </w:r>
    </w:p>
    <w:sectPr w:rsidR="00122D9C" w:rsidRPr="00BD7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D15634"/>
    <w:multiLevelType w:val="hybridMultilevel"/>
    <w:tmpl w:val="A55C5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0212ED"/>
    <w:multiLevelType w:val="hybridMultilevel"/>
    <w:tmpl w:val="A3A8F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2774C0"/>
    <w:multiLevelType w:val="hybridMultilevel"/>
    <w:tmpl w:val="6E505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D0559"/>
    <w:multiLevelType w:val="hybridMultilevel"/>
    <w:tmpl w:val="B4280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72"/>
    <w:rsid w:val="00122D9C"/>
    <w:rsid w:val="002E45DC"/>
    <w:rsid w:val="00423129"/>
    <w:rsid w:val="004F3788"/>
    <w:rsid w:val="005217CC"/>
    <w:rsid w:val="00684BD7"/>
    <w:rsid w:val="00986A72"/>
    <w:rsid w:val="00BD7308"/>
    <w:rsid w:val="00BF0AB2"/>
    <w:rsid w:val="00DA58AC"/>
    <w:rsid w:val="00EA62DD"/>
    <w:rsid w:val="00EE0DBC"/>
    <w:rsid w:val="00F847B4"/>
    <w:rsid w:val="00FF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D349A8-BFF0-4757-B8A8-6AFCAD29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Шадчнев</dc:creator>
  <cp:keywords/>
  <dc:description/>
  <cp:lastModifiedBy>Артем Шадчнев</cp:lastModifiedBy>
  <cp:revision>6</cp:revision>
  <dcterms:created xsi:type="dcterms:W3CDTF">2020-05-20T18:43:00Z</dcterms:created>
  <dcterms:modified xsi:type="dcterms:W3CDTF">2020-05-20T20:53:00Z</dcterms:modified>
</cp:coreProperties>
</file>