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{{ </w:t>
      </w:r>
      <w:r w:rsidR="00AC1AEB">
        <w:rPr>
          <w:b/>
          <w:bCs/>
          <w:sz w:val="36"/>
          <w:szCs w:val="36"/>
          <w:lang w:val="en-US"/>
        </w:rPr>
        <w:t>program</w:t>
      </w:r>
      <w:proofErr w:type="gramEnd"/>
      <w:r w:rsidR="00AC1AEB" w:rsidRPr="00AC1AEB">
        <w:rPr>
          <w:b/>
          <w:bCs/>
          <w:sz w:val="36"/>
          <w:szCs w:val="36"/>
        </w:rPr>
        <w:t>_</w:t>
      </w:r>
      <w:r w:rsidR="00AC1AEB">
        <w:rPr>
          <w:b/>
          <w:bCs/>
          <w:sz w:val="36"/>
          <w:szCs w:val="36"/>
          <w:lang w:val="en-US"/>
        </w:rPr>
        <w:t>name</w:t>
      </w:r>
      <w:r w:rsidR="00AC1AEB" w:rsidRPr="00AC1AEB">
        <w:rPr>
          <w:b/>
          <w:bCs/>
          <w:sz w:val="36"/>
          <w:szCs w:val="36"/>
        </w:rPr>
        <w:t xml:space="preserve"> }}</w:t>
      </w:r>
      <w:r w:rsidR="0085792F">
        <w:rPr>
          <w:b/>
          <w:bCs/>
          <w:sz w:val="36"/>
          <w:szCs w:val="36"/>
        </w:rPr>
        <w:t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program</w:t>
      </w:r>
      <w:proofErr w:type="gramEnd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code</w:t>
      </w:r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 }}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  <w:lang w:val="en-US"/>
        </w:rPr>
        <w:t>profile</w:t>
      </w:r>
      <w:proofErr w:type="gramEnd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  <w:lang w:val="en-US"/>
        </w:rPr>
        <w:t>name</w:t>
      </w:r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 }}</w:t>
      </w:r>
      <w:r w:rsidRPr="00DE5B72">
        <w:rPr>
          <w:rFonts w:eastAsia="Times New Roman"/>
          <w:b/>
          <w:bCs/>
          <w:color w:val="auto"/>
          <w:sz w:val="28"/>
          <w:szCs w:val="28"/>
        </w:rPr>
        <w:t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{{ 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year</w:t>
      </w:r>
      <w:proofErr w:type="gramEnd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>_</w:t>
      </w:r>
      <w:r w:rsidR="00F56105">
        <w:rPr>
          <w:rFonts w:eastAsia="Times New Roman"/>
          <w:b/>
          <w:bCs/>
          <w:color w:val="auto"/>
          <w:sz w:val="28"/>
          <w:szCs w:val="28"/>
          <w:lang w:val="en-US"/>
        </w:rPr>
        <w:t>start</w:t>
      </w:r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 }}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{{ </w:t>
      </w:r>
      <w:proofErr w:type="spellStart"/>
      <w:r w:rsidR="00F56105">
        <w:rPr>
          <w:lang w:val="en-US"/>
        </w:rPr>
        <w:t>current</w:t>
      </w:r>
      <w:proofErr w:type="gramEnd"/>
      <w:r w:rsidR="00F56105">
        <w:rPr>
          <w:lang w:val="en-US"/>
        </w:rPr>
        <w:t>_year</w:t>
      </w:r>
      <w:proofErr w:type="spellEnd"/>
      <w:r w:rsidR="00F56105">
        <w:rPr>
          <w:lang w:val="en-US"/>
        </w:rPr>
        <w:t xml:space="preserve"> }}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6401797B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«</w:t>
      </w:r>
      <w:proofErr w:type="gramStart"/>
      <w:r w:rsidR="00F56105" w:rsidRPr="00F56105">
        <w:rPr>
          <w:sz w:val="28"/>
          <w:szCs w:val="28"/>
          <w:lang w:bidi="ru-RU"/>
        </w:rPr>
        <w:t xml:space="preserve">{{ </w:t>
      </w:r>
      <w:r w:rsidR="00F56105">
        <w:rPr>
          <w:sz w:val="28"/>
          <w:szCs w:val="28"/>
          <w:lang w:val="en-US" w:bidi="ru-RU"/>
        </w:rPr>
        <w:t>program</w:t>
      </w:r>
      <w:proofErr w:type="gramEnd"/>
      <w:r w:rsidR="00F56105" w:rsidRPr="00F56105">
        <w:rPr>
          <w:sz w:val="28"/>
          <w:szCs w:val="28"/>
          <w:lang w:bidi="ru-RU"/>
        </w:rPr>
        <w:t>_</w:t>
      </w:r>
      <w:r w:rsidR="00F56105">
        <w:rPr>
          <w:sz w:val="28"/>
          <w:szCs w:val="28"/>
          <w:lang w:val="en-US" w:bidi="ru-RU"/>
        </w:rPr>
        <w:t>name</w:t>
      </w:r>
      <w:r w:rsidR="00F56105" w:rsidRPr="00F56105">
        <w:rPr>
          <w:sz w:val="28"/>
          <w:szCs w:val="28"/>
          <w:lang w:bidi="ru-RU"/>
        </w:rPr>
        <w:t xml:space="preserve"> }}</w:t>
      </w:r>
      <w:r w:rsidRPr="00DD05CD">
        <w:rPr>
          <w:sz w:val="28"/>
          <w:szCs w:val="28"/>
          <w:lang w:bidi="ru-RU"/>
        </w:rPr>
        <w:t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{{ </w:t>
      </w:r>
      <w:r w:rsidR="00F56105">
        <w:rPr>
          <w:sz w:val="28"/>
          <w:szCs w:val="28"/>
          <w:lang w:val="en-US" w:bidi="ru-RU"/>
        </w:rPr>
        <w:t>part</w:t>
      </w:r>
      <w:r w:rsidR="00F56105" w:rsidRPr="00F56105">
        <w:rPr>
          <w:sz w:val="28"/>
          <w:szCs w:val="28"/>
          <w:lang w:bidi="ru-RU"/>
        </w:rPr>
        <w:t>_</w:t>
      </w:r>
      <w:r w:rsidR="00F56105">
        <w:rPr>
          <w:sz w:val="28"/>
          <w:szCs w:val="28"/>
          <w:lang w:val="en-US" w:bidi="ru-RU"/>
        </w:rPr>
        <w:t>type</w:t>
      </w:r>
      <w:r w:rsidR="00F56105" w:rsidRPr="00F56105">
        <w:rPr>
          <w:sz w:val="28"/>
          <w:szCs w:val="28"/>
          <w:lang w:bidi="ru-RU"/>
        </w:rPr>
        <w:t xml:space="preserve"> }}</w:t>
      </w:r>
      <w:r w:rsidRPr="00DD05CD">
        <w:rPr>
          <w:sz w:val="28"/>
          <w:szCs w:val="28"/>
          <w:lang w:bidi="ru-RU"/>
        </w:rPr>
        <w:t xml:space="preserve"> «</w:t>
      </w:r>
      <w:r w:rsidR="00F56105" w:rsidRPr="00F56105">
        <w:rPr>
          <w:sz w:val="28"/>
          <w:szCs w:val="28"/>
          <w:lang w:bidi="ru-RU"/>
        </w:rPr>
        <w:t xml:space="preserve">{{ </w:t>
      </w:r>
      <w:r w:rsidR="00F56105">
        <w:rPr>
          <w:sz w:val="28"/>
          <w:szCs w:val="28"/>
          <w:lang w:val="en-US" w:bidi="ru-RU"/>
        </w:rPr>
        <w:t>education</w:t>
      </w:r>
      <w:r w:rsidR="007135A3" w:rsidRPr="007135A3">
        <w:rPr>
          <w:sz w:val="28"/>
          <w:szCs w:val="28"/>
          <w:lang w:bidi="ru-RU"/>
        </w:rPr>
        <w:t>_</w:t>
      </w:r>
      <w:r w:rsidR="007135A3">
        <w:rPr>
          <w:sz w:val="28"/>
          <w:szCs w:val="28"/>
          <w:lang w:val="en-US" w:bidi="ru-RU"/>
        </w:rPr>
        <w:t>program</w:t>
      </w:r>
      <w:r w:rsidR="007135A3" w:rsidRPr="007135A3">
        <w:rPr>
          <w:sz w:val="28"/>
          <w:szCs w:val="28"/>
          <w:lang w:bidi="ru-RU"/>
        </w:rPr>
        <w:t xml:space="preserve"> }}</w:t>
      </w:r>
      <w:r w:rsidRPr="00DD05CD">
        <w:rPr>
          <w:sz w:val="28"/>
          <w:szCs w:val="28"/>
          <w:lang w:bidi="ru-RU"/>
        </w:rPr>
        <w:t>»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>Дисциплина «</w:t>
      </w:r>
      <w:proofErr w:type="gramStart"/>
      <w:r w:rsidR="007135A3" w:rsidRPr="007135A3">
        <w:rPr>
          <w:sz w:val="28"/>
          <w:szCs w:val="28"/>
        </w:rPr>
        <w:t xml:space="preserve">{{ </w:t>
      </w:r>
      <w:r w:rsidR="007135A3">
        <w:rPr>
          <w:sz w:val="28"/>
          <w:szCs w:val="28"/>
          <w:lang w:val="en-US"/>
        </w:rPr>
        <w:t>program</w:t>
      </w:r>
      <w:proofErr w:type="gramEnd"/>
      <w:r w:rsidR="007135A3" w:rsidRPr="007135A3">
        <w:rPr>
          <w:sz w:val="28"/>
          <w:szCs w:val="28"/>
        </w:rPr>
        <w:t>_</w:t>
      </w:r>
      <w:r w:rsidR="007135A3">
        <w:rPr>
          <w:sz w:val="28"/>
          <w:szCs w:val="28"/>
          <w:lang w:val="en-US"/>
        </w:rPr>
        <w:t>name</w:t>
      </w:r>
      <w:r w:rsidR="007135A3" w:rsidRPr="007135A3">
        <w:rPr>
          <w:sz w:val="28"/>
          <w:szCs w:val="28"/>
        </w:rPr>
        <w:t xml:space="preserve"> }}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1662"/>
        <w:gridCol w:w="2374"/>
        <w:gridCol w:w="5598"/>
      </w:tblGrid>
      <w:tr w:rsidR="00780FA5" w14:paraId="793A689E" w14:textId="77777777" w:rsidTr="00DD6DAA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002462" w14:paraId="1E716E6B" w14:textId="77777777" w:rsidTr="0035222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CA44" w14:textId="47ECA568" w:rsidR="00002462" w:rsidRPr="006F5D35" w:rsidRDefault="00002462" w:rsidP="00002462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sz w:val="24"/>
                <w:szCs w:val="24"/>
              </w:rPr>
              <w:t>У</w:t>
            </w:r>
            <w:r w:rsidRPr="009111C6">
              <w:rPr>
                <w:b/>
                <w:sz w:val="24"/>
                <w:szCs w:val="24"/>
              </w:rPr>
              <w:t>ниверсальн</w:t>
            </w:r>
            <w:r>
              <w:rPr>
                <w:b/>
                <w:sz w:val="24"/>
                <w:szCs w:val="24"/>
              </w:rPr>
              <w:t>ые</w:t>
            </w:r>
            <w:r w:rsidRPr="009111C6">
              <w:rPr>
                <w:b/>
                <w:sz w:val="24"/>
                <w:szCs w:val="24"/>
              </w:rPr>
              <w:t xml:space="preserve"> компетенции</w:t>
            </w:r>
          </w:p>
        </w:tc>
      </w:tr>
      <w:tr w:rsidR="00002462" w14:paraId="1E46A915" w14:textId="77777777" w:rsidTr="00D32F98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346F9" w14:textId="5C925AED" w:rsidR="00002462" w:rsidRPr="006F5D35" w:rsidRDefault="00002462" w:rsidP="0085792F">
            <w:pPr>
              <w:spacing w:line="276" w:lineRule="auto"/>
              <w:rPr>
                <w:b/>
                <w:lang w:eastAsia="en-US"/>
              </w:rPr>
            </w:pPr>
            <w:r w:rsidRPr="0085792F">
              <w:rPr>
                <w:b/>
                <w:sz w:val="24"/>
                <w:szCs w:val="24"/>
                <w:highlight w:val="yellow"/>
              </w:rPr>
              <w:t>Категория (группа) «Командная работа и лидерство»</w:t>
            </w:r>
          </w:p>
        </w:tc>
      </w:tr>
      <w:tr w:rsidR="00780FA5" w14:paraId="7ED9E09D" w14:textId="77777777" w:rsidTr="00DD6DAA">
        <w:trPr>
          <w:trHeight w:val="615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7B12" w14:textId="77777777" w:rsidR="00780FA5" w:rsidRPr="006F5D35" w:rsidRDefault="00780FA5" w:rsidP="00002462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85792F">
              <w:rPr>
                <w:sz w:val="24"/>
                <w:szCs w:val="24"/>
                <w:highlight w:val="yellow"/>
              </w:rPr>
              <w:t>УК-3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3D2D" w14:textId="77777777" w:rsidR="00780FA5" w:rsidRPr="00C93F3D" w:rsidRDefault="00780FA5" w:rsidP="00002462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C93F3D">
              <w:rPr>
                <w:sz w:val="24"/>
                <w:szCs w:val="24"/>
                <w:highlight w:val="yellow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C6CE" w14:textId="77777777" w:rsidR="00780FA5" w:rsidRPr="00C93F3D" w:rsidRDefault="00780FA5" w:rsidP="00002462">
            <w:pPr>
              <w:spacing w:line="276" w:lineRule="auto"/>
              <w:rPr>
                <w:i/>
                <w:sz w:val="24"/>
                <w:szCs w:val="24"/>
                <w:highlight w:val="yellow"/>
              </w:rPr>
            </w:pPr>
            <w:r w:rsidRPr="00C93F3D">
              <w:rPr>
                <w:i/>
                <w:sz w:val="24"/>
                <w:szCs w:val="24"/>
                <w:highlight w:val="yellow"/>
              </w:rPr>
              <w:t xml:space="preserve">УК-3.1. Знать: </w:t>
            </w:r>
          </w:p>
          <w:p w14:paraId="3CBCB669" w14:textId="77777777" w:rsidR="00780FA5" w:rsidRPr="00C93F3D" w:rsidRDefault="00780FA5" w:rsidP="00002462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C93F3D">
              <w:rPr>
                <w:sz w:val="24"/>
                <w:szCs w:val="24"/>
                <w:highlight w:val="yellow"/>
              </w:rPr>
              <w:t>способы социального взаимодействия</w:t>
            </w:r>
          </w:p>
          <w:p w14:paraId="7ED7DF6A" w14:textId="1F20385C" w:rsidR="00DD05CD" w:rsidRPr="00C93F3D" w:rsidRDefault="00DD05CD" w:rsidP="00002462">
            <w:pPr>
              <w:spacing w:line="276" w:lineRule="auto"/>
              <w:rPr>
                <w:i/>
                <w:sz w:val="24"/>
                <w:szCs w:val="24"/>
                <w:highlight w:val="yellow"/>
              </w:rPr>
            </w:pPr>
            <w:r w:rsidRPr="00C93F3D">
              <w:rPr>
                <w:i/>
                <w:sz w:val="24"/>
                <w:szCs w:val="24"/>
                <w:highlight w:val="yellow"/>
              </w:rPr>
              <w:t>УК-3.2. Уметь:</w:t>
            </w:r>
          </w:p>
          <w:p w14:paraId="2EAEB170" w14:textId="27313729" w:rsidR="00780FA5" w:rsidRPr="00C93F3D" w:rsidRDefault="00DD05CD" w:rsidP="00C93F3D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C93F3D">
              <w:rPr>
                <w:sz w:val="24"/>
                <w:szCs w:val="24"/>
                <w:highlight w:val="yellow"/>
              </w:rPr>
              <w:t>Принимать решения с соблюдением этических принципов их реализации</w:t>
            </w:r>
          </w:p>
        </w:tc>
      </w:tr>
      <w:tr w:rsidR="00002462" w14:paraId="223F8C89" w14:textId="77777777" w:rsidTr="00A036D0">
        <w:trPr>
          <w:trHeight w:val="615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EC51" w14:textId="46619972" w:rsidR="00002462" w:rsidRPr="006F5D35" w:rsidRDefault="00002462" w:rsidP="00002462">
            <w:pPr>
              <w:spacing w:line="276" w:lineRule="auto"/>
              <w:rPr>
                <w:i/>
              </w:rPr>
            </w:pPr>
            <w:r w:rsidRPr="0085792F">
              <w:rPr>
                <w:b/>
                <w:sz w:val="24"/>
                <w:szCs w:val="24"/>
                <w:highlight w:val="yellow"/>
                <w:lang w:eastAsia="en-US"/>
              </w:rPr>
              <w:t>Категория (группа) «Межкультурное взаимодействие»</w:t>
            </w:r>
          </w:p>
        </w:tc>
      </w:tr>
      <w:tr w:rsidR="00002462" w14:paraId="5CE868D8" w14:textId="77777777" w:rsidTr="00DD6DAA">
        <w:trPr>
          <w:trHeight w:val="615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D974" w14:textId="2997857C" w:rsidR="00002462" w:rsidRPr="0085792F" w:rsidRDefault="00002462" w:rsidP="00002462">
            <w:pPr>
              <w:spacing w:line="276" w:lineRule="auto"/>
              <w:jc w:val="center"/>
              <w:rPr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sz w:val="24"/>
                <w:szCs w:val="24"/>
                <w:highlight w:val="yellow"/>
              </w:rPr>
              <w:t>УК-5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4F8B3" w14:textId="43201126" w:rsidR="00002462" w:rsidRPr="0085792F" w:rsidRDefault="00002462" w:rsidP="00002462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85792F">
              <w:rPr>
                <w:sz w:val="24"/>
                <w:szCs w:val="24"/>
                <w:highlight w:val="yellow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EAB9B" w14:textId="77777777" w:rsidR="00002462" w:rsidRPr="0085792F" w:rsidRDefault="00002462" w:rsidP="00002462">
            <w:pPr>
              <w:spacing w:line="276" w:lineRule="auto"/>
              <w:jc w:val="both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>УК-5.1. Знать:</w:t>
            </w:r>
          </w:p>
          <w:p w14:paraId="3F4A3A1E" w14:textId="77777777" w:rsidR="00002462" w:rsidRPr="0085792F" w:rsidRDefault="00002462" w:rsidP="00002462">
            <w:pPr>
              <w:spacing w:line="276" w:lineRule="auto"/>
              <w:jc w:val="both"/>
              <w:rPr>
                <w:color w:val="000000"/>
                <w:highlight w:val="yellow"/>
              </w:rPr>
            </w:pPr>
            <w:r w:rsidRPr="0085792F">
              <w:rPr>
                <w:color w:val="000000"/>
                <w:highlight w:val="yellow"/>
              </w:rPr>
              <w:t>Основы межкультурной коммуникации</w:t>
            </w:r>
          </w:p>
          <w:p w14:paraId="1DA45E74" w14:textId="77777777" w:rsidR="00002462" w:rsidRPr="0085792F" w:rsidRDefault="00002462" w:rsidP="00002462">
            <w:pPr>
              <w:spacing w:line="276" w:lineRule="auto"/>
              <w:jc w:val="both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 xml:space="preserve">УК-5.2. Уметь: </w:t>
            </w:r>
          </w:p>
          <w:p w14:paraId="45C83B8B" w14:textId="77777777" w:rsidR="00002462" w:rsidRPr="0085792F" w:rsidRDefault="00002462" w:rsidP="00002462">
            <w:pPr>
              <w:spacing w:line="276" w:lineRule="auto"/>
              <w:rPr>
                <w:color w:val="000000"/>
                <w:highlight w:val="yellow"/>
              </w:rPr>
            </w:pPr>
            <w:r w:rsidRPr="0085792F">
              <w:rPr>
                <w:color w:val="000000"/>
                <w:highlight w:val="yellow"/>
              </w:rPr>
              <w:t>Вести коммуникацию в мире культурного многообразия</w:t>
            </w:r>
          </w:p>
          <w:p w14:paraId="2DA10E33" w14:textId="77777777" w:rsidR="00002462" w:rsidRPr="0085792F" w:rsidRDefault="00002462" w:rsidP="00002462">
            <w:pPr>
              <w:spacing w:line="276" w:lineRule="auto"/>
              <w:jc w:val="both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>УК-5.3. Владеть:</w:t>
            </w:r>
          </w:p>
          <w:p w14:paraId="299BE68D" w14:textId="16AA980A" w:rsidR="00002462" w:rsidRPr="0085792F" w:rsidRDefault="00002462" w:rsidP="00002462">
            <w:pPr>
              <w:spacing w:line="276" w:lineRule="auto"/>
              <w:jc w:val="both"/>
              <w:rPr>
                <w:i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color w:val="000000"/>
                <w:highlight w:val="yellow"/>
              </w:rPr>
              <w:t>Способами анализа и пересмотра своих взглядов в случае разногласий и конфликтов в межкультурной коммуникации</w:t>
            </w:r>
          </w:p>
        </w:tc>
      </w:tr>
      <w:tr w:rsidR="00002462" w14:paraId="1AC431D2" w14:textId="77777777" w:rsidTr="00D32C39">
        <w:trPr>
          <w:trHeight w:val="615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2FA2" w14:textId="43F2790A" w:rsidR="00002462" w:rsidRPr="009760B2" w:rsidRDefault="00002462" w:rsidP="00002462">
            <w:pPr>
              <w:spacing w:line="276" w:lineRule="auto"/>
              <w:jc w:val="both"/>
              <w:rPr>
                <w:i/>
              </w:rPr>
            </w:pPr>
            <w:r w:rsidRPr="00002462">
              <w:rPr>
                <w:b/>
                <w:sz w:val="24"/>
                <w:szCs w:val="24"/>
                <w:lang w:eastAsia="en-US"/>
              </w:rPr>
              <w:t>Общепрофессиональные компетенции</w:t>
            </w:r>
          </w:p>
        </w:tc>
      </w:tr>
      <w:tr w:rsidR="00780FA5" w14:paraId="5A3B791F" w14:textId="77777777" w:rsidTr="00DD6DAA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B0B19" w14:textId="77777777" w:rsidR="00780FA5" w:rsidRPr="0085792F" w:rsidRDefault="00780FA5" w:rsidP="000024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  <w:t xml:space="preserve">ОПК-3.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95BF" w14:textId="77777777" w:rsidR="00780FA5" w:rsidRPr="0085792F" w:rsidRDefault="00780FA5" w:rsidP="00002462">
            <w:pPr>
              <w:spacing w:line="276" w:lineRule="auto"/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  <w:t xml:space="preserve">Способен решать стандартные задачи профессиональной деятельности на </w:t>
            </w:r>
            <w:r w:rsidRPr="0085792F"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  <w:lastRenderedPageBreak/>
              <w:t>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AE28" w14:textId="77777777" w:rsidR="003950EF" w:rsidRPr="0085792F" w:rsidRDefault="003950EF" w:rsidP="00002462">
            <w:pPr>
              <w:spacing w:line="276" w:lineRule="auto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lastRenderedPageBreak/>
              <w:t xml:space="preserve">ОПК-3.1. Знать:  </w:t>
            </w:r>
          </w:p>
          <w:p w14:paraId="05AC1258" w14:textId="77777777" w:rsidR="003950EF" w:rsidRPr="0085792F" w:rsidRDefault="003950EF" w:rsidP="00002462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85792F">
              <w:rPr>
                <w:sz w:val="24"/>
                <w:szCs w:val="24"/>
                <w:highlight w:val="yellow"/>
              </w:rPr>
              <w:t xml:space="preserve">методы и средства решения стандартных задач профессиональной деятельности с применением информационно-коммуникационных технологий и </w:t>
            </w:r>
            <w:r w:rsidRPr="0085792F">
              <w:rPr>
                <w:sz w:val="24"/>
                <w:szCs w:val="24"/>
                <w:highlight w:val="yellow"/>
              </w:rPr>
              <w:lastRenderedPageBreak/>
              <w:t>с учетом основных требований информационной безопасности</w:t>
            </w:r>
          </w:p>
          <w:p w14:paraId="38FCE4AB" w14:textId="77777777" w:rsidR="003950EF" w:rsidRPr="0085792F" w:rsidRDefault="003950EF" w:rsidP="00002462">
            <w:pPr>
              <w:spacing w:line="276" w:lineRule="auto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 xml:space="preserve">ОПК-3.2. Уметь: </w:t>
            </w:r>
          </w:p>
          <w:p w14:paraId="58DD5633" w14:textId="77777777" w:rsidR="003950EF" w:rsidRPr="0085792F" w:rsidRDefault="003950EF" w:rsidP="00002462">
            <w:pPr>
              <w:spacing w:line="276" w:lineRule="auto"/>
              <w:rPr>
                <w:sz w:val="24"/>
                <w:szCs w:val="24"/>
                <w:highlight w:val="yellow"/>
              </w:rPr>
            </w:pPr>
            <w:r w:rsidRPr="0085792F">
              <w:rPr>
                <w:sz w:val="24"/>
                <w:szCs w:val="24"/>
                <w:highlight w:val="yellow"/>
              </w:rPr>
              <w:t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  <w:p w14:paraId="58F0E0FE" w14:textId="77777777" w:rsidR="00780FA5" w:rsidRPr="0085792F" w:rsidRDefault="00780FA5" w:rsidP="00002462">
            <w:pPr>
              <w:spacing w:line="276" w:lineRule="auto"/>
              <w:jc w:val="both"/>
              <w:rPr>
                <w:i/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i/>
                <w:color w:val="000000" w:themeColor="text1"/>
                <w:sz w:val="24"/>
                <w:szCs w:val="24"/>
                <w:highlight w:val="yellow"/>
                <w:lang w:eastAsia="en-US"/>
              </w:rPr>
              <w:t xml:space="preserve">ОПК-3.3. Владеть: </w:t>
            </w:r>
          </w:p>
          <w:p w14:paraId="2BF467B6" w14:textId="77777777" w:rsidR="00780FA5" w:rsidRPr="0085792F" w:rsidRDefault="00780FA5" w:rsidP="00002462">
            <w:pPr>
              <w:spacing w:line="276" w:lineRule="auto"/>
              <w:jc w:val="both"/>
              <w:rPr>
                <w:color w:val="0070C0"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  <w:t>методами поиска и анализа информации для подготовки документов, обзоров, рефератов, докладов, публикаций, на основе информационной и библиографической культуры, с учетом соблюдения авторского права и требований информационной безопасности.</w:t>
            </w:r>
          </w:p>
        </w:tc>
      </w:tr>
      <w:tr w:rsidR="004D2191" w14:paraId="5C890569" w14:textId="77777777" w:rsidTr="00DD6DAA">
        <w:trPr>
          <w:trHeight w:val="77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28975" w14:textId="26D80F32" w:rsidR="004D2191" w:rsidRPr="0085792F" w:rsidRDefault="004D2191" w:rsidP="000024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sz w:val="24"/>
                <w:szCs w:val="24"/>
                <w:highlight w:val="yellow"/>
              </w:rPr>
              <w:lastRenderedPageBreak/>
              <w:t>ОПК-9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CA21" w14:textId="49CBC96E" w:rsidR="004D2191" w:rsidRPr="0085792F" w:rsidRDefault="004D2191" w:rsidP="000024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sz w:val="24"/>
                <w:szCs w:val="24"/>
                <w:highlight w:val="yellow"/>
              </w:rPr>
              <w:t>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B59C1" w14:textId="77777777" w:rsidR="004D2191" w:rsidRPr="0085792F" w:rsidRDefault="004D2191" w:rsidP="00D6762C">
            <w:pPr>
              <w:jc w:val="both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>ОПК-9.1. Знать:</w:t>
            </w:r>
          </w:p>
          <w:p w14:paraId="2AAEFDF5" w14:textId="77777777" w:rsidR="004D2191" w:rsidRPr="0085792F" w:rsidRDefault="004D2191" w:rsidP="00D6762C">
            <w:pPr>
              <w:jc w:val="both"/>
              <w:rPr>
                <w:iCs/>
                <w:sz w:val="24"/>
                <w:szCs w:val="24"/>
                <w:highlight w:val="yellow"/>
              </w:rPr>
            </w:pPr>
            <w:r w:rsidRPr="0085792F">
              <w:rPr>
                <w:iCs/>
                <w:sz w:val="24"/>
                <w:szCs w:val="24"/>
                <w:highlight w:val="yellow"/>
              </w:rPr>
              <w:t>Инструменты и методы коммуникаций в проектах</w:t>
            </w:r>
          </w:p>
          <w:p w14:paraId="1651665D" w14:textId="77777777" w:rsidR="004D2191" w:rsidRPr="0085792F" w:rsidRDefault="004D2191" w:rsidP="00D6762C">
            <w:pPr>
              <w:jc w:val="both"/>
              <w:rPr>
                <w:iCs/>
                <w:sz w:val="24"/>
                <w:szCs w:val="24"/>
                <w:highlight w:val="yellow"/>
              </w:rPr>
            </w:pPr>
            <w:r w:rsidRPr="0085792F">
              <w:rPr>
                <w:iCs/>
                <w:sz w:val="24"/>
                <w:szCs w:val="24"/>
                <w:highlight w:val="yellow"/>
              </w:rPr>
              <w:t>Каналы коммуникаций в проектах</w:t>
            </w:r>
          </w:p>
          <w:p w14:paraId="4BD0C6C4" w14:textId="77777777" w:rsidR="004D2191" w:rsidRPr="0085792F" w:rsidRDefault="004D2191" w:rsidP="00D6762C">
            <w:pPr>
              <w:jc w:val="both"/>
              <w:rPr>
                <w:iCs/>
                <w:sz w:val="24"/>
                <w:szCs w:val="24"/>
                <w:highlight w:val="yellow"/>
              </w:rPr>
            </w:pPr>
            <w:r w:rsidRPr="0085792F">
              <w:rPr>
                <w:iCs/>
                <w:sz w:val="24"/>
                <w:szCs w:val="24"/>
                <w:highlight w:val="yellow"/>
              </w:rPr>
              <w:t>Модели коммуникаций в проектах</w:t>
            </w:r>
          </w:p>
          <w:p w14:paraId="236623E6" w14:textId="77777777" w:rsidR="004D2191" w:rsidRPr="0085792F" w:rsidRDefault="004D2191" w:rsidP="00D6762C">
            <w:pPr>
              <w:jc w:val="both"/>
              <w:rPr>
                <w:iCs/>
                <w:sz w:val="24"/>
                <w:szCs w:val="24"/>
                <w:highlight w:val="yellow"/>
              </w:rPr>
            </w:pPr>
            <w:r w:rsidRPr="0085792F">
              <w:rPr>
                <w:iCs/>
                <w:sz w:val="24"/>
                <w:szCs w:val="24"/>
                <w:highlight w:val="yellow"/>
              </w:rPr>
              <w:t>Технологии межличностной и групповой коммуникации в деловом взаимодействии</w:t>
            </w:r>
          </w:p>
          <w:p w14:paraId="207BE81A" w14:textId="77777777" w:rsidR="004D2191" w:rsidRPr="0085792F" w:rsidRDefault="004D2191" w:rsidP="00D6762C">
            <w:pPr>
              <w:jc w:val="both"/>
              <w:rPr>
                <w:iCs/>
                <w:sz w:val="24"/>
                <w:szCs w:val="24"/>
                <w:highlight w:val="yellow"/>
              </w:rPr>
            </w:pPr>
            <w:r w:rsidRPr="0085792F">
              <w:rPr>
                <w:iCs/>
                <w:sz w:val="24"/>
                <w:szCs w:val="24"/>
                <w:highlight w:val="yellow"/>
              </w:rPr>
              <w:t>Основы конфликтологии</w:t>
            </w:r>
          </w:p>
          <w:p w14:paraId="4C83F41A" w14:textId="77777777" w:rsidR="004D2191" w:rsidRPr="0085792F" w:rsidRDefault="004D2191" w:rsidP="00D6762C">
            <w:pPr>
              <w:jc w:val="both"/>
              <w:rPr>
                <w:iCs/>
                <w:sz w:val="24"/>
                <w:szCs w:val="24"/>
                <w:highlight w:val="yellow"/>
              </w:rPr>
            </w:pPr>
            <w:r w:rsidRPr="0085792F">
              <w:rPr>
                <w:iCs/>
                <w:sz w:val="24"/>
                <w:szCs w:val="24"/>
                <w:highlight w:val="yellow"/>
              </w:rPr>
              <w:t>Технологии подготовки и проведения презентаций</w:t>
            </w:r>
          </w:p>
          <w:p w14:paraId="7D386E4C" w14:textId="77777777" w:rsidR="004D2191" w:rsidRPr="0085792F" w:rsidRDefault="004D2191" w:rsidP="00D6762C">
            <w:pPr>
              <w:jc w:val="both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>ОПК-9.2. Уметь:</w:t>
            </w:r>
          </w:p>
          <w:p w14:paraId="78EC462D" w14:textId="77777777" w:rsidR="004D2191" w:rsidRPr="0085792F" w:rsidRDefault="004D2191" w:rsidP="00D6762C">
            <w:pPr>
              <w:jc w:val="both"/>
              <w:rPr>
                <w:color w:val="000000"/>
                <w:highlight w:val="yellow"/>
              </w:rPr>
            </w:pPr>
            <w:r w:rsidRPr="0085792F">
              <w:rPr>
                <w:color w:val="000000"/>
                <w:highlight w:val="yellow"/>
              </w:rPr>
              <w:t>Осуществлять взаимодействие с заказчиком в процессе реализации проекта</w:t>
            </w:r>
          </w:p>
          <w:p w14:paraId="1B4D3432" w14:textId="77777777" w:rsidR="004D2191" w:rsidRPr="0085792F" w:rsidRDefault="004D2191" w:rsidP="00D6762C">
            <w:pPr>
              <w:jc w:val="both"/>
              <w:rPr>
                <w:color w:val="000000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>ОПК-9.3. Владеть:</w:t>
            </w:r>
          </w:p>
          <w:p w14:paraId="78FB5216" w14:textId="7BD821C6" w:rsidR="004D2191" w:rsidRPr="0085792F" w:rsidRDefault="004D2191" w:rsidP="00002462">
            <w:pPr>
              <w:spacing w:line="276" w:lineRule="auto"/>
              <w:jc w:val="both"/>
              <w:rPr>
                <w:color w:val="0070C0"/>
                <w:sz w:val="24"/>
                <w:szCs w:val="24"/>
                <w:highlight w:val="yellow"/>
                <w:lang w:eastAsia="en-US"/>
              </w:rPr>
            </w:pPr>
            <w:r w:rsidRPr="0085792F">
              <w:rPr>
                <w:color w:val="000000"/>
                <w:highlight w:val="yellow"/>
              </w:rPr>
              <w:t>Навыками проведения презентаций, переговоров, публичных выступлений</w:t>
            </w:r>
          </w:p>
        </w:tc>
      </w:tr>
      <w:tr w:rsidR="004D2191" w14:paraId="08AB20B4" w14:textId="77777777" w:rsidTr="00DD6DAA">
        <w:trPr>
          <w:trHeight w:val="77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7DEA" w14:textId="45EEA342" w:rsidR="004D2191" w:rsidRPr="0085792F" w:rsidRDefault="004D2191" w:rsidP="00002462">
            <w:pPr>
              <w:spacing w:line="276" w:lineRule="auto"/>
              <w:jc w:val="center"/>
              <w:rPr>
                <w:color w:val="000000" w:themeColor="text1"/>
                <w:highlight w:val="yellow"/>
                <w:lang w:eastAsia="en-US"/>
              </w:rPr>
            </w:pPr>
            <w:r w:rsidRPr="0085792F">
              <w:rPr>
                <w:sz w:val="24"/>
                <w:szCs w:val="24"/>
                <w:highlight w:val="yellow"/>
              </w:rPr>
              <w:t>ОПК-10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29BC" w14:textId="6EF9E394" w:rsidR="004D2191" w:rsidRPr="0085792F" w:rsidRDefault="004D2191" w:rsidP="00002462">
            <w:pPr>
              <w:spacing w:line="276" w:lineRule="auto"/>
              <w:rPr>
                <w:color w:val="000000" w:themeColor="text1"/>
                <w:highlight w:val="yellow"/>
              </w:rPr>
            </w:pPr>
            <w:r w:rsidRPr="0085792F">
              <w:rPr>
                <w:sz w:val="24"/>
                <w:szCs w:val="24"/>
                <w:highlight w:val="yellow"/>
              </w:rPr>
              <w:t>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A559" w14:textId="77777777" w:rsidR="004D2191" w:rsidRPr="0085792F" w:rsidRDefault="004D2191" w:rsidP="00D6762C">
            <w:pPr>
              <w:jc w:val="both"/>
              <w:rPr>
                <w:i/>
                <w:sz w:val="24"/>
                <w:szCs w:val="24"/>
                <w:highlight w:val="yellow"/>
              </w:rPr>
            </w:pPr>
            <w:r w:rsidRPr="0085792F">
              <w:rPr>
                <w:i/>
                <w:sz w:val="24"/>
                <w:szCs w:val="24"/>
                <w:highlight w:val="yellow"/>
              </w:rPr>
              <w:t>ОПК-10.3. Владеть:</w:t>
            </w:r>
          </w:p>
          <w:p w14:paraId="5265062F" w14:textId="2B7FEF1F" w:rsidR="004D2191" w:rsidRPr="0085792F" w:rsidRDefault="004D2191" w:rsidP="00002462">
            <w:pPr>
              <w:spacing w:line="276" w:lineRule="auto"/>
              <w:rPr>
                <w:i/>
                <w:highlight w:val="yellow"/>
              </w:rPr>
            </w:pPr>
            <w:r w:rsidRPr="0085792F">
              <w:rPr>
                <w:color w:val="000000"/>
                <w:highlight w:val="yellow"/>
              </w:rPr>
              <w:t>Способами описания методики использования программного средства для решения конкретной задачи в виде документа или видеоролика</w:t>
            </w:r>
          </w:p>
        </w:tc>
      </w:tr>
    </w:tbl>
    <w:p w14:paraId="0FA16AE2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</w:p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5B066" w14:textId="77777777" w:rsidR="00211FD1" w:rsidRDefault="00211FD1">
      <w:r>
        <w:separator/>
      </w:r>
    </w:p>
  </w:endnote>
  <w:endnote w:type="continuationSeparator" w:id="0">
    <w:p w14:paraId="27F0DE95" w14:textId="77777777" w:rsidR="00211FD1" w:rsidRDefault="0021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EA5E0" w14:textId="77777777" w:rsidR="00211FD1" w:rsidRDefault="00211FD1">
      <w:r>
        <w:separator/>
      </w:r>
    </w:p>
  </w:footnote>
  <w:footnote w:type="continuationSeparator" w:id="0">
    <w:p w14:paraId="793544A5" w14:textId="77777777" w:rsidR="00211FD1" w:rsidRDefault="00211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594AFF72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B8C286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84058E0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EE2DF24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04C7ECC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08F522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DA8B396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08A146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36A02BA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7C9855F6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200F49A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48825BA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2222266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2627D3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5E10CE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7FC3C70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246A4E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D225B6E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7C9855F6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200F49A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48825BA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2222266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2627D3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5E10CE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7FC3C70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246A4E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D225B6E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594AFF72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B8C286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84058E0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EE2DF24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04C7EC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08F52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DA8B396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08A146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36A02BA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594AFF72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B8C286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84058E0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EE2DF24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04C7ECC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08F522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DA8B396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08A146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36A02BA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594AFF72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3B8C286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84058E0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EE2DF24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04C7EC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08F52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DA8B396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08A146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36A02BA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5297C"/>
    <w:rsid w:val="000A5335"/>
    <w:rsid w:val="0012597E"/>
    <w:rsid w:val="00125A33"/>
    <w:rsid w:val="00137BFA"/>
    <w:rsid w:val="00197152"/>
    <w:rsid w:val="001B031D"/>
    <w:rsid w:val="00211FD1"/>
    <w:rsid w:val="002519CB"/>
    <w:rsid w:val="00297DA3"/>
    <w:rsid w:val="003358E1"/>
    <w:rsid w:val="0033788B"/>
    <w:rsid w:val="00354223"/>
    <w:rsid w:val="00362DFD"/>
    <w:rsid w:val="00392D99"/>
    <w:rsid w:val="003950EF"/>
    <w:rsid w:val="003B4A82"/>
    <w:rsid w:val="003D2676"/>
    <w:rsid w:val="00415639"/>
    <w:rsid w:val="004D2191"/>
    <w:rsid w:val="004F0A32"/>
    <w:rsid w:val="00504594"/>
    <w:rsid w:val="00526E3E"/>
    <w:rsid w:val="0058546A"/>
    <w:rsid w:val="005A6CDE"/>
    <w:rsid w:val="005F1AD8"/>
    <w:rsid w:val="005F1FFA"/>
    <w:rsid w:val="00642863"/>
    <w:rsid w:val="006575D3"/>
    <w:rsid w:val="00663FB0"/>
    <w:rsid w:val="006D522C"/>
    <w:rsid w:val="006F5D35"/>
    <w:rsid w:val="007135A3"/>
    <w:rsid w:val="00724DE4"/>
    <w:rsid w:val="0074616F"/>
    <w:rsid w:val="00753B6C"/>
    <w:rsid w:val="00780FA5"/>
    <w:rsid w:val="00794D8E"/>
    <w:rsid w:val="007B2CC4"/>
    <w:rsid w:val="007D07A8"/>
    <w:rsid w:val="008073FA"/>
    <w:rsid w:val="00836BD2"/>
    <w:rsid w:val="0085792F"/>
    <w:rsid w:val="0086384D"/>
    <w:rsid w:val="0088647C"/>
    <w:rsid w:val="00891F41"/>
    <w:rsid w:val="008D57C7"/>
    <w:rsid w:val="009B7109"/>
    <w:rsid w:val="009D0ABE"/>
    <w:rsid w:val="009F4561"/>
    <w:rsid w:val="00AC1AEB"/>
    <w:rsid w:val="00AF3EF0"/>
    <w:rsid w:val="00B75967"/>
    <w:rsid w:val="00BB3589"/>
    <w:rsid w:val="00BD001A"/>
    <w:rsid w:val="00BF0F56"/>
    <w:rsid w:val="00C00BA0"/>
    <w:rsid w:val="00C00FCF"/>
    <w:rsid w:val="00C0795F"/>
    <w:rsid w:val="00C6368B"/>
    <w:rsid w:val="00C9057A"/>
    <w:rsid w:val="00C93F3D"/>
    <w:rsid w:val="00CD0C03"/>
    <w:rsid w:val="00CF438A"/>
    <w:rsid w:val="00CF5AD2"/>
    <w:rsid w:val="00CF6F92"/>
    <w:rsid w:val="00D575DD"/>
    <w:rsid w:val="00DD05CD"/>
    <w:rsid w:val="00DD6DAA"/>
    <w:rsid w:val="00DD76D5"/>
    <w:rsid w:val="00DF6B5D"/>
    <w:rsid w:val="00E11CE3"/>
    <w:rsid w:val="00EB1ACC"/>
    <w:rsid w:val="00EB5FA3"/>
    <w:rsid w:val="00F13064"/>
    <w:rsid w:val="00F5147B"/>
    <w:rsid w:val="00F56105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75D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5</cp:revision>
  <dcterms:created xsi:type="dcterms:W3CDTF">2021-11-28T12:06:00Z</dcterms:created>
  <dcterms:modified xsi:type="dcterms:W3CDTF">2021-11-28T12:23:00Z</dcterms:modified>
</cp:coreProperties>
</file>